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58E46" w14:textId="77777777" w:rsidR="00257483" w:rsidRPr="00257483" w:rsidRDefault="00257483" w:rsidP="00257483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ОМСКАЯ ОБЛАСТЬ</w:t>
      </w:r>
    </w:p>
    <w:p w14:paraId="4C4014C1" w14:textId="77777777" w:rsidR="00257483" w:rsidRPr="00257483" w:rsidRDefault="00257483" w:rsidP="0025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1691DBC" w14:textId="77777777" w:rsidR="00257483" w:rsidRPr="00257483" w:rsidRDefault="00257483" w:rsidP="0025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14:paraId="48A6852C" w14:textId="77777777" w:rsidR="00257483" w:rsidRPr="00257483" w:rsidRDefault="00257483" w:rsidP="0025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Таврического муниципального района</w:t>
      </w:r>
    </w:p>
    <w:p w14:paraId="374FB496" w14:textId="77777777" w:rsidR="00257483" w:rsidRPr="00257483" w:rsidRDefault="00257483" w:rsidP="0025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CFC2E6" w14:textId="77777777" w:rsidR="00257483" w:rsidRPr="00257483" w:rsidRDefault="00257483" w:rsidP="0025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74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14:paraId="4874B451" w14:textId="77777777" w:rsidR="00257483" w:rsidRPr="00257483" w:rsidRDefault="00257483" w:rsidP="0025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пятой (внеочередной) сессии шестого созыва</w:t>
      </w:r>
    </w:p>
    <w:p w14:paraId="1654A147" w14:textId="47BBEA73" w:rsidR="00590C93" w:rsidRDefault="00590C93" w:rsidP="00590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1E0676" w14:textId="2446C999" w:rsidR="00590C93" w:rsidRDefault="00590C93" w:rsidP="00430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748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E3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20A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55E8C">
        <w:rPr>
          <w:rFonts w:ascii="Times New Roman" w:hAnsi="Times New Roman" w:cs="Times New Roman"/>
          <w:sz w:val="28"/>
          <w:szCs w:val="28"/>
        </w:rPr>
        <w:t xml:space="preserve"> 494</w:t>
      </w:r>
    </w:p>
    <w:p w14:paraId="72C0814F" w14:textId="5E2DA5F7" w:rsidR="00590C93" w:rsidRDefault="00590C93" w:rsidP="0059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81D67" w14:textId="724C4748" w:rsidR="00590C93" w:rsidRDefault="00C24093" w:rsidP="00590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0A64">
        <w:rPr>
          <w:rFonts w:ascii="Times New Roman" w:hAnsi="Times New Roman" w:cs="Times New Roman"/>
          <w:sz w:val="28"/>
          <w:szCs w:val="28"/>
        </w:rPr>
        <w:t xml:space="preserve">б утверждении проекта внесения изменений </w:t>
      </w:r>
      <w:r>
        <w:rPr>
          <w:rFonts w:ascii="Times New Roman" w:hAnsi="Times New Roman" w:cs="Times New Roman"/>
          <w:sz w:val="28"/>
          <w:szCs w:val="28"/>
        </w:rPr>
        <w:t>в Устав Таврического муниципального района Омской области</w:t>
      </w:r>
    </w:p>
    <w:p w14:paraId="21CFAAA3" w14:textId="77777777" w:rsidR="00C24093" w:rsidRDefault="00C24093" w:rsidP="00590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2BB4F" w14:textId="49C4E3E4" w:rsidR="00590C93" w:rsidRDefault="00590C93" w:rsidP="0059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Таврического муниципального района, Совет муниципального района Омской области</w:t>
      </w:r>
    </w:p>
    <w:p w14:paraId="21676C62" w14:textId="17B5BB2E" w:rsidR="00590C93" w:rsidRDefault="00590C93" w:rsidP="0059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A8371" w14:textId="7F854E42" w:rsidR="00590C93" w:rsidRPr="00C04EF2" w:rsidRDefault="00590C93" w:rsidP="00590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>РЕШИЛ:</w:t>
      </w:r>
    </w:p>
    <w:p w14:paraId="38184798" w14:textId="167F5163" w:rsidR="00590C93" w:rsidRPr="00C04EF2" w:rsidRDefault="00590C93" w:rsidP="00590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D1E15" w14:textId="26D52E38" w:rsidR="009C70E3" w:rsidRPr="00C04EF2" w:rsidRDefault="00A20A64" w:rsidP="009C70E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>Утвердить проект следующих изменений</w:t>
      </w:r>
      <w:r w:rsidR="00C24093" w:rsidRPr="00C04EF2">
        <w:rPr>
          <w:rFonts w:ascii="Times New Roman" w:hAnsi="Times New Roman" w:cs="Times New Roman"/>
          <w:sz w:val="28"/>
          <w:szCs w:val="28"/>
        </w:rPr>
        <w:t xml:space="preserve"> в Устав Таврического муниципального района Омской области, утвержденный решением Таврического районного Совета депутатов муниципального образования «Таврический район» Омской области от 26.05.2005 № 47</w:t>
      </w:r>
      <w:r w:rsidR="009C70E3" w:rsidRPr="00C04EF2">
        <w:rPr>
          <w:rFonts w:ascii="Times New Roman" w:hAnsi="Times New Roman" w:cs="Times New Roman"/>
          <w:sz w:val="28"/>
          <w:szCs w:val="28"/>
        </w:rPr>
        <w:t>:</w:t>
      </w:r>
    </w:p>
    <w:p w14:paraId="5B5AD29D" w14:textId="48436291" w:rsidR="009C70E3" w:rsidRPr="00C04EF2" w:rsidRDefault="009C70E3" w:rsidP="009C70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>В статье 4:</w:t>
      </w:r>
    </w:p>
    <w:p w14:paraId="5C292E3C" w14:textId="05BA2482" w:rsidR="009C70E3" w:rsidRPr="00C04EF2" w:rsidRDefault="00C04EF2" w:rsidP="009C70E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>пункт</w:t>
      </w:r>
      <w:r w:rsidR="009C70E3" w:rsidRPr="00C04EF2">
        <w:rPr>
          <w:rFonts w:ascii="Times New Roman" w:hAnsi="Times New Roman" w:cs="Times New Roman"/>
          <w:sz w:val="28"/>
          <w:szCs w:val="28"/>
        </w:rPr>
        <w:t xml:space="preserve"> 1 дополнить </w:t>
      </w:r>
      <w:r w:rsidRPr="00C04EF2">
        <w:rPr>
          <w:rFonts w:ascii="Times New Roman" w:hAnsi="Times New Roman" w:cs="Times New Roman"/>
          <w:sz w:val="28"/>
          <w:szCs w:val="28"/>
        </w:rPr>
        <w:t>под</w:t>
      </w:r>
      <w:r w:rsidR="009C70E3" w:rsidRPr="00C04EF2">
        <w:rPr>
          <w:rFonts w:ascii="Times New Roman" w:hAnsi="Times New Roman" w:cs="Times New Roman"/>
          <w:sz w:val="28"/>
          <w:szCs w:val="28"/>
        </w:rPr>
        <w:t>пунктом 35 следующего содержания:</w:t>
      </w:r>
    </w:p>
    <w:p w14:paraId="285B05B3" w14:textId="5B206C82" w:rsidR="009C70E3" w:rsidRPr="00C04EF2" w:rsidRDefault="009C70E3" w:rsidP="009C70E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>«35)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14:paraId="1BF989DF" w14:textId="1B5A37CF" w:rsidR="009C70E3" w:rsidRPr="00C04EF2" w:rsidRDefault="00C04EF2" w:rsidP="009C70E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>пункт</w:t>
      </w:r>
      <w:r w:rsidR="009C70E3" w:rsidRPr="00C04EF2">
        <w:rPr>
          <w:rFonts w:ascii="Times New Roman" w:hAnsi="Times New Roman" w:cs="Times New Roman"/>
          <w:sz w:val="28"/>
          <w:szCs w:val="28"/>
        </w:rPr>
        <w:t xml:space="preserve"> 2 дополнить </w:t>
      </w:r>
      <w:r w:rsidRPr="00C04EF2">
        <w:rPr>
          <w:rFonts w:ascii="Times New Roman" w:hAnsi="Times New Roman" w:cs="Times New Roman"/>
          <w:sz w:val="28"/>
          <w:szCs w:val="28"/>
        </w:rPr>
        <w:t>под</w:t>
      </w:r>
      <w:r w:rsidR="009C70E3" w:rsidRPr="00C04EF2">
        <w:rPr>
          <w:rFonts w:ascii="Times New Roman" w:hAnsi="Times New Roman" w:cs="Times New Roman"/>
          <w:sz w:val="28"/>
          <w:szCs w:val="28"/>
        </w:rPr>
        <w:t>пунктом 30 следующего содержания:</w:t>
      </w:r>
    </w:p>
    <w:p w14:paraId="27DB0188" w14:textId="4E208001" w:rsidR="009C70E3" w:rsidRPr="00C04EF2" w:rsidRDefault="009C70E3" w:rsidP="009C70E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>«30)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поселения, входящих в состав муниципального района.».</w:t>
      </w:r>
    </w:p>
    <w:p w14:paraId="4FDB8EE3" w14:textId="1580D440" w:rsidR="009C70E3" w:rsidRPr="00C04EF2" w:rsidRDefault="00C04EF2" w:rsidP="009C70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F2">
        <w:rPr>
          <w:rFonts w:ascii="Times New Roman" w:hAnsi="Times New Roman" w:cs="Times New Roman"/>
          <w:sz w:val="28"/>
          <w:szCs w:val="28"/>
        </w:rPr>
        <w:t>статью 20 дополнить пунктом 3.8 следующего содержания:</w:t>
      </w:r>
    </w:p>
    <w:p w14:paraId="042CA8D9" w14:textId="0A5B4A15" w:rsidR="00C04EF2" w:rsidRPr="00C04EF2" w:rsidRDefault="00C04EF2" w:rsidP="00C04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 xml:space="preserve">«3.8. Депутат Совета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Pr="00C04EF2">
        <w:rPr>
          <w:rFonts w:ascii="Times New Roman" w:hAnsi="Times New Roman" w:cs="Times New Roman"/>
          <w:sz w:val="28"/>
          <w:szCs w:val="28"/>
        </w:rPr>
        <w:lastRenderedPageBreak/>
        <w:t>частями 3 – 6 статьи 13 Федерального закона от 25 декабря 2008 года N 273-ФЗ "О противодействии коррупции".</w:t>
      </w:r>
    </w:p>
    <w:p w14:paraId="6B35CF42" w14:textId="1902BEBD" w:rsidR="00C04EF2" w:rsidRPr="00C04EF2" w:rsidRDefault="00C04EF2" w:rsidP="00C04EF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>статью 26 дополнить пунктом 11 следующего содержания:</w:t>
      </w:r>
    </w:p>
    <w:p w14:paraId="1E626C37" w14:textId="3EF28434" w:rsidR="00C04EF2" w:rsidRPr="00C04EF2" w:rsidRDefault="00C04EF2" w:rsidP="00C04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 xml:space="preserve">«11. 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N 273-ФЗ "О противодействии коррупции". </w:t>
      </w:r>
    </w:p>
    <w:p w14:paraId="614274AC" w14:textId="20AA81FB" w:rsidR="0074798A" w:rsidRPr="00C04EF2" w:rsidRDefault="0074798A" w:rsidP="00BC179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04EF2">
        <w:rPr>
          <w:rFonts w:ascii="Times New Roman" w:hAnsi="Times New Roman" w:cs="Times New Roman"/>
          <w:sz w:val="28"/>
          <w:szCs w:val="28"/>
        </w:rPr>
        <w:t>Председателю Совета муниципального района направить настоящий проект решения в постоянную комиссию Совета муниципального района по организационным вопросам, информационной политике, законности и правопорядка и Главе муниципального района для подготовки замечаний и предложений.</w:t>
      </w:r>
    </w:p>
    <w:p w14:paraId="48494A6E" w14:textId="013E22F3" w:rsidR="0074798A" w:rsidRDefault="0074798A" w:rsidP="00BC179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вопросу «О проекте внесения изменений в Устав Таврического муниципального района Омской области» </w:t>
      </w:r>
      <w:r w:rsidR="00C04EF2">
        <w:rPr>
          <w:rFonts w:ascii="Times New Roman" w:hAnsi="Times New Roman" w:cs="Times New Roman"/>
          <w:sz w:val="28"/>
          <w:szCs w:val="28"/>
        </w:rPr>
        <w:t>21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в 10 час. 00 мин., место проведения публичных слушаний – Омская область, Таврический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Таврическое, ул. Ленина, 25, большой зал Администрации муниципального района.</w:t>
      </w:r>
    </w:p>
    <w:p w14:paraId="25954C1C" w14:textId="7F8C25AC" w:rsidR="0074798A" w:rsidRDefault="0074798A" w:rsidP="00BC179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Порядок учета предложений по проекту изменений в Устав Таврического муниципального района и участия граждан в его обсуждении, согласно приложению к настоящему решению.</w:t>
      </w:r>
    </w:p>
    <w:p w14:paraId="3E8E3238" w14:textId="65BBEB32" w:rsidR="0074798A" w:rsidRDefault="0074798A" w:rsidP="00BC179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проекту внесения изменений в Устав Таврического муниципального района граждане вправе направить в Администрацию Таврического муниципального района (Омская область, Таврический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Таврическое, ул. Ленина, д. 25, кабинет № 1, </w:t>
      </w:r>
      <w:r w:rsidR="008919A0">
        <w:rPr>
          <w:rFonts w:ascii="Times New Roman" w:hAnsi="Times New Roman" w:cs="Times New Roman"/>
          <w:sz w:val="28"/>
          <w:szCs w:val="28"/>
        </w:rPr>
        <w:t>тел. 2-10-79, приемные дни с понедельника по пятницу с 09:00 до 16:00, перерыв на обед с 12:45 до 14:00).</w:t>
      </w:r>
    </w:p>
    <w:p w14:paraId="753ABCFF" w14:textId="03F98201" w:rsidR="008919A0" w:rsidRDefault="008919A0" w:rsidP="00BC179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Постоянной комиссии Совета муниципального района по организационным вопросам, информационной политике, законности и правопорядка доработать настоящий проект </w:t>
      </w:r>
      <w:r w:rsidR="003B0D35">
        <w:rPr>
          <w:rFonts w:ascii="Times New Roman" w:hAnsi="Times New Roman" w:cs="Times New Roman"/>
          <w:sz w:val="28"/>
          <w:szCs w:val="28"/>
        </w:rPr>
        <w:t>с учетом поступивших замечаний и предложений, а также результатов публичных слушаний, и представить его на заседание Совета муниципального района для принятия.</w:t>
      </w:r>
    </w:p>
    <w:p w14:paraId="15FD1F02" w14:textId="147FD84A" w:rsidR="003B0D35" w:rsidRDefault="003B0D35" w:rsidP="00BC179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средствах массовой информации с одновременным опубликованием порядка учета предложений </w:t>
      </w:r>
      <w:r w:rsidR="00BC1791">
        <w:rPr>
          <w:rFonts w:ascii="Times New Roman" w:hAnsi="Times New Roman" w:cs="Times New Roman"/>
          <w:sz w:val="28"/>
          <w:szCs w:val="28"/>
        </w:rPr>
        <w:t xml:space="preserve">по проекту изменений в Устав Таврического муниципального района. </w:t>
      </w:r>
    </w:p>
    <w:p w14:paraId="0799595E" w14:textId="179AA252" w:rsidR="00BC1791" w:rsidRDefault="00BC1791" w:rsidP="00BC179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 Таврического муниципального района Омской области.</w:t>
      </w:r>
    </w:p>
    <w:p w14:paraId="2251E068" w14:textId="32EFE0BB" w:rsidR="00C04EF2" w:rsidRDefault="00C04EF2" w:rsidP="00C0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D3A9A" w14:textId="77777777" w:rsidR="00C04EF2" w:rsidRPr="00C04EF2" w:rsidRDefault="00C04EF2" w:rsidP="00C0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345EA" w14:textId="55D5675D" w:rsidR="00293CA0" w:rsidRDefault="00C24093" w:rsidP="00257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</w:t>
      </w:r>
      <w:r w:rsidR="006268E0">
        <w:rPr>
          <w:rFonts w:ascii="Times New Roman" w:hAnsi="Times New Roman" w:cs="Times New Roman"/>
          <w:sz w:val="28"/>
          <w:szCs w:val="28"/>
        </w:rPr>
        <w:t xml:space="preserve">     И.А. Баннов</w:t>
      </w:r>
      <w:r w:rsidRPr="00BB5865">
        <w:rPr>
          <w:rFonts w:ascii="Times New Roman" w:hAnsi="Times New Roman" w:cs="Times New Roman"/>
          <w:sz w:val="28"/>
          <w:szCs w:val="28"/>
        </w:rPr>
        <w:t xml:space="preserve">  </w:t>
      </w:r>
      <w:r w:rsidR="00430064">
        <w:rPr>
          <w:rFonts w:ascii="Times New Roman" w:hAnsi="Times New Roman" w:cs="Times New Roman"/>
          <w:sz w:val="28"/>
          <w:szCs w:val="28"/>
        </w:rPr>
        <w:br w:type="page"/>
      </w:r>
    </w:p>
    <w:p w14:paraId="02CD9B19" w14:textId="77777777" w:rsidR="00BC1791" w:rsidRPr="00BB5865" w:rsidRDefault="00BC1791" w:rsidP="00BC1791">
      <w:pPr>
        <w:tabs>
          <w:tab w:val="left" w:pos="699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BB5865">
        <w:rPr>
          <w:rFonts w:ascii="Times New Roman" w:hAnsi="Times New Roman" w:cs="Times New Roman"/>
          <w:bCs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2442C3" w14:textId="645BAA99" w:rsidR="00BC1791" w:rsidRPr="00BC1791" w:rsidRDefault="00BC1791" w:rsidP="00BC179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5865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r w:rsidR="00430064">
        <w:rPr>
          <w:rFonts w:ascii="Times New Roman" w:hAnsi="Times New Roman" w:cs="Times New Roman"/>
          <w:bCs/>
          <w:sz w:val="28"/>
          <w:szCs w:val="28"/>
        </w:rPr>
        <w:t>45 (</w:t>
      </w:r>
      <w:proofErr w:type="spellStart"/>
      <w:r w:rsidR="00430064">
        <w:rPr>
          <w:rFonts w:ascii="Times New Roman" w:hAnsi="Times New Roman" w:cs="Times New Roman"/>
          <w:bCs/>
          <w:sz w:val="28"/>
          <w:szCs w:val="28"/>
        </w:rPr>
        <w:t>вн</w:t>
      </w:r>
      <w:proofErr w:type="spellEnd"/>
      <w:r w:rsidR="0043006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BB5865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14:paraId="347F1BAD" w14:textId="2DA97FA5" w:rsidR="00BC1791" w:rsidRPr="00BC1791" w:rsidRDefault="00BC1791" w:rsidP="00BC1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86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865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430064">
        <w:rPr>
          <w:rFonts w:ascii="Times New Roman" w:hAnsi="Times New Roman" w:cs="Times New Roman"/>
          <w:sz w:val="28"/>
          <w:szCs w:val="28"/>
        </w:rPr>
        <w:t>09.11.2023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865">
        <w:rPr>
          <w:rFonts w:ascii="Times New Roman" w:hAnsi="Times New Roman" w:cs="Times New Roman"/>
          <w:sz w:val="28"/>
          <w:szCs w:val="28"/>
        </w:rPr>
        <w:t xml:space="preserve">№ </w:t>
      </w:r>
      <w:r w:rsidR="000F5665">
        <w:rPr>
          <w:rFonts w:ascii="Times New Roman" w:hAnsi="Times New Roman" w:cs="Times New Roman"/>
          <w:sz w:val="28"/>
          <w:szCs w:val="28"/>
        </w:rPr>
        <w:t>494</w:t>
      </w:r>
    </w:p>
    <w:p w14:paraId="0B559DEF" w14:textId="77777777" w:rsidR="00BC1791" w:rsidRDefault="00BC1791" w:rsidP="00BC1791">
      <w:pPr>
        <w:pStyle w:val="ConsTitle"/>
        <w:ind w:right="2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988462" w14:textId="77777777" w:rsidR="00BC1791" w:rsidRDefault="00BC1791" w:rsidP="00BC1791">
      <w:pPr>
        <w:pStyle w:val="ConsTitle"/>
        <w:ind w:right="2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ПОРЯДОК</w:t>
      </w:r>
    </w:p>
    <w:p w14:paraId="6C1B8408" w14:textId="77777777" w:rsidR="00BC1791" w:rsidRDefault="00BC1791" w:rsidP="00BC1791">
      <w:pPr>
        <w:pStyle w:val="ConsTitle"/>
        <w:ind w:right="2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учета предложений по проекту изменений в Устав Таврического муниципального района Омской области и организации публичных слушаний по проекту изменений в Устав Таврического муниципального района Омской области</w:t>
      </w:r>
    </w:p>
    <w:p w14:paraId="76A51E6A" w14:textId="77777777" w:rsidR="00BC1791" w:rsidRDefault="00BC1791" w:rsidP="00BC1791">
      <w:pPr>
        <w:pStyle w:val="ConsTitle"/>
        <w:ind w:right="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8CBDEC" w14:textId="77777777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Публичные слушания по проекту внесения изменений в Устав Таврического муниципального района Омской области назначены в соответствии с пунктом 1 части 2 статьей 11 Устава Таврического муниципального района Омской области. </w:t>
      </w:r>
    </w:p>
    <w:p w14:paraId="2D5ED27D" w14:textId="752CF31F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С целью реализации права жителей Таврического муниципального района Омской области на непосредственное участие в местном самоуправлении, публичные слушания по проекту внесения изменений в Устав Таврического муниципального района назначены на </w:t>
      </w:r>
      <w:r w:rsidR="006271B3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71B3"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2023 года в 10 час. 00 мин.</w:t>
      </w:r>
    </w:p>
    <w:p w14:paraId="29BDD164" w14:textId="3F83D470" w:rsidR="00BC1791" w:rsidRPr="00712369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516510">
        <w:rPr>
          <w:rFonts w:ascii="Times New Roman" w:hAnsi="Times New Roman"/>
          <w:b w:val="0"/>
          <w:bCs w:val="0"/>
          <w:sz w:val="28"/>
          <w:szCs w:val="28"/>
        </w:rPr>
        <w:t xml:space="preserve">Предложения </w:t>
      </w:r>
      <w:r>
        <w:rPr>
          <w:rFonts w:ascii="Times New Roman" w:hAnsi="Times New Roman"/>
          <w:b w:val="0"/>
          <w:bCs w:val="0"/>
          <w:sz w:val="28"/>
          <w:szCs w:val="28"/>
        </w:rPr>
        <w:t>по</w:t>
      </w:r>
      <w:r w:rsidRPr="00516510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516510">
        <w:rPr>
          <w:rFonts w:ascii="Times New Roman" w:hAnsi="Times New Roman"/>
          <w:b w:val="0"/>
          <w:bCs w:val="0"/>
          <w:sz w:val="28"/>
          <w:szCs w:val="28"/>
        </w:rPr>
        <w:t xml:space="preserve"> внесени</w:t>
      </w:r>
      <w:r>
        <w:rPr>
          <w:rFonts w:ascii="Times New Roman" w:hAnsi="Times New Roman"/>
          <w:b w:val="0"/>
          <w:bCs w:val="0"/>
          <w:sz w:val="28"/>
          <w:szCs w:val="28"/>
        </w:rPr>
        <w:t>я</w:t>
      </w:r>
      <w:r w:rsidRPr="00516510">
        <w:rPr>
          <w:rFonts w:ascii="Times New Roman" w:hAnsi="Times New Roman"/>
          <w:b w:val="0"/>
          <w:bCs w:val="0"/>
          <w:sz w:val="28"/>
          <w:szCs w:val="28"/>
        </w:rPr>
        <w:t xml:space="preserve"> изменений в Устав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Таврического муниципального района </w:t>
      </w:r>
      <w:r w:rsidRPr="00516510">
        <w:rPr>
          <w:rFonts w:ascii="Times New Roman" w:hAnsi="Times New Roman"/>
          <w:b w:val="0"/>
          <w:bCs w:val="0"/>
          <w:sz w:val="28"/>
          <w:szCs w:val="28"/>
        </w:rPr>
        <w:t xml:space="preserve">вносятся на рассмотрение </w:t>
      </w:r>
      <w:r w:rsidRPr="00BC1791">
        <w:rPr>
          <w:rFonts w:ascii="Times New Roman" w:hAnsi="Times New Roman" w:cs="Times New Roman"/>
          <w:b w:val="0"/>
          <w:bCs w:val="0"/>
          <w:sz w:val="28"/>
          <w:szCs w:val="28"/>
        </w:rPr>
        <w:t>постоянн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BC1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C1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муниципального района по организационным вопросам, информационной политике, законности и правопорядка</w:t>
      </w:r>
      <w:r w:rsidRPr="00516510">
        <w:rPr>
          <w:rFonts w:ascii="Times New Roman" w:hAnsi="Times New Roman"/>
          <w:b w:val="0"/>
          <w:bCs w:val="0"/>
          <w:sz w:val="28"/>
          <w:szCs w:val="28"/>
        </w:rPr>
        <w:t xml:space="preserve"> письменно или устно по форме:</w:t>
      </w:r>
    </w:p>
    <w:p w14:paraId="7216A3D8" w14:textId="77777777" w:rsidR="00BC1791" w:rsidRDefault="00BC1791" w:rsidP="00BC1791">
      <w:pPr>
        <w:pStyle w:val="msonospacing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9"/>
        <w:gridCol w:w="1869"/>
        <w:gridCol w:w="1869"/>
        <w:gridCol w:w="1869"/>
        <w:gridCol w:w="1869"/>
      </w:tblGrid>
      <w:tr w:rsidR="00BC1791" w14:paraId="03AB484D" w14:textId="77777777" w:rsidTr="00A177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9059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Дата</w:t>
            </w:r>
            <w:proofErr w:type="spellEnd"/>
          </w:p>
          <w:p w14:paraId="1CE6A257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поступления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AEAF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Статья</w:t>
            </w:r>
            <w:proofErr w:type="spellEnd"/>
            <w:r w:rsidRPr="00F25B39">
              <w:rPr>
                <w:rFonts w:ascii="Times New Roman" w:hAnsi="Times New Roman"/>
                <w:szCs w:val="24"/>
              </w:rPr>
              <w:t xml:space="preserve"> №</w:t>
            </w:r>
          </w:p>
          <w:p w14:paraId="1DB04991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Пункт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F8ED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Содержание</w:t>
            </w:r>
            <w:proofErr w:type="spellEnd"/>
          </w:p>
          <w:p w14:paraId="001446E3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  <w:r w:rsidRPr="00F25B39">
              <w:rPr>
                <w:rFonts w:ascii="Times New Roman" w:hAnsi="Times New Roman"/>
                <w:szCs w:val="24"/>
              </w:rPr>
              <w:t>,</w:t>
            </w:r>
          </w:p>
          <w:p w14:paraId="24F01B14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92FA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Обоснование</w:t>
            </w:r>
            <w:proofErr w:type="spellEnd"/>
          </w:p>
          <w:p w14:paraId="30525797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  <w:r w:rsidRPr="00F25B39">
              <w:rPr>
                <w:rFonts w:ascii="Times New Roman" w:hAnsi="Times New Roman"/>
                <w:szCs w:val="24"/>
              </w:rPr>
              <w:t>,</w:t>
            </w:r>
          </w:p>
          <w:p w14:paraId="61F6FC5E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8B0C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Автор</w:t>
            </w:r>
            <w:proofErr w:type="spellEnd"/>
          </w:p>
          <w:p w14:paraId="3CAF3097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  <w:r w:rsidRPr="00F25B39">
              <w:rPr>
                <w:rFonts w:ascii="Times New Roman" w:hAnsi="Times New Roman"/>
                <w:szCs w:val="24"/>
              </w:rPr>
              <w:t>,</w:t>
            </w:r>
          </w:p>
          <w:p w14:paraId="27E7D38B" w14:textId="77777777" w:rsidR="00BC1791" w:rsidRPr="00F25B39" w:rsidRDefault="00BC1791" w:rsidP="00A1773E">
            <w:pPr>
              <w:pStyle w:val="msonospacing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25B39">
              <w:rPr>
                <w:rFonts w:ascii="Times New Roman" w:hAnsi="Times New Roman"/>
                <w:szCs w:val="24"/>
              </w:rPr>
              <w:t>поправки</w:t>
            </w:r>
            <w:proofErr w:type="spellEnd"/>
          </w:p>
        </w:tc>
      </w:tr>
      <w:tr w:rsidR="00BC1791" w14:paraId="7277A2C4" w14:textId="77777777" w:rsidTr="00A177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6C6A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26D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2FF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1B3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3E7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C1791" w14:paraId="1DE09F6C" w14:textId="77777777" w:rsidTr="00A177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ED6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ED6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4C4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1B1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FDE" w14:textId="77777777" w:rsidR="00BC1791" w:rsidRPr="00F25B39" w:rsidRDefault="00BC1791" w:rsidP="00A1773E">
            <w:pPr>
              <w:pStyle w:val="msonospacing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3684E7D" w14:textId="343C97CA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Предложения по проекту направляются</w:t>
      </w:r>
      <w:r w:rsidRPr="00BC1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Администрацию Таврического муниципального района (Омская область, Таврический район, </w:t>
      </w:r>
      <w:proofErr w:type="spellStart"/>
      <w:r w:rsidRPr="00BC1791">
        <w:rPr>
          <w:rFonts w:ascii="Times New Roman" w:hAnsi="Times New Roman" w:cs="Times New Roman"/>
          <w:b w:val="0"/>
          <w:bCs w:val="0"/>
          <w:sz w:val="28"/>
          <w:szCs w:val="28"/>
        </w:rPr>
        <w:t>р.п</w:t>
      </w:r>
      <w:proofErr w:type="spellEnd"/>
      <w:r w:rsidRPr="00BC1791">
        <w:rPr>
          <w:rFonts w:ascii="Times New Roman" w:hAnsi="Times New Roman" w:cs="Times New Roman"/>
          <w:b w:val="0"/>
          <w:bCs w:val="0"/>
          <w:sz w:val="28"/>
          <w:szCs w:val="28"/>
        </w:rPr>
        <w:t>. Таврическое, ул. Ленина, д. 25, кабинет № 1, тел. 2-10-79, приемные дни с понедельника по пятницу с 09:00 до 16:00, перерыв на обед с 12:45 до 14:00).</w:t>
      </w:r>
    </w:p>
    <w:p w14:paraId="4D50AACE" w14:textId="50694BB0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Должностное лицо Совета муниципального района обеспечивает приглашение и регистрацию участников слушаний, ведение протоколов и оформление итоговых документов, заблаговременное (не позднее, чем за три дня до слушаний) информирование приглашенных участников о дате, времени и </w:t>
      </w:r>
      <w:bookmarkStart w:id="0" w:name="_GoBack"/>
      <w:bookmarkEnd w:id="0"/>
      <w:r w:rsidR="006E1F83" w:rsidRPr="006E1F83">
        <w:rPr>
          <w:rFonts w:ascii="Times New Roman" w:hAnsi="Times New Roman" w:cs="Times New Roman"/>
          <w:b w:val="0"/>
          <w:bCs w:val="0"/>
          <w:sz w:val="28"/>
          <w:szCs w:val="28"/>
        </w:rPr>
        <w:t>месте проведения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AB57FFF" w14:textId="26106451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На слушаниях Глава муниципального района является председательствующим, а в случае отсутствия Главы муниципальное района </w:t>
      </w:r>
      <w:r w:rsidR="00A00F33">
        <w:rPr>
          <w:rFonts w:ascii="Times New Roman" w:hAnsi="Times New Roman" w:cs="Times New Roman"/>
          <w:b w:val="0"/>
          <w:bCs w:val="0"/>
          <w:sz w:val="28"/>
          <w:szCs w:val="28"/>
        </w:rPr>
        <w:t>уполномоченное им должностное лицо Администрации муниципального района.</w:t>
      </w:r>
    </w:p>
    <w:p w14:paraId="0FFC2757" w14:textId="77777777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Председательствующий открывает слушания докладом о существе обсуждаемого вопроса, регламенте проведения заседания, составе приглашенных. Затем предоставляет слово докладчику (продолжительностью не более 10 минут), содокладчику (не более 5 минут) и выступающим (до 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минут). Председательствующий следит за порядком обсуждения, подводит итоги обсуждения.</w:t>
      </w:r>
    </w:p>
    <w:p w14:paraId="577DF5F1" w14:textId="759ACFF0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Все приглашенные лица выступают на слушаниях только с разрешения председательствующего. Вопросы после выступлений могут задаваться </w:t>
      </w:r>
      <w:r w:rsidR="00A00F33">
        <w:rPr>
          <w:rFonts w:ascii="Times New Roman" w:hAnsi="Times New Roman" w:cs="Times New Roman"/>
          <w:b w:val="0"/>
          <w:bCs w:val="0"/>
          <w:sz w:val="28"/>
          <w:szCs w:val="28"/>
        </w:rPr>
        <w:t>в устной и письменной форме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6510761" w14:textId="77777777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 Замечания и предложения, внесенные участниками слушаний, фиксируются в протоколе слушаний.</w:t>
      </w:r>
    </w:p>
    <w:p w14:paraId="3D94CC23" w14:textId="77777777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9. Администрация Таврического муниципального района обеспечивает опубликование (обнародование) результатов публичных слушаний не позднее чем через 5 дней после проведения публичных слушаний.</w:t>
      </w:r>
    </w:p>
    <w:p w14:paraId="10682186" w14:textId="77777777" w:rsidR="00BC1791" w:rsidRDefault="00BC1791" w:rsidP="00BC1791">
      <w:pPr>
        <w:pStyle w:val="ConsTitle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</w:p>
    <w:p w14:paraId="05DADE1C" w14:textId="77777777" w:rsidR="00BC1791" w:rsidRDefault="00BC1791" w:rsidP="00BC1791">
      <w:pPr>
        <w:pStyle w:val="ConsTitle"/>
        <w:ind w:right="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E2978D7" w14:textId="77777777" w:rsidR="00BC1791" w:rsidRDefault="00BC1791" w:rsidP="00BB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1791" w:rsidSect="000F56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1CC"/>
    <w:multiLevelType w:val="hybridMultilevel"/>
    <w:tmpl w:val="2E78FC66"/>
    <w:lvl w:ilvl="0" w:tplc="23ACFF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483825"/>
    <w:multiLevelType w:val="hybridMultilevel"/>
    <w:tmpl w:val="DC1A53B8"/>
    <w:lvl w:ilvl="0" w:tplc="1960E2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6343D2"/>
    <w:multiLevelType w:val="hybridMultilevel"/>
    <w:tmpl w:val="0A8031E8"/>
    <w:lvl w:ilvl="0" w:tplc="3BEE99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7006148"/>
    <w:multiLevelType w:val="hybridMultilevel"/>
    <w:tmpl w:val="9D928368"/>
    <w:lvl w:ilvl="0" w:tplc="B060C8D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BAD12FA"/>
    <w:multiLevelType w:val="hybridMultilevel"/>
    <w:tmpl w:val="550407CE"/>
    <w:lvl w:ilvl="0" w:tplc="94E825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BE0219"/>
    <w:multiLevelType w:val="hybridMultilevel"/>
    <w:tmpl w:val="47D4FE28"/>
    <w:lvl w:ilvl="0" w:tplc="605404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C04DB3"/>
    <w:multiLevelType w:val="hybridMultilevel"/>
    <w:tmpl w:val="B71085C0"/>
    <w:lvl w:ilvl="0" w:tplc="09C65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AD0E9D"/>
    <w:multiLevelType w:val="hybridMultilevel"/>
    <w:tmpl w:val="1C14805A"/>
    <w:lvl w:ilvl="0" w:tplc="1AC8D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F733F2"/>
    <w:multiLevelType w:val="hybridMultilevel"/>
    <w:tmpl w:val="2E92DCAC"/>
    <w:lvl w:ilvl="0" w:tplc="3BBC2A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6742C9D"/>
    <w:multiLevelType w:val="hybridMultilevel"/>
    <w:tmpl w:val="30AEC9EA"/>
    <w:lvl w:ilvl="0" w:tplc="144622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BB71E46"/>
    <w:multiLevelType w:val="hybridMultilevel"/>
    <w:tmpl w:val="751C41C0"/>
    <w:lvl w:ilvl="0" w:tplc="537066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A265B9"/>
    <w:multiLevelType w:val="multilevel"/>
    <w:tmpl w:val="A662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16"/>
    <w:rsid w:val="000160A9"/>
    <w:rsid w:val="00062A83"/>
    <w:rsid w:val="00063496"/>
    <w:rsid w:val="00081DCA"/>
    <w:rsid w:val="000B22B6"/>
    <w:rsid w:val="000F5665"/>
    <w:rsid w:val="00136A09"/>
    <w:rsid w:val="0015051C"/>
    <w:rsid w:val="002208C9"/>
    <w:rsid w:val="00257483"/>
    <w:rsid w:val="00276A2A"/>
    <w:rsid w:val="00293CA0"/>
    <w:rsid w:val="002A0F00"/>
    <w:rsid w:val="002C5942"/>
    <w:rsid w:val="002F2673"/>
    <w:rsid w:val="00344F08"/>
    <w:rsid w:val="00352BC2"/>
    <w:rsid w:val="00380AF2"/>
    <w:rsid w:val="003B0D35"/>
    <w:rsid w:val="00430064"/>
    <w:rsid w:val="0047331A"/>
    <w:rsid w:val="004E4294"/>
    <w:rsid w:val="00502379"/>
    <w:rsid w:val="00516510"/>
    <w:rsid w:val="0051725B"/>
    <w:rsid w:val="00590C93"/>
    <w:rsid w:val="005C5196"/>
    <w:rsid w:val="006268E0"/>
    <w:rsid w:val="006271B3"/>
    <w:rsid w:val="006D0AA4"/>
    <w:rsid w:val="006E1F83"/>
    <w:rsid w:val="00712369"/>
    <w:rsid w:val="0073425D"/>
    <w:rsid w:val="0074798A"/>
    <w:rsid w:val="007B4AD5"/>
    <w:rsid w:val="007C05AF"/>
    <w:rsid w:val="007F141B"/>
    <w:rsid w:val="00862B16"/>
    <w:rsid w:val="0087195C"/>
    <w:rsid w:val="008919A0"/>
    <w:rsid w:val="009538B9"/>
    <w:rsid w:val="00957BDA"/>
    <w:rsid w:val="0096537D"/>
    <w:rsid w:val="00994E5B"/>
    <w:rsid w:val="009C70E3"/>
    <w:rsid w:val="00A00F33"/>
    <w:rsid w:val="00A20A64"/>
    <w:rsid w:val="00A55E8C"/>
    <w:rsid w:val="00A71B3C"/>
    <w:rsid w:val="00AE3430"/>
    <w:rsid w:val="00B51B22"/>
    <w:rsid w:val="00B70DFD"/>
    <w:rsid w:val="00B75B06"/>
    <w:rsid w:val="00BB5865"/>
    <w:rsid w:val="00BC1791"/>
    <w:rsid w:val="00C04EF2"/>
    <w:rsid w:val="00C24093"/>
    <w:rsid w:val="00C32F90"/>
    <w:rsid w:val="00C632E2"/>
    <w:rsid w:val="00C64303"/>
    <w:rsid w:val="00C9101C"/>
    <w:rsid w:val="00D70E72"/>
    <w:rsid w:val="00DF4D11"/>
    <w:rsid w:val="00E04F2E"/>
    <w:rsid w:val="00E55DDC"/>
    <w:rsid w:val="00E634A2"/>
    <w:rsid w:val="00ED4D05"/>
    <w:rsid w:val="00F25B39"/>
    <w:rsid w:val="00F93BDA"/>
    <w:rsid w:val="00F94116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1556"/>
  <w15:chartTrackingRefBased/>
  <w15:docId w15:val="{C8E60DEA-F6D3-4522-A460-9980BB72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93"/>
    <w:pPr>
      <w:ind w:left="720"/>
      <w:contextualSpacing/>
    </w:pPr>
  </w:style>
  <w:style w:type="character" w:styleId="a4">
    <w:name w:val="Hyperlink"/>
    <w:basedOn w:val="a0"/>
    <w:unhideWhenUsed/>
    <w:rsid w:val="00BB5865"/>
    <w:rPr>
      <w:color w:val="0000FF"/>
      <w:u w:val="single"/>
    </w:rPr>
  </w:style>
  <w:style w:type="paragraph" w:customStyle="1" w:styleId="ConsTitle">
    <w:name w:val="ConsTitle"/>
    <w:uiPriority w:val="99"/>
    <w:rsid w:val="00BB5865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msonospacing0">
    <w:name w:val="msonospacing"/>
    <w:basedOn w:val="a"/>
    <w:uiPriority w:val="99"/>
    <w:rsid w:val="00BB586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5">
    <w:name w:val="Unresolved Mention"/>
    <w:basedOn w:val="a0"/>
    <w:uiPriority w:val="99"/>
    <w:semiHidden/>
    <w:unhideWhenUsed/>
    <w:rsid w:val="007C05A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5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ADM1r2</cp:lastModifiedBy>
  <cp:revision>8</cp:revision>
  <cp:lastPrinted>2023-11-10T10:09:00Z</cp:lastPrinted>
  <dcterms:created xsi:type="dcterms:W3CDTF">2023-11-02T08:55:00Z</dcterms:created>
  <dcterms:modified xsi:type="dcterms:W3CDTF">2023-11-10T10:09:00Z</dcterms:modified>
</cp:coreProperties>
</file>