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744B" w14:textId="77777777" w:rsidR="00B47BC0" w:rsidRPr="00B47BC0" w:rsidRDefault="00B47BC0" w:rsidP="00B47BC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bookmarkStart w:id="0" w:name="_Hlk103854264"/>
      <w:r w:rsidRPr="00B47BC0">
        <w:rPr>
          <w:rFonts w:ascii="Times New Roman" w:eastAsia="Times New Roman" w:hAnsi="Times New Roman" w:cs="Times New Roman"/>
          <w:b/>
          <w:bCs/>
          <w:sz w:val="28"/>
          <w:szCs w:val="28"/>
          <w:lang w:eastAsia="ru-RU"/>
        </w:rPr>
        <w:t>ПРОЕКТ</w:t>
      </w:r>
    </w:p>
    <w:p w14:paraId="527E4460" w14:textId="77777777" w:rsidR="00B47BC0" w:rsidRPr="00B47BC0" w:rsidRDefault="00B47BC0" w:rsidP="00B47BC0">
      <w:pPr>
        <w:suppressAutoHyphens/>
        <w:spacing w:after="200" w:line="276" w:lineRule="auto"/>
        <w:jc w:val="center"/>
        <w:rPr>
          <w:rFonts w:ascii="Times New Roman" w:eastAsia="Times New Roman" w:hAnsi="Times New Roman" w:cs="Times New Roman"/>
          <w:b/>
          <w:sz w:val="26"/>
          <w:szCs w:val="26"/>
          <w:lang w:eastAsia="ar-SA"/>
        </w:rPr>
      </w:pPr>
      <w:r w:rsidRPr="00B47BC0">
        <w:rPr>
          <w:rFonts w:ascii="Times New Roman" w:eastAsia="Times New Roman" w:hAnsi="Times New Roman" w:cs="Times New Roman"/>
          <w:b/>
          <w:sz w:val="26"/>
          <w:szCs w:val="26"/>
          <w:lang w:eastAsia="ar-SA"/>
        </w:rPr>
        <w:t>ОМСКАЯ ОБЛАСТЬ</w:t>
      </w:r>
    </w:p>
    <w:p w14:paraId="5111FCA0" w14:textId="77777777" w:rsidR="00B47BC0" w:rsidRPr="00B47BC0" w:rsidRDefault="00B47BC0" w:rsidP="00B47BC0">
      <w:pPr>
        <w:suppressAutoHyphens/>
        <w:spacing w:after="0" w:line="240" w:lineRule="auto"/>
        <w:jc w:val="center"/>
        <w:rPr>
          <w:rFonts w:ascii="Times New Roman" w:eastAsia="Times New Roman" w:hAnsi="Times New Roman" w:cs="Times New Roman"/>
          <w:b/>
          <w:sz w:val="28"/>
          <w:szCs w:val="28"/>
          <w:lang w:eastAsia="ar-SA"/>
        </w:rPr>
      </w:pPr>
      <w:r w:rsidRPr="00B47BC0">
        <w:rPr>
          <w:rFonts w:ascii="Times New Roman" w:eastAsia="Times New Roman" w:hAnsi="Times New Roman" w:cs="Times New Roman"/>
          <w:b/>
          <w:sz w:val="28"/>
          <w:szCs w:val="28"/>
          <w:lang w:eastAsia="ar-SA"/>
        </w:rPr>
        <w:t xml:space="preserve">Совет </w:t>
      </w:r>
    </w:p>
    <w:p w14:paraId="3A157997" w14:textId="77777777" w:rsidR="00B47BC0" w:rsidRPr="00B47BC0" w:rsidRDefault="00B47BC0" w:rsidP="00B47BC0">
      <w:pPr>
        <w:suppressAutoHyphens/>
        <w:spacing w:after="0" w:line="240" w:lineRule="auto"/>
        <w:jc w:val="center"/>
        <w:rPr>
          <w:rFonts w:ascii="Times New Roman" w:eastAsia="Times New Roman" w:hAnsi="Times New Roman" w:cs="Times New Roman"/>
          <w:b/>
          <w:sz w:val="28"/>
          <w:szCs w:val="28"/>
          <w:lang w:eastAsia="ar-SA"/>
        </w:rPr>
      </w:pPr>
      <w:r w:rsidRPr="00B47BC0">
        <w:rPr>
          <w:rFonts w:ascii="Times New Roman" w:eastAsia="Times New Roman" w:hAnsi="Times New Roman" w:cs="Times New Roman"/>
          <w:b/>
          <w:sz w:val="28"/>
          <w:szCs w:val="28"/>
          <w:lang w:eastAsia="ar-SA"/>
        </w:rPr>
        <w:t>Таврического муниципального района</w:t>
      </w:r>
    </w:p>
    <w:p w14:paraId="64E66C2C" w14:textId="77777777" w:rsidR="00B47BC0" w:rsidRPr="00B47BC0" w:rsidRDefault="00B47BC0" w:rsidP="00B47BC0">
      <w:pPr>
        <w:suppressAutoHyphens/>
        <w:spacing w:after="0" w:line="240" w:lineRule="auto"/>
        <w:jc w:val="center"/>
        <w:rPr>
          <w:rFonts w:ascii="Times New Roman" w:eastAsia="Times New Roman" w:hAnsi="Times New Roman" w:cs="Times New Roman"/>
          <w:b/>
          <w:sz w:val="28"/>
          <w:szCs w:val="28"/>
          <w:lang w:eastAsia="ar-SA"/>
        </w:rPr>
      </w:pPr>
    </w:p>
    <w:p w14:paraId="76D0B769" w14:textId="77777777" w:rsidR="00B47BC0" w:rsidRPr="00B47BC0" w:rsidRDefault="00B47BC0" w:rsidP="00B47BC0">
      <w:pPr>
        <w:suppressAutoHyphens/>
        <w:spacing w:after="0" w:line="240" w:lineRule="auto"/>
        <w:jc w:val="center"/>
        <w:rPr>
          <w:rFonts w:ascii="Times New Roman" w:eastAsia="Times New Roman" w:hAnsi="Times New Roman" w:cs="Times New Roman"/>
          <w:b/>
          <w:sz w:val="28"/>
          <w:szCs w:val="28"/>
          <w:lang w:eastAsia="ar-SA"/>
        </w:rPr>
      </w:pPr>
      <w:r w:rsidRPr="00B47BC0">
        <w:rPr>
          <w:rFonts w:ascii="Times New Roman" w:eastAsia="Times New Roman" w:hAnsi="Times New Roman" w:cs="Times New Roman"/>
          <w:b/>
          <w:sz w:val="28"/>
          <w:szCs w:val="28"/>
          <w:lang w:eastAsia="ar-SA"/>
        </w:rPr>
        <w:t>Р Е Ш Е Н И Е</w:t>
      </w:r>
    </w:p>
    <w:p w14:paraId="401938C5" w14:textId="77777777" w:rsidR="00B47BC0" w:rsidRPr="00B47BC0" w:rsidRDefault="00B47BC0" w:rsidP="00B47BC0">
      <w:pPr>
        <w:keepNext/>
        <w:spacing w:after="0" w:line="240" w:lineRule="auto"/>
        <w:jc w:val="center"/>
        <w:outlineLvl w:val="2"/>
        <w:rPr>
          <w:rFonts w:ascii="Times New Roman" w:eastAsia="Times New Roman" w:hAnsi="Times New Roman" w:cs="Times New Roman"/>
          <w:sz w:val="28"/>
          <w:szCs w:val="20"/>
          <w:lang w:eastAsia="ru-RU"/>
        </w:rPr>
      </w:pPr>
      <w:r w:rsidRPr="00B47BC0">
        <w:rPr>
          <w:rFonts w:ascii="Times New Roman" w:eastAsia="Times New Roman" w:hAnsi="Times New Roman" w:cs="Times New Roman"/>
          <w:sz w:val="28"/>
          <w:szCs w:val="20"/>
          <w:lang w:eastAsia="ru-RU"/>
        </w:rPr>
        <w:t>Пятидесятой (внеочередной) сессии шестого созыва</w:t>
      </w:r>
    </w:p>
    <w:bookmarkEnd w:id="0"/>
    <w:p w14:paraId="22A3C0B3" w14:textId="77777777" w:rsidR="00B47BC0" w:rsidRPr="00B47BC0" w:rsidRDefault="00B47BC0" w:rsidP="00B47BC0">
      <w:pPr>
        <w:spacing w:after="0" w:line="240" w:lineRule="auto"/>
        <w:rPr>
          <w:rFonts w:ascii="Times New Roman" w:eastAsia="Times New Roman" w:hAnsi="Times New Roman" w:cs="Times New Roman"/>
          <w:sz w:val="20"/>
          <w:szCs w:val="20"/>
          <w:lang w:eastAsia="ru-RU"/>
        </w:rPr>
      </w:pPr>
    </w:p>
    <w:p w14:paraId="7F24526A" w14:textId="77777777" w:rsidR="00B47BC0" w:rsidRPr="00B47BC0" w:rsidRDefault="00B47BC0" w:rsidP="00B47BC0">
      <w:pPr>
        <w:spacing w:after="0" w:line="240" w:lineRule="auto"/>
        <w:rPr>
          <w:rFonts w:ascii="Times New Roman" w:eastAsia="Times New Roman" w:hAnsi="Times New Roman" w:cs="Times New Roman"/>
          <w:sz w:val="20"/>
          <w:szCs w:val="20"/>
          <w:lang w:eastAsia="ru-RU"/>
        </w:rPr>
      </w:pPr>
    </w:p>
    <w:p w14:paraId="2F7A9FF9" w14:textId="5D35D4C1" w:rsidR="00B47BC0" w:rsidRPr="00B47BC0" w:rsidRDefault="00B47BC0" w:rsidP="00B47BC0">
      <w:pPr>
        <w:tabs>
          <w:tab w:val="left" w:pos="708"/>
          <w:tab w:val="center" w:pos="4153"/>
          <w:tab w:val="right" w:pos="8306"/>
        </w:tabs>
        <w:autoSpaceDE w:val="0"/>
        <w:autoSpaceDN w:val="0"/>
        <w:spacing w:after="0" w:line="240" w:lineRule="auto"/>
        <w:rPr>
          <w:rFonts w:ascii="Times New Roman" w:eastAsia="Times New Roman" w:hAnsi="Times New Roman" w:cs="Times New Roman"/>
          <w:sz w:val="28"/>
          <w:szCs w:val="28"/>
          <w:lang w:eastAsia="ru-RU"/>
        </w:rPr>
      </w:pPr>
      <w:r w:rsidRPr="00B47BC0">
        <w:rPr>
          <w:rFonts w:ascii="Times New Roman" w:eastAsia="Times New Roman" w:hAnsi="Times New Roman" w:cs="Times New Roman"/>
          <w:sz w:val="28"/>
          <w:szCs w:val="28"/>
          <w:lang w:eastAsia="ru-RU"/>
        </w:rPr>
        <w:t xml:space="preserve"> от 23 мая 2024 года №                                              </w:t>
      </w:r>
      <w:r>
        <w:rPr>
          <w:rFonts w:ascii="Times New Roman" w:eastAsia="Times New Roman" w:hAnsi="Times New Roman" w:cs="Times New Roman"/>
          <w:sz w:val="28"/>
          <w:szCs w:val="28"/>
          <w:lang w:eastAsia="ru-RU"/>
        </w:rPr>
        <w:t xml:space="preserve">  </w:t>
      </w:r>
      <w:bookmarkStart w:id="1" w:name="_GoBack"/>
      <w:bookmarkEnd w:id="1"/>
      <w:r w:rsidRPr="00B47BC0">
        <w:rPr>
          <w:rFonts w:ascii="Times New Roman" w:eastAsia="Times New Roman" w:hAnsi="Times New Roman" w:cs="Times New Roman"/>
          <w:sz w:val="28"/>
          <w:szCs w:val="28"/>
          <w:lang w:eastAsia="ru-RU"/>
        </w:rPr>
        <w:t xml:space="preserve">                 </w:t>
      </w:r>
      <w:proofErr w:type="spellStart"/>
      <w:r w:rsidRPr="00B47BC0">
        <w:rPr>
          <w:rFonts w:ascii="Times New Roman" w:eastAsia="Times New Roman" w:hAnsi="Times New Roman" w:cs="Times New Roman"/>
          <w:sz w:val="28"/>
          <w:szCs w:val="28"/>
          <w:lang w:eastAsia="ru-RU"/>
        </w:rPr>
        <w:t>р.п</w:t>
      </w:r>
      <w:proofErr w:type="spellEnd"/>
      <w:r w:rsidRPr="00B47BC0">
        <w:rPr>
          <w:rFonts w:ascii="Times New Roman" w:eastAsia="Times New Roman" w:hAnsi="Times New Roman" w:cs="Times New Roman"/>
          <w:sz w:val="28"/>
          <w:szCs w:val="28"/>
          <w:lang w:eastAsia="ru-RU"/>
        </w:rPr>
        <w:t>. Таврическое</w:t>
      </w:r>
    </w:p>
    <w:p w14:paraId="18606531" w14:textId="4516B7A2" w:rsidR="00306FBC" w:rsidRDefault="00306FBC" w:rsidP="00306FBC">
      <w:pPr>
        <w:spacing w:after="0" w:line="240" w:lineRule="auto"/>
        <w:jc w:val="center"/>
        <w:rPr>
          <w:rFonts w:ascii="Times New Roman" w:hAnsi="Times New Roman" w:cs="Times New Roman"/>
          <w:sz w:val="28"/>
          <w:szCs w:val="28"/>
        </w:rPr>
      </w:pPr>
    </w:p>
    <w:p w14:paraId="50528A88" w14:textId="77777777" w:rsidR="00DC4C32" w:rsidRDefault="00DC4C32" w:rsidP="00306F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инициативе по преобразованию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Таврического муниципального района </w:t>
      </w:r>
    </w:p>
    <w:p w14:paraId="138F897C" w14:textId="6CBE01A8" w:rsidR="00306FBC" w:rsidRDefault="00DC4C32" w:rsidP="00306F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Омской области</w:t>
      </w:r>
    </w:p>
    <w:p w14:paraId="05200003" w14:textId="37AD38B3" w:rsidR="00306FBC" w:rsidRDefault="00306FBC" w:rsidP="00306FBC">
      <w:pPr>
        <w:spacing w:after="0" w:line="240" w:lineRule="auto"/>
        <w:jc w:val="center"/>
        <w:rPr>
          <w:rFonts w:ascii="Times New Roman" w:hAnsi="Times New Roman" w:cs="Times New Roman"/>
          <w:sz w:val="28"/>
          <w:szCs w:val="28"/>
        </w:rPr>
      </w:pPr>
    </w:p>
    <w:p w14:paraId="67E9CCB2" w14:textId="417D04B3" w:rsidR="00EF0623" w:rsidRDefault="00306FBC" w:rsidP="00EF06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0623">
        <w:rPr>
          <w:rFonts w:ascii="Times New Roman" w:hAnsi="Times New Roman" w:cs="Times New Roman"/>
          <w:sz w:val="28"/>
          <w:szCs w:val="28"/>
        </w:rPr>
        <w:t xml:space="preserve">В соответствии </w:t>
      </w:r>
      <w:r w:rsidR="00DC4C32">
        <w:rPr>
          <w:rFonts w:ascii="Times New Roman" w:hAnsi="Times New Roman" w:cs="Times New Roman"/>
          <w:sz w:val="28"/>
          <w:szCs w:val="28"/>
        </w:rPr>
        <w:t>с частями 1-3, 3.1-1 статьи 13, статьей 28</w:t>
      </w:r>
      <w:r w:rsidR="00EF0623">
        <w:rPr>
          <w:rFonts w:ascii="Times New Roman" w:hAnsi="Times New Roman" w:cs="Times New Roman"/>
          <w:sz w:val="28"/>
          <w:szCs w:val="28"/>
        </w:rPr>
        <w:t xml:space="preserve"> Федеральн</w:t>
      </w:r>
      <w:r w:rsidR="00DC4C32">
        <w:rPr>
          <w:rFonts w:ascii="Times New Roman" w:hAnsi="Times New Roman" w:cs="Times New Roman"/>
          <w:sz w:val="28"/>
          <w:szCs w:val="28"/>
        </w:rPr>
        <w:t>ого</w:t>
      </w:r>
      <w:r w:rsidR="00EF0623">
        <w:rPr>
          <w:rFonts w:ascii="Times New Roman" w:hAnsi="Times New Roman" w:cs="Times New Roman"/>
          <w:sz w:val="28"/>
          <w:szCs w:val="28"/>
        </w:rPr>
        <w:t xml:space="preserve"> закон</w:t>
      </w:r>
      <w:r w:rsidR="00DC4C32">
        <w:rPr>
          <w:rFonts w:ascii="Times New Roman" w:hAnsi="Times New Roman" w:cs="Times New Roman"/>
          <w:sz w:val="28"/>
          <w:szCs w:val="28"/>
        </w:rPr>
        <w:t>а</w:t>
      </w:r>
      <w:r w:rsidR="00EF062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Уставом Таврического муниципального района Омской области,</w:t>
      </w:r>
      <w:r w:rsidR="00DC4C32">
        <w:rPr>
          <w:rFonts w:ascii="Times New Roman" w:hAnsi="Times New Roman" w:cs="Times New Roman"/>
          <w:sz w:val="28"/>
          <w:szCs w:val="28"/>
        </w:rPr>
        <w:t xml:space="preserve"> Порядком организации и проведения публичных слушаний на территории Таврического муниципального района, утвержденным решением Районного совета депутатов муниципального образования «Таврический район» от 29.09.2005 № 95,</w:t>
      </w:r>
      <w:r w:rsidR="00EF0623">
        <w:rPr>
          <w:rFonts w:ascii="Times New Roman" w:hAnsi="Times New Roman" w:cs="Times New Roman"/>
          <w:sz w:val="28"/>
          <w:szCs w:val="28"/>
        </w:rPr>
        <w:t xml:space="preserve"> Совет Таврического муниципального района Омской области</w:t>
      </w:r>
    </w:p>
    <w:p w14:paraId="776C04C0" w14:textId="6207FFB6" w:rsidR="00915D3B" w:rsidRDefault="00915D3B" w:rsidP="00306FBC">
      <w:pPr>
        <w:spacing w:after="0" w:line="240" w:lineRule="auto"/>
        <w:jc w:val="both"/>
        <w:rPr>
          <w:rFonts w:ascii="Times New Roman" w:hAnsi="Times New Roman" w:cs="Times New Roman"/>
          <w:sz w:val="28"/>
          <w:szCs w:val="28"/>
        </w:rPr>
      </w:pPr>
    </w:p>
    <w:p w14:paraId="27B3219B" w14:textId="1DCF8664" w:rsidR="00915D3B" w:rsidRDefault="00915D3B" w:rsidP="00915D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p>
    <w:p w14:paraId="3D63679F" w14:textId="298B0891" w:rsidR="00915D3B" w:rsidRDefault="00915D3B" w:rsidP="00915D3B">
      <w:pPr>
        <w:spacing w:after="0" w:line="240" w:lineRule="auto"/>
        <w:jc w:val="center"/>
        <w:rPr>
          <w:rFonts w:ascii="Times New Roman" w:hAnsi="Times New Roman" w:cs="Times New Roman"/>
          <w:sz w:val="28"/>
          <w:szCs w:val="28"/>
        </w:rPr>
      </w:pPr>
    </w:p>
    <w:p w14:paraId="385BFF20" w14:textId="77777777" w:rsidR="00091837" w:rsidRDefault="00DB540E" w:rsidP="00EF0623">
      <w:pPr>
        <w:pStyle w:val="a3"/>
        <w:numPr>
          <w:ilvl w:val="0"/>
          <w:numId w:val="1"/>
        </w:numPr>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Выступить с инициативой о преобразовании всех муниципальных образований, входящих в состав Таврического муниципального района Омской области, путем объединения: Таврического городского поселения, Карповского сельского поселения, Ленинского сельского поселения, Луговского сельского поселения, Любомировского сельского поселения, </w:t>
      </w:r>
      <w:r w:rsidR="00091837">
        <w:rPr>
          <w:rFonts w:ascii="Times New Roman" w:hAnsi="Times New Roman" w:cs="Times New Roman"/>
          <w:sz w:val="28"/>
          <w:szCs w:val="28"/>
        </w:rPr>
        <w:t xml:space="preserve">Неверовского сельского поселения, Новоуральского сельского поселения, Прииртышского сельского поселения, Пристанского сельского поселения, Сосновского сельского поселения, Харламовского сельского поселения не влекущего изменение границ муниципальных образований Омской области, с наделением вновь образованного муниципального образования Омской области статусом муниципального округа с наименованием «муниципальное образование Таврический муниципальный округ Омской области», административный центр – </w:t>
      </w:r>
      <w:proofErr w:type="spellStart"/>
      <w:r w:rsidR="00091837">
        <w:rPr>
          <w:rFonts w:ascii="Times New Roman" w:hAnsi="Times New Roman" w:cs="Times New Roman"/>
          <w:sz w:val="28"/>
          <w:szCs w:val="28"/>
        </w:rPr>
        <w:t>р.п</w:t>
      </w:r>
      <w:proofErr w:type="spellEnd"/>
      <w:r w:rsidR="00091837">
        <w:rPr>
          <w:rFonts w:ascii="Times New Roman" w:hAnsi="Times New Roman" w:cs="Times New Roman"/>
          <w:sz w:val="28"/>
          <w:szCs w:val="28"/>
        </w:rPr>
        <w:t>. Таврическое (далее – инициатива).</w:t>
      </w:r>
    </w:p>
    <w:p w14:paraId="6AFAE9F0" w14:textId="38E222AB" w:rsidR="00EF0623" w:rsidRDefault="00091837" w:rsidP="00EF0623">
      <w:pPr>
        <w:pStyle w:val="a3"/>
        <w:numPr>
          <w:ilvl w:val="0"/>
          <w:numId w:val="1"/>
        </w:numPr>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Предложить представительным органам: Таврического городского поселения, Карповского сельского поселения, Ленинского сельского поселения, Луговского сельского поселения, Любомировского </w:t>
      </w:r>
      <w:r>
        <w:rPr>
          <w:rFonts w:ascii="Times New Roman" w:hAnsi="Times New Roman" w:cs="Times New Roman"/>
          <w:sz w:val="28"/>
          <w:szCs w:val="28"/>
        </w:rPr>
        <w:lastRenderedPageBreak/>
        <w:t>сельского поселения, Неверовского сельского поселения, Новоуральского сельского поселения, Прииртышского сельского поселения, Пристанского сельского поселения, Сосновского сельского поселения, Харламовского сельского поселения:</w:t>
      </w:r>
    </w:p>
    <w:p w14:paraId="5BDD26B0" w14:textId="77777777" w:rsidR="003910F4" w:rsidRDefault="003910F4" w:rsidP="003910F4">
      <w:pPr>
        <w:pStyle w:val="a3"/>
        <w:numPr>
          <w:ilvl w:val="1"/>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Рассмотреть Инициативу.</w:t>
      </w:r>
    </w:p>
    <w:p w14:paraId="2B417C55" w14:textId="3D29779B" w:rsidR="003910F4" w:rsidRDefault="003910F4"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2.2. </w:t>
      </w:r>
      <w:r w:rsidRPr="003910F4">
        <w:rPr>
          <w:rFonts w:ascii="Times New Roman" w:hAnsi="Times New Roman" w:cs="Times New Roman"/>
          <w:sz w:val="28"/>
          <w:szCs w:val="28"/>
        </w:rPr>
        <w:t xml:space="preserve">Назначить и провести публичные слушания по вопросу преобразования </w:t>
      </w:r>
      <w:r>
        <w:rPr>
          <w:rFonts w:ascii="Times New Roman" w:hAnsi="Times New Roman" w:cs="Times New Roman"/>
          <w:sz w:val="28"/>
          <w:szCs w:val="28"/>
        </w:rPr>
        <w:t xml:space="preserve">Таврического муниципального района Омской области, путем объединения: Таврического городского поселения, Карповского сельского поселения, Ленинского сельского поселения, Луговского сельского поселения, Любомировского сельского поселения, Неверовского сельского поселения, Новоуральского сельского поселения, Прииртышского сельского поселения, Пристанского сельского поселения, Сосновского сельского поселения, Харламовского сельского поселения не влекущего изменение границ муниципальных образований Таврического муниципального района Омской области, с наделением вновь образованного муниципального образования Омской области статусом муниципального округа с наименованием «муниципальное образование муниципальный округ Таврический район Омской области», административный центр –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Таврическое (далее – Преобразование поселения).</w:t>
      </w:r>
    </w:p>
    <w:p w14:paraId="7ADE3AD7" w14:textId="0550FCFB" w:rsidR="003910F4" w:rsidRDefault="003910F4"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2.3. По итогам проведения публичных слушаний рассмотреть вопрос о согласии населения поселения на Преобразование поселения. </w:t>
      </w:r>
    </w:p>
    <w:p w14:paraId="0F05E3C8" w14:textId="21B37C65" w:rsidR="003910F4" w:rsidRDefault="003910F4"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2.4. Направить в адрес Совета Таврического муниципального района Омской области решения, указанные в подпунктах 2.1, 2.3 пункта 2 настоящего Решения.</w:t>
      </w:r>
    </w:p>
    <w:p w14:paraId="7DB7EAC8" w14:textId="5BCEF8E6" w:rsidR="003910F4" w:rsidRDefault="003910F4"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 Назначить публичные слушания Совета Таврического муниципального района Омской области по рассмотрению Инициативы </w:t>
      </w:r>
      <w:r w:rsidRPr="00E15170">
        <w:rPr>
          <w:rFonts w:ascii="Times New Roman" w:hAnsi="Times New Roman" w:cs="Times New Roman"/>
          <w:sz w:val="28"/>
          <w:szCs w:val="28"/>
        </w:rPr>
        <w:t>на 4 июня 2024 года в 1</w:t>
      </w:r>
      <w:r w:rsidR="00E15170" w:rsidRPr="00E15170">
        <w:rPr>
          <w:rFonts w:ascii="Times New Roman" w:hAnsi="Times New Roman" w:cs="Times New Roman"/>
          <w:sz w:val="28"/>
          <w:szCs w:val="28"/>
        </w:rPr>
        <w:t>1</w:t>
      </w:r>
      <w:r w:rsidR="0080678F" w:rsidRPr="00E15170">
        <w:rPr>
          <w:rFonts w:ascii="Times New Roman" w:hAnsi="Times New Roman" w:cs="Times New Roman"/>
          <w:sz w:val="28"/>
          <w:szCs w:val="28"/>
        </w:rPr>
        <w:t>:</w:t>
      </w:r>
      <w:r w:rsidRPr="00E15170">
        <w:rPr>
          <w:rFonts w:ascii="Times New Roman" w:hAnsi="Times New Roman" w:cs="Times New Roman"/>
          <w:sz w:val="28"/>
          <w:szCs w:val="28"/>
        </w:rPr>
        <w:t xml:space="preserve">00. </w:t>
      </w:r>
    </w:p>
    <w:p w14:paraId="3A138ADF" w14:textId="54A39484" w:rsidR="00B31DA8" w:rsidRDefault="00B31DA8"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публичных слушаний Омская область, Таврический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Таврическое, ул. Ленина, 25, большой зал.</w:t>
      </w:r>
    </w:p>
    <w:p w14:paraId="22857FCB" w14:textId="7B26E510" w:rsidR="00B31DA8" w:rsidRDefault="00B31DA8"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3.1. Организацию и проведение публичных слушаний Совета Таврического муниципального района Омской области по рассмотрению Инициативы возложить на Совет Таврического муниципального района Омской области. </w:t>
      </w:r>
    </w:p>
    <w:p w14:paraId="1E2E9478" w14:textId="3140107E" w:rsidR="00B31DA8" w:rsidRDefault="0080678F"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С информацией по вопросу преобразования муниципальных образований можно ознакомиться в Совете Таврического муниципального района Омской области в рабочие дни с 9:00 до 16:00 и на официальном сайте Таврического муниципального района Омской области.</w:t>
      </w:r>
    </w:p>
    <w:p w14:paraId="01C58D0A" w14:textId="4E52802F" w:rsidR="0080678F" w:rsidRPr="00744506" w:rsidRDefault="0080678F" w:rsidP="003910F4">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3.2. Предложения по рассмотрению Инициативы принимаются от граждан, проживающих на территории Таврического муниципального района Омской области, в письменном виде в рабочие дни с 9:00 до 16:00 по адресу: Омская область, Таврический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Таврическое, ул. Ленина,</w:t>
      </w:r>
      <w:r w:rsidR="00E15170">
        <w:rPr>
          <w:rFonts w:ascii="Times New Roman" w:hAnsi="Times New Roman" w:cs="Times New Roman"/>
          <w:sz w:val="28"/>
          <w:szCs w:val="28"/>
        </w:rPr>
        <w:t xml:space="preserve"> д. 25, </w:t>
      </w:r>
      <w:proofErr w:type="spellStart"/>
      <w:r w:rsidR="00E15170">
        <w:rPr>
          <w:rFonts w:ascii="Times New Roman" w:hAnsi="Times New Roman" w:cs="Times New Roman"/>
          <w:sz w:val="28"/>
          <w:szCs w:val="28"/>
        </w:rPr>
        <w:t>каб</w:t>
      </w:r>
      <w:proofErr w:type="spellEnd"/>
      <w:r w:rsidR="00E15170">
        <w:rPr>
          <w:rFonts w:ascii="Times New Roman" w:hAnsi="Times New Roman" w:cs="Times New Roman"/>
          <w:sz w:val="28"/>
          <w:szCs w:val="28"/>
        </w:rPr>
        <w:t>. 1</w:t>
      </w:r>
      <w:r>
        <w:rPr>
          <w:rFonts w:ascii="Times New Roman" w:hAnsi="Times New Roman" w:cs="Times New Roman"/>
          <w:color w:val="FF0000"/>
          <w:sz w:val="28"/>
          <w:szCs w:val="28"/>
        </w:rPr>
        <w:t xml:space="preserve"> </w:t>
      </w:r>
      <w:r w:rsidRPr="0080678F">
        <w:rPr>
          <w:rFonts w:ascii="Times New Roman" w:hAnsi="Times New Roman" w:cs="Times New Roman"/>
          <w:sz w:val="28"/>
          <w:szCs w:val="28"/>
        </w:rPr>
        <w:t xml:space="preserve">либо направляются по почте по указанному адресу в срок до дня проведения </w:t>
      </w:r>
      <w:r w:rsidRPr="00744506">
        <w:rPr>
          <w:rFonts w:ascii="Times New Roman" w:hAnsi="Times New Roman" w:cs="Times New Roman"/>
          <w:sz w:val="28"/>
          <w:szCs w:val="28"/>
        </w:rPr>
        <w:t xml:space="preserve">публичных слушаний. Предложения граждан, направленные по истечении указанного срока, не принимаются.  </w:t>
      </w:r>
    </w:p>
    <w:p w14:paraId="18C37C60" w14:textId="3F0DC578" w:rsidR="003910F4" w:rsidRDefault="00744506" w:rsidP="00F8088B">
      <w:pPr>
        <w:autoSpaceDE w:val="0"/>
        <w:autoSpaceDN w:val="0"/>
        <w:adjustRightInd w:val="0"/>
        <w:spacing w:after="0" w:line="240" w:lineRule="auto"/>
        <w:ind w:firstLine="705"/>
        <w:jc w:val="both"/>
        <w:rPr>
          <w:rFonts w:ascii="Times New Roman" w:hAnsi="Times New Roman" w:cs="Times New Roman"/>
          <w:sz w:val="28"/>
          <w:szCs w:val="28"/>
        </w:rPr>
      </w:pPr>
      <w:r w:rsidRPr="00744506">
        <w:rPr>
          <w:rFonts w:ascii="Times New Roman" w:hAnsi="Times New Roman" w:cs="Times New Roman"/>
          <w:sz w:val="28"/>
          <w:szCs w:val="28"/>
        </w:rPr>
        <w:lastRenderedPageBreak/>
        <w:t xml:space="preserve">3.3. </w:t>
      </w:r>
      <w:r>
        <w:rPr>
          <w:rFonts w:ascii="Times New Roman" w:hAnsi="Times New Roman" w:cs="Times New Roman"/>
          <w:sz w:val="28"/>
          <w:szCs w:val="28"/>
        </w:rPr>
        <w:t xml:space="preserve">Совету </w:t>
      </w:r>
      <w:r w:rsidR="00E15170">
        <w:rPr>
          <w:rFonts w:ascii="Times New Roman" w:hAnsi="Times New Roman" w:cs="Times New Roman"/>
          <w:sz w:val="28"/>
          <w:szCs w:val="28"/>
        </w:rPr>
        <w:t xml:space="preserve">Таврического </w:t>
      </w:r>
      <w:r>
        <w:rPr>
          <w:rFonts w:ascii="Times New Roman" w:hAnsi="Times New Roman" w:cs="Times New Roman"/>
          <w:sz w:val="28"/>
          <w:szCs w:val="28"/>
        </w:rPr>
        <w:t xml:space="preserve">муниципального района Омской области при организации и проведении публичных слушаний по рассмотрению Инициативы </w:t>
      </w:r>
      <w:r w:rsidR="00F8088B">
        <w:rPr>
          <w:rFonts w:ascii="Times New Roman" w:hAnsi="Times New Roman" w:cs="Times New Roman"/>
          <w:sz w:val="28"/>
          <w:szCs w:val="28"/>
        </w:rPr>
        <w:t xml:space="preserve">руководствоваться Положением о порядке организации и проведения публичных слушаний на территории Таврического муниципального района Омской области, утвержденным решением </w:t>
      </w:r>
      <w:r w:rsidR="00F8088B" w:rsidRPr="00E15170">
        <w:rPr>
          <w:rFonts w:ascii="Times New Roman" w:hAnsi="Times New Roman" w:cs="Times New Roman"/>
          <w:sz w:val="28"/>
          <w:szCs w:val="28"/>
        </w:rPr>
        <w:t>Районного совета депутатов муниципального образования «Таврический район» от 29.09.2005 № 95.</w:t>
      </w:r>
    </w:p>
    <w:p w14:paraId="3A0CF72C" w14:textId="4EFD8365" w:rsidR="003910F4" w:rsidRDefault="00F8088B" w:rsidP="00F8088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 Направить настоящее Решение в представительные органы: Совет Таврического городского поселения, Совет Карповского сельского поселения, Совет Ленинского сельского поселения, Совет Луговского сельского поселения, Совет Любомировского сельского поселения, Совет Неверовского сельского поселения, Совет Новоуральского сельского поселения, Совет Прииртышского сельского поселения, Совет Пристанского сельского поселения, Совет Сосновского сельского поселения, Совет Харламовского сельского поселения.</w:t>
      </w:r>
    </w:p>
    <w:p w14:paraId="6EA6A74F" w14:textId="450846E1" w:rsidR="00F8088B" w:rsidRDefault="00F8088B" w:rsidP="00F8088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 Опубликовать настоящее Решение в печатном издании – «</w:t>
      </w:r>
      <w:r w:rsidRPr="00E15170">
        <w:rPr>
          <w:rFonts w:ascii="Times New Roman" w:hAnsi="Times New Roman" w:cs="Times New Roman"/>
          <w:sz w:val="28"/>
          <w:szCs w:val="28"/>
        </w:rPr>
        <w:t>Таврические новости</w:t>
      </w:r>
      <w:r>
        <w:rPr>
          <w:rFonts w:ascii="Times New Roman" w:hAnsi="Times New Roman" w:cs="Times New Roman"/>
          <w:sz w:val="28"/>
          <w:szCs w:val="28"/>
        </w:rPr>
        <w:t xml:space="preserve">» и разместить на официальном сайте </w:t>
      </w:r>
      <w:r w:rsidR="00CC21CD">
        <w:rPr>
          <w:rFonts w:ascii="Times New Roman" w:hAnsi="Times New Roman" w:cs="Times New Roman"/>
          <w:sz w:val="28"/>
          <w:szCs w:val="28"/>
        </w:rPr>
        <w:t xml:space="preserve">Таврического муниципального района Омской области в информационно-телекоммуникационной сети «Интернет». </w:t>
      </w:r>
    </w:p>
    <w:p w14:paraId="6993ED98" w14:textId="61DCC8DD" w:rsidR="00CC21CD" w:rsidRDefault="00CC21CD" w:rsidP="00F8088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6. Настоящее Решение вступает в силу со дня его официального опубликования (обнародования). </w:t>
      </w:r>
    </w:p>
    <w:p w14:paraId="4493E06D" w14:textId="7815937B" w:rsidR="003910F4" w:rsidRDefault="003910F4" w:rsidP="00EF0623">
      <w:pPr>
        <w:autoSpaceDE w:val="0"/>
        <w:autoSpaceDN w:val="0"/>
        <w:adjustRightInd w:val="0"/>
        <w:spacing w:after="0" w:line="240" w:lineRule="auto"/>
        <w:jc w:val="both"/>
        <w:rPr>
          <w:rFonts w:ascii="Times New Roman" w:hAnsi="Times New Roman" w:cs="Times New Roman"/>
          <w:sz w:val="28"/>
          <w:szCs w:val="28"/>
        </w:rPr>
      </w:pPr>
    </w:p>
    <w:p w14:paraId="3DACEE07" w14:textId="77777777" w:rsidR="003910F4" w:rsidRDefault="003910F4" w:rsidP="00EF0623">
      <w:pPr>
        <w:autoSpaceDE w:val="0"/>
        <w:autoSpaceDN w:val="0"/>
        <w:adjustRightInd w:val="0"/>
        <w:spacing w:after="0" w:line="240" w:lineRule="auto"/>
        <w:jc w:val="both"/>
        <w:rPr>
          <w:rFonts w:ascii="Times New Roman" w:hAnsi="Times New Roman" w:cs="Times New Roman"/>
          <w:sz w:val="28"/>
          <w:szCs w:val="28"/>
        </w:rPr>
      </w:pPr>
    </w:p>
    <w:p w14:paraId="40FB3E3F" w14:textId="018FD5AD" w:rsidR="00EF0623" w:rsidRDefault="00EF0623" w:rsidP="00EF0623">
      <w:pPr>
        <w:autoSpaceDE w:val="0"/>
        <w:autoSpaceDN w:val="0"/>
        <w:adjustRightInd w:val="0"/>
        <w:spacing w:after="0" w:line="240" w:lineRule="auto"/>
        <w:jc w:val="both"/>
        <w:rPr>
          <w:rFonts w:ascii="Times New Roman" w:hAnsi="Times New Roman" w:cs="Times New Roman"/>
          <w:sz w:val="28"/>
          <w:szCs w:val="28"/>
        </w:rPr>
      </w:pPr>
    </w:p>
    <w:p w14:paraId="108C18F7" w14:textId="785027DC" w:rsidR="00DB540E" w:rsidRDefault="00DB540E" w:rsidP="00DB54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района                                                              И.А. Баннов</w:t>
      </w:r>
    </w:p>
    <w:p w14:paraId="36160F58" w14:textId="07577685" w:rsidR="00DB540E" w:rsidRDefault="00DB540E" w:rsidP="00DB540E">
      <w:pPr>
        <w:autoSpaceDE w:val="0"/>
        <w:autoSpaceDN w:val="0"/>
        <w:adjustRightInd w:val="0"/>
        <w:spacing w:after="0" w:line="240" w:lineRule="auto"/>
        <w:jc w:val="both"/>
        <w:rPr>
          <w:rFonts w:ascii="Times New Roman" w:hAnsi="Times New Roman" w:cs="Times New Roman"/>
          <w:sz w:val="28"/>
          <w:szCs w:val="28"/>
        </w:rPr>
      </w:pPr>
    </w:p>
    <w:p w14:paraId="416A6DBC" w14:textId="53DA8397" w:rsidR="00DB540E" w:rsidRDefault="00DB540E" w:rsidP="00DB540E">
      <w:pPr>
        <w:autoSpaceDE w:val="0"/>
        <w:autoSpaceDN w:val="0"/>
        <w:adjustRightInd w:val="0"/>
        <w:spacing w:after="0" w:line="240" w:lineRule="auto"/>
        <w:jc w:val="both"/>
        <w:rPr>
          <w:rFonts w:ascii="Times New Roman" w:hAnsi="Times New Roman" w:cs="Times New Roman"/>
          <w:sz w:val="28"/>
          <w:szCs w:val="28"/>
        </w:rPr>
      </w:pPr>
    </w:p>
    <w:p w14:paraId="00F715D2" w14:textId="2F638037" w:rsidR="00DB540E" w:rsidRPr="00DB540E" w:rsidRDefault="00DB540E" w:rsidP="00DB54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 района                                Т.В. Дубинина</w:t>
      </w:r>
    </w:p>
    <w:sectPr w:rsidR="00DB540E" w:rsidRPr="00DB5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74C6C"/>
    <w:multiLevelType w:val="hybridMultilevel"/>
    <w:tmpl w:val="62C8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5A732E"/>
    <w:multiLevelType w:val="hybridMultilevel"/>
    <w:tmpl w:val="5978DAD2"/>
    <w:lvl w:ilvl="0" w:tplc="D7FED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11"/>
    <w:rsid w:val="00011808"/>
    <w:rsid w:val="00021828"/>
    <w:rsid w:val="00054827"/>
    <w:rsid w:val="00091837"/>
    <w:rsid w:val="000B038A"/>
    <w:rsid w:val="000B791C"/>
    <w:rsid w:val="00136A09"/>
    <w:rsid w:val="00161FE3"/>
    <w:rsid w:val="001B7EC6"/>
    <w:rsid w:val="001E5C6E"/>
    <w:rsid w:val="001E7622"/>
    <w:rsid w:val="001F2ED4"/>
    <w:rsid w:val="00205CA7"/>
    <w:rsid w:val="00220405"/>
    <w:rsid w:val="002C5942"/>
    <w:rsid w:val="00306FBC"/>
    <w:rsid w:val="003910F4"/>
    <w:rsid w:val="003D5DFC"/>
    <w:rsid w:val="004F4415"/>
    <w:rsid w:val="00505CAD"/>
    <w:rsid w:val="005F4692"/>
    <w:rsid w:val="00666110"/>
    <w:rsid w:val="006A0F52"/>
    <w:rsid w:val="00744506"/>
    <w:rsid w:val="00787B90"/>
    <w:rsid w:val="007B62C3"/>
    <w:rsid w:val="0080678F"/>
    <w:rsid w:val="008657DF"/>
    <w:rsid w:val="00886CB9"/>
    <w:rsid w:val="00891DCA"/>
    <w:rsid w:val="00915D3B"/>
    <w:rsid w:val="00992B32"/>
    <w:rsid w:val="009A02D9"/>
    <w:rsid w:val="009F72A4"/>
    <w:rsid w:val="00A227DF"/>
    <w:rsid w:val="00A85662"/>
    <w:rsid w:val="00B31DA8"/>
    <w:rsid w:val="00B47BC0"/>
    <w:rsid w:val="00BA73E1"/>
    <w:rsid w:val="00BC5DED"/>
    <w:rsid w:val="00BF020B"/>
    <w:rsid w:val="00C2526E"/>
    <w:rsid w:val="00C536FA"/>
    <w:rsid w:val="00C91511"/>
    <w:rsid w:val="00CA73B1"/>
    <w:rsid w:val="00CC21CD"/>
    <w:rsid w:val="00DB540E"/>
    <w:rsid w:val="00DC4C32"/>
    <w:rsid w:val="00E15170"/>
    <w:rsid w:val="00EB04EC"/>
    <w:rsid w:val="00EF0623"/>
    <w:rsid w:val="00EF6F8A"/>
    <w:rsid w:val="00F8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C3C4"/>
  <w15:chartTrackingRefBased/>
  <w15:docId w15:val="{6D3EAAB8-A0B7-45C8-B61F-23369870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D3B"/>
    <w:pPr>
      <w:ind w:left="720"/>
      <w:contextualSpacing/>
    </w:pPr>
  </w:style>
  <w:style w:type="paragraph" w:styleId="a4">
    <w:name w:val="Balloon Text"/>
    <w:basedOn w:val="a"/>
    <w:link w:val="a5"/>
    <w:uiPriority w:val="99"/>
    <w:semiHidden/>
    <w:unhideWhenUsed/>
    <w:rsid w:val="00EF6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6F8A"/>
    <w:rPr>
      <w:rFonts w:ascii="Segoe UI" w:hAnsi="Segoe UI" w:cs="Segoe UI"/>
      <w:sz w:val="18"/>
      <w:szCs w:val="18"/>
    </w:rPr>
  </w:style>
  <w:style w:type="table" w:styleId="a6">
    <w:name w:val="Table Grid"/>
    <w:basedOn w:val="a1"/>
    <w:uiPriority w:val="39"/>
    <w:rsid w:val="005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C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ADM21</dc:creator>
  <cp:keywords/>
  <dc:description/>
  <cp:lastModifiedBy>ADM1r2</cp:lastModifiedBy>
  <cp:revision>9</cp:revision>
  <cp:lastPrinted>2022-06-22T03:05:00Z</cp:lastPrinted>
  <dcterms:created xsi:type="dcterms:W3CDTF">2024-04-11T08:56:00Z</dcterms:created>
  <dcterms:modified xsi:type="dcterms:W3CDTF">2024-05-17T10:26:00Z</dcterms:modified>
</cp:coreProperties>
</file>