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E3" w:rsidRDefault="00A131B1" w:rsidP="00281BE3">
      <w:r>
        <w:rPr>
          <w:noProof/>
          <w:lang w:eastAsia="ru-RU"/>
        </w:rPr>
        <w:drawing>
          <wp:inline distT="0" distB="0" distL="0" distR="0">
            <wp:extent cx="5941060" cy="3427730"/>
            <wp:effectExtent l="0" t="0" r="2540" b="127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42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F67" w:rsidRDefault="00813F67" w:rsidP="00813F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5953826"/>
      <w:r w:rsidRPr="008C0A6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правил использования водных объектов для рекреационных целей на территории Таврического муниципального района Омской области</w:t>
      </w:r>
    </w:p>
    <w:p w:rsidR="00813F67" w:rsidRDefault="00813F67" w:rsidP="00813F67">
      <w:pPr>
        <w:spacing w:after="0" w:line="240" w:lineRule="auto"/>
        <w:ind w:right="709"/>
        <w:jc w:val="center"/>
        <w:rPr>
          <w:rFonts w:ascii="Times New Roman" w:hAnsi="Times New Roman" w:cs="Times New Roman"/>
          <w:sz w:val="28"/>
          <w:szCs w:val="28"/>
        </w:rPr>
      </w:pPr>
    </w:p>
    <w:p w:rsidR="00813F67" w:rsidRPr="001861D2" w:rsidRDefault="00813F67" w:rsidP="00813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A64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 50 Водного кодекса Российской Федерации</w:t>
      </w:r>
      <w:r w:rsidRPr="008C0A64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9" w:history="1">
        <w:r w:rsidRPr="008C0A64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8C0A64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0A64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</w:t>
      </w:r>
      <w:r w:rsidRPr="001861D2">
        <w:rPr>
          <w:rFonts w:ascii="Times New Roman" w:hAnsi="Times New Roman" w:cs="Times New Roman"/>
          <w:sz w:val="28"/>
          <w:szCs w:val="28"/>
        </w:rPr>
        <w:t>Федерации»,</w:t>
      </w:r>
      <w:hyperlink r:id="rId10" w:history="1">
        <w:r w:rsidRPr="001861D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861D2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 Омской области,        </w:t>
      </w:r>
    </w:p>
    <w:p w:rsidR="00813F67" w:rsidRDefault="00813F67" w:rsidP="00813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813F67" w:rsidRDefault="00813F67" w:rsidP="00813F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Правила использования водных объектов для рекреационных целей на территории Таврического муниципального района Омской области согласно приложению к настоящему постановлению.</w:t>
      </w:r>
    </w:p>
    <w:p w:rsidR="00813F67" w:rsidRDefault="00813F67" w:rsidP="00813F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муниципального района Максимова А.Ю.</w:t>
      </w:r>
    </w:p>
    <w:p w:rsidR="00813F67" w:rsidRDefault="00813F67" w:rsidP="00813F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F67" w:rsidRDefault="00813F67" w:rsidP="00813F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F67" w:rsidRDefault="00813F67" w:rsidP="00813F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F67" w:rsidRDefault="00813F67" w:rsidP="00813F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И.А. Баннов</w:t>
      </w:r>
    </w:p>
    <w:p w:rsidR="00813F67" w:rsidRPr="008C0A64" w:rsidRDefault="00813F67" w:rsidP="00813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BBC" w:rsidRDefault="000D7BBC" w:rsidP="000D7BBC">
      <w:pPr>
        <w:spacing w:after="0" w:line="240" w:lineRule="auto"/>
        <w:ind w:left="5103"/>
        <w:rPr>
          <w:rFonts w:ascii="Times New Roman" w:hAnsi="Times New Roman"/>
          <w:sz w:val="28"/>
          <w:szCs w:val="20"/>
        </w:rPr>
        <w:sectPr w:rsidR="000D7BBC" w:rsidSect="00153B38">
          <w:headerReference w:type="default" r:id="rId11"/>
          <w:pgSz w:w="11906" w:h="16838" w:code="9"/>
          <w:pgMar w:top="-1134" w:right="850" w:bottom="568" w:left="1701" w:header="794" w:footer="0" w:gutter="0"/>
          <w:pgNumType w:start="1"/>
          <w:cols w:space="708"/>
          <w:docGrid w:linePitch="381"/>
        </w:sectPr>
      </w:pPr>
    </w:p>
    <w:p w:rsidR="000D7BBC" w:rsidRPr="00200822" w:rsidRDefault="000D7BBC" w:rsidP="000D7BBC">
      <w:pPr>
        <w:spacing w:after="0" w:line="240" w:lineRule="auto"/>
        <w:ind w:left="5103"/>
        <w:rPr>
          <w:rFonts w:ascii="Times New Roman" w:hAnsi="Times New Roman"/>
          <w:sz w:val="28"/>
          <w:szCs w:val="20"/>
        </w:rPr>
      </w:pPr>
      <w:r w:rsidRPr="00200822">
        <w:rPr>
          <w:rFonts w:ascii="Times New Roman" w:hAnsi="Times New Roman"/>
          <w:sz w:val="28"/>
          <w:szCs w:val="20"/>
        </w:rPr>
        <w:lastRenderedPageBreak/>
        <w:t xml:space="preserve">Приложение </w:t>
      </w:r>
    </w:p>
    <w:p w:rsidR="000D7BBC" w:rsidRPr="00200822" w:rsidRDefault="000D7BBC" w:rsidP="000D7BBC">
      <w:pPr>
        <w:spacing w:after="0" w:line="240" w:lineRule="auto"/>
        <w:ind w:left="5103"/>
        <w:rPr>
          <w:rFonts w:ascii="Times New Roman" w:hAnsi="Times New Roman"/>
          <w:sz w:val="28"/>
          <w:szCs w:val="20"/>
        </w:rPr>
      </w:pPr>
      <w:r w:rsidRPr="00200822">
        <w:rPr>
          <w:rFonts w:ascii="Times New Roman" w:hAnsi="Times New Roman"/>
          <w:sz w:val="28"/>
          <w:szCs w:val="20"/>
        </w:rPr>
        <w:t>к постановлению Администрации</w:t>
      </w:r>
    </w:p>
    <w:p w:rsidR="000D7BBC" w:rsidRDefault="000D7BBC" w:rsidP="000D7BBC">
      <w:pPr>
        <w:spacing w:after="0" w:line="240" w:lineRule="auto"/>
        <w:ind w:left="5103"/>
        <w:rPr>
          <w:rFonts w:ascii="Times New Roman" w:hAnsi="Times New Roman"/>
          <w:sz w:val="28"/>
          <w:szCs w:val="20"/>
        </w:rPr>
      </w:pPr>
      <w:r w:rsidRPr="00200822">
        <w:rPr>
          <w:rFonts w:ascii="Times New Roman" w:hAnsi="Times New Roman"/>
          <w:sz w:val="28"/>
          <w:szCs w:val="20"/>
        </w:rPr>
        <w:t xml:space="preserve">Таврического муниципального района Омской области </w:t>
      </w:r>
    </w:p>
    <w:p w:rsidR="000D7BBC" w:rsidRPr="00200822" w:rsidRDefault="000D7BBC" w:rsidP="000D7BBC">
      <w:pPr>
        <w:spacing w:after="0" w:line="240" w:lineRule="auto"/>
        <w:ind w:left="5103"/>
        <w:rPr>
          <w:rFonts w:ascii="Times New Roman" w:hAnsi="Times New Roman"/>
          <w:sz w:val="28"/>
          <w:szCs w:val="20"/>
        </w:rPr>
      </w:pPr>
      <w:r w:rsidRPr="00200822">
        <w:rPr>
          <w:rFonts w:ascii="Times New Roman" w:hAnsi="Times New Roman"/>
          <w:sz w:val="28"/>
          <w:szCs w:val="20"/>
        </w:rPr>
        <w:t xml:space="preserve">от ____________ </w:t>
      </w:r>
      <w:r>
        <w:rPr>
          <w:rFonts w:ascii="Times New Roman" w:hAnsi="Times New Roman"/>
          <w:sz w:val="28"/>
          <w:szCs w:val="20"/>
        </w:rPr>
        <w:t xml:space="preserve"> </w:t>
      </w:r>
      <w:r w:rsidRPr="00200822">
        <w:rPr>
          <w:rFonts w:ascii="Times New Roman" w:hAnsi="Times New Roman"/>
          <w:sz w:val="28"/>
          <w:szCs w:val="20"/>
        </w:rPr>
        <w:t>№______</w:t>
      </w:r>
      <w:r>
        <w:rPr>
          <w:rFonts w:ascii="Times New Roman" w:hAnsi="Times New Roman"/>
          <w:sz w:val="28"/>
          <w:szCs w:val="20"/>
        </w:rPr>
        <w:t xml:space="preserve"> </w:t>
      </w:r>
    </w:p>
    <w:p w:rsidR="000D7BBC" w:rsidRPr="00200822" w:rsidRDefault="000D7BBC" w:rsidP="000D7BBC">
      <w:pPr>
        <w:spacing w:after="0" w:line="240" w:lineRule="auto"/>
        <w:ind w:left="5103"/>
        <w:rPr>
          <w:rFonts w:ascii="Times New Roman" w:hAnsi="Times New Roman"/>
          <w:sz w:val="28"/>
          <w:szCs w:val="20"/>
        </w:rPr>
      </w:pPr>
    </w:p>
    <w:p w:rsidR="000D7BBC" w:rsidRPr="00200822" w:rsidRDefault="000D7BBC" w:rsidP="000D7BBC">
      <w:pPr>
        <w:spacing w:after="0" w:line="240" w:lineRule="auto"/>
        <w:ind w:left="5103"/>
        <w:rPr>
          <w:rFonts w:ascii="Times New Roman" w:hAnsi="Times New Roman"/>
          <w:sz w:val="28"/>
          <w:szCs w:val="20"/>
        </w:rPr>
      </w:pPr>
    </w:p>
    <w:bookmarkEnd w:id="0"/>
    <w:p w:rsidR="00813F67" w:rsidRDefault="00813F67" w:rsidP="00813F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</w:t>
      </w:r>
    </w:p>
    <w:p w:rsidR="00813F67" w:rsidRDefault="00813F67" w:rsidP="00813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водных объектов для рекреационных целей на территории Таврического муниципального района Омской области</w:t>
      </w:r>
    </w:p>
    <w:p w:rsidR="00813F67" w:rsidRDefault="00813F67" w:rsidP="00813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F67" w:rsidRPr="00647466" w:rsidRDefault="00813F67" w:rsidP="00813F67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46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813F67" w:rsidRPr="0075403E" w:rsidRDefault="00813F67" w:rsidP="00813F67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13F67" w:rsidRDefault="00813F67" w:rsidP="00813F67">
      <w:pPr>
        <w:pStyle w:val="a7"/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использования водных объектов для рекреационных целей на территории Таврического муниципального района Омской области (далее по тексту – Правила) разработаны в соответствии с Водным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Федерации».</w:t>
      </w:r>
    </w:p>
    <w:p w:rsidR="00813F67" w:rsidRDefault="00813F67" w:rsidP="00813F67">
      <w:pPr>
        <w:pStyle w:val="a7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правила устанавливают порядок использования водных объектов для рекреационных целей на территории Таврического муниципального района Омской области.</w:t>
      </w:r>
    </w:p>
    <w:p w:rsidR="00813F67" w:rsidRPr="0018489C" w:rsidRDefault="00813F67" w:rsidP="00813F67">
      <w:pPr>
        <w:pStyle w:val="a7"/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89C">
        <w:rPr>
          <w:rFonts w:ascii="Times New Roman" w:hAnsi="Times New Roman" w:cs="Times New Roman"/>
          <w:sz w:val="28"/>
          <w:szCs w:val="28"/>
        </w:rPr>
        <w:t>Каждый гражданин вправе иметь доступ к водным объектам общего пользования и бесплатно использовать их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3F67" w:rsidRPr="008A3C1F" w:rsidRDefault="00813F67" w:rsidP="00813F67">
      <w:pPr>
        <w:pStyle w:val="a7"/>
        <w:numPr>
          <w:ilvl w:val="1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C1F">
        <w:rPr>
          <w:rFonts w:ascii="Times New Roman" w:hAnsi="Times New Roman" w:cs="Times New Roman"/>
          <w:sz w:val="28"/>
          <w:szCs w:val="28"/>
        </w:rPr>
        <w:t xml:space="preserve"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</w:t>
      </w:r>
      <w:r>
        <w:rPr>
          <w:rFonts w:ascii="Times New Roman" w:hAnsi="Times New Roman" w:cs="Times New Roman"/>
          <w:sz w:val="28"/>
          <w:szCs w:val="28"/>
        </w:rPr>
        <w:t>использования в рекреационных целях</w:t>
      </w:r>
      <w:r w:rsidRPr="008A3C1F">
        <w:rPr>
          <w:rFonts w:ascii="Times New Roman" w:hAnsi="Times New Roman" w:cs="Times New Roman"/>
          <w:sz w:val="28"/>
          <w:szCs w:val="28"/>
        </w:rPr>
        <w:t>.</w:t>
      </w:r>
    </w:p>
    <w:p w:rsidR="00813F67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F67" w:rsidRPr="00A859A6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9A6">
        <w:rPr>
          <w:rFonts w:ascii="Times New Roman" w:hAnsi="Times New Roman" w:cs="Times New Roman"/>
          <w:b/>
          <w:bCs/>
          <w:sz w:val="28"/>
          <w:szCs w:val="28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813F67" w:rsidRPr="00A859A6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F67" w:rsidRDefault="00813F67" w:rsidP="00813F67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E30010">
        <w:rPr>
          <w:b w:val="0"/>
          <w:bCs w:val="0"/>
          <w:sz w:val="28"/>
          <w:szCs w:val="28"/>
        </w:rPr>
        <w:t xml:space="preserve">2.1. </w:t>
      </w:r>
      <w:proofErr w:type="gramStart"/>
      <w:r w:rsidRPr="00E30010">
        <w:rPr>
          <w:b w:val="0"/>
          <w:bCs w:val="0"/>
          <w:sz w:val="28"/>
          <w:szCs w:val="28"/>
        </w:rPr>
        <w:t xml:space="preserve">Водные объекты или их части, предназначенные для использования в рекреационных целях определяются нормативным правовым актом Администрации Таврического муниципального района Омской области, по согласованию с Управлением Федеральной службы по надзору в сфере защиты прав потребителей и благополучия человека по Омской области, </w:t>
      </w:r>
      <w:r w:rsidRPr="00E30010">
        <w:rPr>
          <w:b w:val="0"/>
          <w:bCs w:val="0"/>
          <w:sz w:val="28"/>
          <w:szCs w:val="28"/>
          <w:shd w:val="clear" w:color="auto" w:fill="FFFFFF"/>
        </w:rPr>
        <w:t xml:space="preserve">Министерством природных ресурсов и экологии Омской области, </w:t>
      </w:r>
      <w:r w:rsidRPr="00E30010">
        <w:rPr>
          <w:b w:val="0"/>
          <w:bCs w:val="0"/>
          <w:sz w:val="28"/>
          <w:szCs w:val="28"/>
        </w:rPr>
        <w:t>Государственной инспекцией по маломерным судам ГУ МЧС России по Омской области</w:t>
      </w:r>
      <w:r>
        <w:rPr>
          <w:b w:val="0"/>
          <w:bCs w:val="0"/>
          <w:sz w:val="28"/>
          <w:szCs w:val="28"/>
        </w:rPr>
        <w:t>,</w:t>
      </w:r>
      <w:r w:rsidRPr="00E30010">
        <w:rPr>
          <w:b w:val="0"/>
          <w:bCs w:val="0"/>
          <w:sz w:val="28"/>
          <w:szCs w:val="28"/>
        </w:rPr>
        <w:t xml:space="preserve"> </w:t>
      </w:r>
      <w:r w:rsidRPr="00E30010">
        <w:rPr>
          <w:b w:val="0"/>
          <w:bCs w:val="0"/>
          <w:color w:val="000000"/>
          <w:sz w:val="28"/>
          <w:szCs w:val="28"/>
        </w:rPr>
        <w:t>ФБУ Администрацией</w:t>
      </w:r>
      <w:proofErr w:type="gramEnd"/>
      <w:r w:rsidRPr="00E30010">
        <w:rPr>
          <w:b w:val="0"/>
          <w:bCs w:val="0"/>
          <w:color w:val="000000"/>
          <w:sz w:val="28"/>
          <w:szCs w:val="28"/>
        </w:rPr>
        <w:t xml:space="preserve"> </w:t>
      </w:r>
      <w:proofErr w:type="gramStart"/>
      <w:r w:rsidRPr="00E30010">
        <w:rPr>
          <w:b w:val="0"/>
          <w:bCs w:val="0"/>
          <w:color w:val="000000"/>
          <w:sz w:val="28"/>
          <w:szCs w:val="28"/>
        </w:rPr>
        <w:t>Обь-Иртышского</w:t>
      </w:r>
      <w:proofErr w:type="gramEnd"/>
      <w:r w:rsidRPr="00E30010">
        <w:rPr>
          <w:b w:val="0"/>
          <w:bCs w:val="0"/>
          <w:color w:val="000000"/>
          <w:sz w:val="28"/>
          <w:szCs w:val="28"/>
        </w:rPr>
        <w:t xml:space="preserve"> бассейна внутренних водных путей</w:t>
      </w:r>
      <w:r>
        <w:rPr>
          <w:b w:val="0"/>
          <w:bCs w:val="0"/>
          <w:color w:val="000000"/>
          <w:sz w:val="28"/>
          <w:szCs w:val="28"/>
        </w:rPr>
        <w:t>.</w:t>
      </w:r>
    </w:p>
    <w:p w:rsidR="00813F67" w:rsidRPr="00D566E2" w:rsidRDefault="00813F67" w:rsidP="00813F67">
      <w:pPr>
        <w:pStyle w:val="a7"/>
        <w:numPr>
          <w:ilvl w:val="1"/>
          <w:numId w:val="3"/>
        </w:num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6E2">
        <w:rPr>
          <w:rFonts w:ascii="Times New Roman" w:hAnsi="Times New Roman" w:cs="Times New Roman"/>
          <w:sz w:val="28"/>
          <w:szCs w:val="28"/>
        </w:rPr>
        <w:lastRenderedPageBreak/>
        <w:t>Поверхностные водные объекты, находящиеся в государственной или муниципальной собственности, расположенные на территории Таврического муниципального района Омской области являются водными объектами общего пользования, то есть общедоступными водными объектами, в том числе для использования в рекреационных целях, если иное не предусмотрено Водным кодексом Российской Федерации.</w:t>
      </w:r>
    </w:p>
    <w:p w:rsidR="00813F67" w:rsidRDefault="00813F67" w:rsidP="00813F67">
      <w:pPr>
        <w:pStyle w:val="a7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6E2">
        <w:rPr>
          <w:rFonts w:ascii="Times New Roman" w:hAnsi="Times New Roman" w:cs="Times New Roman"/>
          <w:sz w:val="28"/>
          <w:szCs w:val="28"/>
        </w:rPr>
        <w:t>2.3.</w:t>
      </w:r>
      <w:r w:rsidRPr="00D566E2">
        <w:rPr>
          <w:b/>
          <w:bCs/>
          <w:sz w:val="28"/>
          <w:szCs w:val="28"/>
        </w:rPr>
        <w:t xml:space="preserve"> </w:t>
      </w:r>
      <w:r w:rsidRPr="008A3C1F">
        <w:rPr>
          <w:rFonts w:ascii="Times New Roman" w:hAnsi="Times New Roman" w:cs="Times New Roman"/>
          <w:sz w:val="28"/>
          <w:szCs w:val="28"/>
        </w:rPr>
        <w:t>Полоса земли вдоль береговой линии (границы водного объекта) водного объекта общего пользования (береговая полоса) предназначается для общего пользования</w:t>
      </w:r>
      <w:r>
        <w:rPr>
          <w:rFonts w:ascii="Times New Roman" w:hAnsi="Times New Roman" w:cs="Times New Roman"/>
          <w:sz w:val="28"/>
          <w:szCs w:val="28"/>
        </w:rPr>
        <w:t>, в том числе использования в рекреационных целях</w:t>
      </w:r>
      <w:r w:rsidRPr="008A3C1F">
        <w:rPr>
          <w:rFonts w:ascii="Times New Roman" w:hAnsi="Times New Roman" w:cs="Times New Roman"/>
          <w:sz w:val="28"/>
          <w:szCs w:val="28"/>
        </w:rPr>
        <w:t>. Ширина береговой полосы водных объектов общего пользования составляет двадцать метров, за исключением береговой полосы рек и ручьев, протяженность которых от истока до устья не более чем десять километров. Ширина береговой полосы рек и ручьев, протяженность которых от истока до устья не более чем десять километров, составляет пять метров.</w:t>
      </w:r>
    </w:p>
    <w:p w:rsidR="00813F67" w:rsidRPr="00D566E2" w:rsidRDefault="00813F67" w:rsidP="00813F67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</w:p>
    <w:p w:rsidR="00813F67" w:rsidRPr="00647466" w:rsidRDefault="00813F67" w:rsidP="00813F67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47466">
        <w:rPr>
          <w:rFonts w:ascii="Times New Roman" w:hAnsi="Times New Roman" w:cs="Times New Roman"/>
          <w:b/>
          <w:bCs/>
          <w:sz w:val="28"/>
          <w:szCs w:val="28"/>
        </w:rPr>
        <w:t>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813F67" w:rsidRPr="00647466" w:rsidRDefault="00813F67" w:rsidP="00813F67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3F67" w:rsidRPr="00647466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66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647466">
        <w:rPr>
          <w:rFonts w:ascii="Times New Roman" w:hAnsi="Times New Roman" w:cs="Times New Roman"/>
          <w:sz w:val="28"/>
          <w:szCs w:val="28"/>
        </w:rPr>
        <w:t>К местам (зонам) массового отдыха населения относ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Pr="00647466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 xml:space="preserve"> (рекреационные зоны)</w:t>
      </w:r>
      <w:r w:rsidRPr="00647466">
        <w:rPr>
          <w:rFonts w:ascii="Times New Roman" w:hAnsi="Times New Roman" w:cs="Times New Roman"/>
          <w:sz w:val="28"/>
          <w:szCs w:val="28"/>
        </w:rPr>
        <w:t xml:space="preserve">, выделенные в </w:t>
      </w:r>
      <w:r w:rsidRPr="00C30C2A">
        <w:rPr>
          <w:rFonts w:ascii="Times New Roman" w:hAnsi="Times New Roman" w:cs="Times New Roman"/>
          <w:sz w:val="28"/>
          <w:szCs w:val="28"/>
        </w:rPr>
        <w:t>генеральных планах поселений Таврического муниципального района Омской области, решениях органов местного самоуправления</w:t>
      </w:r>
      <w:r w:rsidRPr="00647466">
        <w:rPr>
          <w:rFonts w:ascii="Times New Roman" w:hAnsi="Times New Roman" w:cs="Times New Roman"/>
          <w:sz w:val="28"/>
          <w:szCs w:val="28"/>
        </w:rPr>
        <w:t xml:space="preserve">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(пляжи, парки, спортивные базы и их сооружения на открытом воздухе). </w:t>
      </w:r>
      <w:proofErr w:type="gramEnd"/>
    </w:p>
    <w:p w:rsidR="00813F67" w:rsidRPr="00647466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66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647466">
        <w:rPr>
          <w:rFonts w:ascii="Times New Roman" w:hAnsi="Times New Roman" w:cs="Times New Roman"/>
          <w:sz w:val="28"/>
          <w:szCs w:val="28"/>
        </w:rPr>
        <w:t xml:space="preserve">Местом (зоной) массового отдыха (далее – место отдыха) является общественное пространство, участок озелененной территории, выделенный в соответствии с действующим законодательством,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нормативными правовыми актами, </w:t>
      </w:r>
      <w:r w:rsidRPr="00647466">
        <w:rPr>
          <w:rFonts w:ascii="Times New Roman" w:hAnsi="Times New Roman" w:cs="Times New Roman"/>
          <w:sz w:val="28"/>
          <w:szCs w:val="28"/>
        </w:rPr>
        <w:t>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</w:t>
      </w:r>
      <w:proofErr w:type="gramEnd"/>
      <w:r w:rsidRPr="00647466">
        <w:rPr>
          <w:rFonts w:ascii="Times New Roman" w:hAnsi="Times New Roman" w:cs="Times New Roman"/>
          <w:sz w:val="28"/>
          <w:szCs w:val="28"/>
        </w:rPr>
        <w:t xml:space="preserve"> благоустройства территории, а также малых архитектурных форм. 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 </w:t>
      </w:r>
    </w:p>
    <w:p w:rsidR="00813F67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466">
        <w:rPr>
          <w:rFonts w:ascii="Times New Roman" w:hAnsi="Times New Roman" w:cs="Times New Roman"/>
          <w:sz w:val="28"/>
          <w:szCs w:val="28"/>
        </w:rPr>
        <w:t xml:space="preserve">3.3. Решение о создании новых мест отдыха принимается Администрацией </w:t>
      </w:r>
      <w:r>
        <w:rPr>
          <w:rFonts w:ascii="Times New Roman" w:hAnsi="Times New Roman" w:cs="Times New Roman"/>
          <w:sz w:val="28"/>
          <w:szCs w:val="28"/>
        </w:rPr>
        <w:t>Таврического</w:t>
      </w:r>
      <w:r w:rsidRPr="0064746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 Омской области</w:t>
      </w:r>
      <w:r w:rsidRPr="0064746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47466">
        <w:rPr>
          <w:rFonts w:ascii="Times New Roman" w:hAnsi="Times New Roman" w:cs="Times New Roman"/>
          <w:sz w:val="28"/>
          <w:szCs w:val="28"/>
        </w:rPr>
        <w:t>енеральным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7466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ами поселений Таврического муниципального района Омской области</w:t>
      </w:r>
      <w:r w:rsidRPr="00647466">
        <w:rPr>
          <w:rFonts w:ascii="Times New Roman" w:hAnsi="Times New Roman" w:cs="Times New Roman"/>
          <w:sz w:val="28"/>
          <w:szCs w:val="28"/>
        </w:rPr>
        <w:t xml:space="preserve">, Правилами землепользования и застройки территории. </w:t>
      </w:r>
    </w:p>
    <w:p w:rsidR="00813F67" w:rsidRPr="00647466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3.4. </w:t>
      </w:r>
      <w:r w:rsidRPr="006E2670">
        <w:rPr>
          <w:rFonts w:ascii="Times New Roman" w:hAnsi="Times New Roman" w:cs="Times New Roman"/>
          <w:sz w:val="28"/>
          <w:szCs w:val="28"/>
        </w:rPr>
        <w:t xml:space="preserve">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 </w:t>
      </w:r>
    </w:p>
    <w:p w:rsidR="00813F67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F67" w:rsidRPr="00C30C2A" w:rsidRDefault="00813F67" w:rsidP="00813F67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C2A">
        <w:rPr>
          <w:rFonts w:ascii="Times New Roman" w:hAnsi="Times New Roman" w:cs="Times New Roman"/>
          <w:b/>
          <w:bCs/>
          <w:sz w:val="28"/>
          <w:szCs w:val="28"/>
        </w:rPr>
        <w:t>Требования к срокам открытия и закрытия купального сезона</w:t>
      </w:r>
    </w:p>
    <w:p w:rsidR="00813F67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F67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6E2670">
        <w:rPr>
          <w:rFonts w:ascii="Times New Roman" w:hAnsi="Times New Roman" w:cs="Times New Roman"/>
          <w:sz w:val="28"/>
          <w:szCs w:val="28"/>
        </w:rPr>
        <w:t xml:space="preserve">С наступлением летнего периода, при повышении температуры воздуха в дневное время выше </w:t>
      </w:r>
      <w:r w:rsidRPr="007A09CE">
        <w:rPr>
          <w:rFonts w:ascii="Times New Roman" w:hAnsi="Times New Roman" w:cs="Times New Roman"/>
          <w:sz w:val="28"/>
          <w:szCs w:val="28"/>
        </w:rPr>
        <w:t>25</w:t>
      </w:r>
      <w:r w:rsidRPr="007A09C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6E2670">
        <w:rPr>
          <w:rFonts w:ascii="Times New Roman" w:hAnsi="Times New Roman" w:cs="Times New Roman"/>
          <w:sz w:val="28"/>
          <w:szCs w:val="28"/>
        </w:rPr>
        <w:t xml:space="preserve"> и установлении комфортной температуры воды в зоне рекреации водных объектов, нормативн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6E2670">
        <w:rPr>
          <w:rFonts w:ascii="Times New Roman" w:hAnsi="Times New Roman" w:cs="Times New Roman"/>
          <w:sz w:val="28"/>
          <w:szCs w:val="28"/>
        </w:rPr>
        <w:t xml:space="preserve">правовым актом Администрации </w:t>
      </w:r>
      <w:r>
        <w:rPr>
          <w:rFonts w:ascii="Times New Roman" w:hAnsi="Times New Roman" w:cs="Times New Roman"/>
          <w:sz w:val="28"/>
          <w:szCs w:val="28"/>
        </w:rPr>
        <w:t>Таврического</w:t>
      </w:r>
      <w:r w:rsidRPr="006E267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района Омской области</w:t>
      </w:r>
      <w:r w:rsidRPr="006E2670">
        <w:rPr>
          <w:rFonts w:ascii="Times New Roman" w:hAnsi="Times New Roman" w:cs="Times New Roman"/>
          <w:sz w:val="28"/>
          <w:szCs w:val="28"/>
        </w:rPr>
        <w:t xml:space="preserve"> определяются сроки открытия и закрытия купального сезона. </w:t>
      </w:r>
    </w:p>
    <w:p w:rsidR="00813F67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F67" w:rsidRPr="006E2670" w:rsidRDefault="00813F67" w:rsidP="00813F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670">
        <w:rPr>
          <w:rFonts w:ascii="Times New Roman" w:hAnsi="Times New Roman" w:cs="Times New Roman"/>
          <w:b/>
          <w:bCs/>
          <w:sz w:val="28"/>
          <w:szCs w:val="28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813F67" w:rsidRPr="006E2670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3F67" w:rsidRPr="006E2670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670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6E2670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 xml:space="preserve">пунктов 1-3 </w:t>
      </w:r>
      <w:r w:rsidRPr="006E2670">
        <w:rPr>
          <w:rFonts w:ascii="Times New Roman" w:hAnsi="Times New Roman" w:cs="Times New Roman"/>
          <w:sz w:val="28"/>
          <w:szCs w:val="28"/>
        </w:rPr>
        <w:t>статьи 18 Федерального закона от 30.03.1999 № 52-ФЗ «О санитарно-эпидемиологическом благополучии населения»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670">
        <w:rPr>
          <w:rFonts w:ascii="Times New Roman" w:hAnsi="Times New Roman" w:cs="Times New Roman"/>
          <w:sz w:val="28"/>
          <w:szCs w:val="28"/>
        </w:rPr>
        <w:t>водные объекты, используемые в целях питьевого и хозяйственно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E2670">
        <w:rPr>
          <w:rFonts w:ascii="Times New Roman" w:hAnsi="Times New Roman" w:cs="Times New Roman"/>
          <w:sz w:val="28"/>
          <w:szCs w:val="28"/>
        </w:rPr>
        <w:t>бытового водоснабжения, а также в лечебных, оздоровительных и рекреационных целях, в том числе водные объекты, расположенные в границах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</w:t>
      </w:r>
      <w:proofErr w:type="gramEnd"/>
      <w:r w:rsidRPr="006E2670">
        <w:rPr>
          <w:rFonts w:ascii="Times New Roman" w:hAnsi="Times New Roman" w:cs="Times New Roman"/>
          <w:sz w:val="28"/>
          <w:szCs w:val="28"/>
        </w:rPr>
        <w:t xml:space="preserve">.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 </w:t>
      </w:r>
    </w:p>
    <w:p w:rsidR="00813F67" w:rsidRPr="006E2670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670">
        <w:rPr>
          <w:rFonts w:ascii="Times New Roman" w:hAnsi="Times New Roman" w:cs="Times New Roman"/>
          <w:sz w:val="28"/>
          <w:szCs w:val="28"/>
        </w:rPr>
        <w:t xml:space="preserve"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 </w:t>
      </w:r>
    </w:p>
    <w:p w:rsidR="00813F67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670">
        <w:rPr>
          <w:rFonts w:ascii="Times New Roman" w:hAnsi="Times New Roman" w:cs="Times New Roman"/>
          <w:sz w:val="28"/>
          <w:szCs w:val="28"/>
        </w:rPr>
        <w:t xml:space="preserve"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 </w:t>
      </w:r>
    </w:p>
    <w:p w:rsidR="00813F67" w:rsidRPr="00647466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A09CE">
        <w:rPr>
          <w:rFonts w:ascii="Times New Roman" w:hAnsi="Times New Roman" w:cs="Times New Roman"/>
          <w:sz w:val="28"/>
          <w:szCs w:val="28"/>
        </w:rPr>
        <w:t>4</w:t>
      </w:r>
      <w:r w:rsidRPr="00647466">
        <w:rPr>
          <w:rFonts w:ascii="Times New Roman" w:hAnsi="Times New Roman" w:cs="Times New Roman"/>
          <w:sz w:val="28"/>
          <w:szCs w:val="28"/>
        </w:rPr>
        <w:t xml:space="preserve">. При обеспечении зоны рекреации питьевой водой, необходимо обеспечить её соответствие требованиям «ГОСТ </w:t>
      </w:r>
      <w:proofErr w:type="gramStart"/>
      <w:r w:rsidRPr="0064746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47466">
        <w:rPr>
          <w:rFonts w:ascii="Times New Roman" w:hAnsi="Times New Roman" w:cs="Times New Roman"/>
          <w:sz w:val="28"/>
          <w:szCs w:val="28"/>
        </w:rPr>
        <w:t xml:space="preserve"> 51232-98. Государственный стандарт Российской Федерации. Вода питьевая. Общие требования к организации и методам контроля качества». При установке душевых установок – в них должна подаваться питьевая вода (п. 2.7 ГОСТ </w:t>
      </w:r>
      <w:r w:rsidRPr="00647466">
        <w:rPr>
          <w:rFonts w:ascii="Times New Roman" w:hAnsi="Times New Roman" w:cs="Times New Roman"/>
          <w:sz w:val="28"/>
          <w:szCs w:val="28"/>
        </w:rPr>
        <w:lastRenderedPageBreak/>
        <w:t xml:space="preserve">17.1.5.02-80). При устройстве туалетов должно быть предусмотрено </w:t>
      </w:r>
      <w:proofErr w:type="spellStart"/>
      <w:r w:rsidRPr="00647466">
        <w:rPr>
          <w:rFonts w:ascii="Times New Roman" w:hAnsi="Times New Roman" w:cs="Times New Roman"/>
          <w:sz w:val="28"/>
          <w:szCs w:val="28"/>
        </w:rPr>
        <w:t>канализ</w:t>
      </w:r>
      <w:r>
        <w:rPr>
          <w:rFonts w:ascii="Times New Roman" w:hAnsi="Times New Roman" w:cs="Times New Roman"/>
          <w:sz w:val="28"/>
          <w:szCs w:val="28"/>
        </w:rPr>
        <w:t>иро</w:t>
      </w:r>
      <w:r w:rsidRPr="00647466"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r w:rsidRPr="00647466">
        <w:rPr>
          <w:rFonts w:ascii="Times New Roman" w:hAnsi="Times New Roman" w:cs="Times New Roman"/>
          <w:sz w:val="28"/>
          <w:szCs w:val="28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 При устройстве пляжей - на пляже должно быть предусмотрено помещение медицинского пункта и спасательной станции с наблюдательной вышкой. </w:t>
      </w:r>
    </w:p>
    <w:p w:rsidR="00813F67" w:rsidRPr="006E2670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E26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E2670">
        <w:rPr>
          <w:rFonts w:ascii="Times New Roman" w:hAnsi="Times New Roman" w:cs="Times New Roman"/>
          <w:sz w:val="28"/>
          <w:szCs w:val="28"/>
        </w:rPr>
        <w:t xml:space="preserve">. Береговая территория зоны рекреации водного объекта должна соответствовать санитарным и противопожарным нормам и правилам. </w:t>
      </w:r>
    </w:p>
    <w:p w:rsidR="00813F67" w:rsidRPr="006E2670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E26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E2670">
        <w:rPr>
          <w:rFonts w:ascii="Times New Roman" w:hAnsi="Times New Roman" w:cs="Times New Roman"/>
          <w:sz w:val="28"/>
          <w:szCs w:val="28"/>
        </w:rPr>
        <w:t xml:space="preserve">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 Зоны рекреации водного объекта, как правило, должны быть радиофицированы, иметь телефонную связь и обеспечиваться пассажирским транспортом. Продажа спиртных напитков в местах массового отдыха у воды категорически запрещается. </w:t>
      </w:r>
    </w:p>
    <w:p w:rsidR="00813F67" w:rsidRPr="006E2670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E26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E26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E2670">
        <w:rPr>
          <w:rFonts w:ascii="Times New Roman" w:hAnsi="Times New Roman" w:cs="Times New Roman"/>
          <w:sz w:val="28"/>
          <w:szCs w:val="28"/>
        </w:rPr>
        <w:t>Запрещается: - купаться в местах, где выставлены щиты (аншлаги) с предупреждениями и запрещающими надписями; - купаться в необорудованных, незнакомых местах; - заплывать за буйки, обозначающие границы плавания; - подплывать к моторным, парусным судам, весельным лодкам и другим плавсредствам; - прыгать в воду с катеров, лодок, причалов, а также сооружений, не приспособленных для этих целей; - загрязнять и засорять водоемы;</w:t>
      </w:r>
      <w:proofErr w:type="gramEnd"/>
      <w:r w:rsidRPr="006E267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E2670">
        <w:rPr>
          <w:rFonts w:ascii="Times New Roman" w:hAnsi="Times New Roman" w:cs="Times New Roman"/>
          <w:sz w:val="28"/>
          <w:szCs w:val="28"/>
        </w:rPr>
        <w:t>распивать спиртные напитки, купаться в состоянии алкогольного опьянения; - приводить с собой собак и других животных; - оставлять на берегу, в гардеробах и раздевальнях бумагу, стекло и другой мусор; -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  <w:proofErr w:type="gramEnd"/>
      <w:r w:rsidRPr="006E2670">
        <w:rPr>
          <w:rFonts w:ascii="Times New Roman" w:hAnsi="Times New Roman" w:cs="Times New Roman"/>
          <w:sz w:val="28"/>
          <w:szCs w:val="28"/>
        </w:rPr>
        <w:t xml:space="preserve"> - подавать крики ложной тревоги; - плавать на досках, бревнах, лежаках, автомобильных камерах, надувных матрацах; - при обучении плаванию ответственность за безопасность несет преподаватель (инструктор, тренер, воспитатель), проводящий обучение или тренировки; - обучение плаванию должно проводиться в специально отведенных местах; - каждый гражданин обязан оказать посильную помощь терпящему бедствие на воде. 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 </w:t>
      </w:r>
    </w:p>
    <w:p w:rsidR="00813F67" w:rsidRPr="006E2670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E26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E2670">
        <w:rPr>
          <w:rFonts w:ascii="Times New Roman" w:hAnsi="Times New Roman" w:cs="Times New Roman"/>
          <w:sz w:val="28"/>
          <w:szCs w:val="28"/>
        </w:rPr>
        <w:t xml:space="preserve">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 </w:t>
      </w:r>
    </w:p>
    <w:p w:rsidR="00813F67" w:rsidRPr="006E2670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E26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E2670">
        <w:rPr>
          <w:rFonts w:ascii="Times New Roman" w:hAnsi="Times New Roman" w:cs="Times New Roman"/>
          <w:sz w:val="28"/>
          <w:szCs w:val="28"/>
        </w:rPr>
        <w:t xml:space="preserve">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</w:t>
      </w:r>
      <w:r w:rsidRPr="006E2670">
        <w:rPr>
          <w:rFonts w:ascii="Times New Roman" w:hAnsi="Times New Roman" w:cs="Times New Roman"/>
          <w:sz w:val="28"/>
          <w:szCs w:val="28"/>
        </w:rPr>
        <w:lastRenderedPageBreak/>
        <w:t>200 м. Санитарно-защитные разрывы от зоны рекреации до открытых автостоянок должны быть озеленены.</w:t>
      </w:r>
    </w:p>
    <w:p w:rsidR="00813F67" w:rsidRPr="00A859A6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E267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E2670">
        <w:rPr>
          <w:rFonts w:ascii="Times New Roman" w:hAnsi="Times New Roman" w:cs="Times New Roman"/>
          <w:sz w:val="28"/>
          <w:szCs w:val="28"/>
        </w:rPr>
        <w:t>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  <w:r w:rsidRPr="00A85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F67" w:rsidRPr="006E2670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67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E2670">
        <w:rPr>
          <w:rFonts w:ascii="Times New Roman" w:hAnsi="Times New Roman" w:cs="Times New Roman"/>
          <w:sz w:val="28"/>
          <w:szCs w:val="28"/>
        </w:rPr>
        <w:t xml:space="preserve">. Органы исполнительной власти субъектов Российской Федерации, органы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 xml:space="preserve">юридические лица и </w:t>
      </w:r>
      <w:r w:rsidRPr="006E2670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 </w:t>
      </w:r>
    </w:p>
    <w:p w:rsidR="00813F67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67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E267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E2670">
        <w:rPr>
          <w:rFonts w:ascii="Times New Roman" w:hAnsi="Times New Roman" w:cs="Times New Roman"/>
          <w:sz w:val="28"/>
          <w:szCs w:val="28"/>
        </w:rPr>
        <w:t xml:space="preserve">В соответствии с п.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E2670">
        <w:rPr>
          <w:rFonts w:ascii="Times New Roman" w:hAnsi="Times New Roman" w:cs="Times New Roman"/>
          <w:sz w:val="28"/>
          <w:szCs w:val="28"/>
        </w:rPr>
        <w:t xml:space="preserve"> ст. 50 Водного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турагентами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осуществляющими свою деятельность в соответствии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813F67" w:rsidRPr="006E2670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670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6E2670">
        <w:rPr>
          <w:rFonts w:ascii="Times New Roman" w:hAnsi="Times New Roman" w:cs="Times New Roman"/>
          <w:sz w:val="28"/>
          <w:szCs w:val="28"/>
        </w:rPr>
        <w:t xml:space="preserve">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</w:t>
      </w:r>
    </w:p>
    <w:p w:rsidR="00813F67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</w:pPr>
    </w:p>
    <w:p w:rsidR="00813F67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64FA">
        <w:rPr>
          <w:rFonts w:ascii="Times New Roman" w:hAnsi="Times New Roman" w:cs="Times New Roman"/>
          <w:b/>
          <w:bCs/>
          <w:sz w:val="28"/>
          <w:szCs w:val="28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813F67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3F67" w:rsidRPr="000825D4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0825D4">
        <w:rPr>
          <w:rFonts w:ascii="Times New Roman" w:hAnsi="Times New Roman" w:cs="Times New Roman"/>
          <w:sz w:val="28"/>
          <w:szCs w:val="28"/>
        </w:rPr>
        <w:t xml:space="preserve">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</w:t>
      </w:r>
    </w:p>
    <w:p w:rsidR="00813F67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6E2670">
        <w:rPr>
          <w:rFonts w:ascii="Times New Roman" w:hAnsi="Times New Roman" w:cs="Times New Roman"/>
          <w:sz w:val="28"/>
          <w:szCs w:val="28"/>
        </w:rPr>
        <w:t xml:space="preserve">Зоны рекреации водных объектов располагаются на расстоянии не менее 500 м. выше по течению от мест выпуска сточных вод, не ближе 250 м. выше и 1000 м. ниже портовых гидротехнических сооружений, пристаней, причалов, нефтеналивных приспособлений. </w:t>
      </w:r>
    </w:p>
    <w:p w:rsidR="00813F67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6E2670">
        <w:rPr>
          <w:rFonts w:ascii="Times New Roman" w:hAnsi="Times New Roman" w:cs="Times New Roman"/>
          <w:sz w:val="28"/>
          <w:szCs w:val="28"/>
        </w:rPr>
        <w:t xml:space="preserve">В местах, отведенных для купания и выше их по течению до 500 м, запрещается стирка белья и купание животных. </w:t>
      </w:r>
    </w:p>
    <w:p w:rsidR="00813F67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6E2670">
        <w:rPr>
          <w:rFonts w:ascii="Times New Roman" w:hAnsi="Times New Roman" w:cs="Times New Roman"/>
          <w:sz w:val="28"/>
          <w:szCs w:val="28"/>
        </w:rPr>
        <w:t xml:space="preserve">Площадь водного зеркала в месте купания при проточном водоеме должна обеспечивать не менее 5 кв. м на одного купающегося, а на непроточном водоеме - 10 – 15 кв. м. </w:t>
      </w:r>
    </w:p>
    <w:p w:rsidR="00813F67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6.5. </w:t>
      </w:r>
      <w:r w:rsidRPr="006E2670">
        <w:rPr>
          <w:rFonts w:ascii="Times New Roman" w:hAnsi="Times New Roman" w:cs="Times New Roman"/>
          <w:sz w:val="28"/>
          <w:szCs w:val="28"/>
        </w:rPr>
        <w:t xml:space="preserve">На каждого человека должно приходиться не менее 2 кв. м площади пляжа. </w:t>
      </w:r>
    </w:p>
    <w:p w:rsidR="00813F67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Pr="006E2670">
        <w:rPr>
          <w:rFonts w:ascii="Times New Roman" w:hAnsi="Times New Roman" w:cs="Times New Roman"/>
          <w:sz w:val="28"/>
          <w:szCs w:val="28"/>
        </w:rPr>
        <w:t xml:space="preserve">В местах, отведенных для купания, не должно быть выхода грунтовых вод, водоворота, воронок и течения, превышающего 0,5 м в секунду. </w:t>
      </w:r>
    </w:p>
    <w:p w:rsidR="00813F67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Pr="006E2670">
        <w:rPr>
          <w:rFonts w:ascii="Times New Roman" w:hAnsi="Times New Roman" w:cs="Times New Roman"/>
          <w:sz w:val="28"/>
          <w:szCs w:val="28"/>
        </w:rPr>
        <w:t>Границы плавания в местах купания обозначаются буйками оранжевого цвета, расположенными на расстоянии 25 - 30 м один от другого и до 25 м от ме</w:t>
      </w:r>
      <w:proofErr w:type="gramStart"/>
      <w:r w:rsidRPr="006E2670">
        <w:rPr>
          <w:rFonts w:ascii="Times New Roman" w:hAnsi="Times New Roman" w:cs="Times New Roman"/>
          <w:sz w:val="28"/>
          <w:szCs w:val="28"/>
        </w:rPr>
        <w:t>ст с гл</w:t>
      </w:r>
      <w:proofErr w:type="gramEnd"/>
      <w:r w:rsidRPr="006E2670">
        <w:rPr>
          <w:rFonts w:ascii="Times New Roman" w:hAnsi="Times New Roman" w:cs="Times New Roman"/>
          <w:sz w:val="28"/>
          <w:szCs w:val="28"/>
        </w:rPr>
        <w:t xml:space="preserve">убиной 1,3 м. </w:t>
      </w:r>
    </w:p>
    <w:p w:rsidR="00813F67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 w:rsidRPr="006E2670">
        <w:rPr>
          <w:rFonts w:ascii="Times New Roman" w:hAnsi="Times New Roman" w:cs="Times New Roman"/>
          <w:sz w:val="28"/>
          <w:szCs w:val="28"/>
        </w:rPr>
        <w:t xml:space="preserve"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 </w:t>
      </w:r>
    </w:p>
    <w:p w:rsidR="00813F67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</w:t>
      </w:r>
      <w:r w:rsidRPr="006E2670">
        <w:rPr>
          <w:rFonts w:ascii="Times New Roman" w:hAnsi="Times New Roman" w:cs="Times New Roman"/>
          <w:sz w:val="28"/>
          <w:szCs w:val="28"/>
        </w:rPr>
        <w:t xml:space="preserve">Пляж должен отвечать установленным санитарным требованиям. </w:t>
      </w:r>
    </w:p>
    <w:p w:rsidR="00813F67" w:rsidRPr="006E2670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 </w:t>
      </w:r>
      <w:r w:rsidRPr="006E2670">
        <w:rPr>
          <w:rFonts w:ascii="Times New Roman" w:hAnsi="Times New Roman" w:cs="Times New Roman"/>
          <w:sz w:val="28"/>
          <w:szCs w:val="28"/>
        </w:rPr>
        <w:t xml:space="preserve"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 </w:t>
      </w:r>
    </w:p>
    <w:p w:rsidR="00813F67" w:rsidRPr="000825D4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5D4">
        <w:rPr>
          <w:rFonts w:ascii="Times New Roman" w:hAnsi="Times New Roman" w:cs="Times New Roman"/>
          <w:sz w:val="28"/>
          <w:szCs w:val="28"/>
        </w:rPr>
        <w:t>6.11.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5D4">
        <w:rPr>
          <w:rFonts w:ascii="Times New Roman" w:hAnsi="Times New Roman" w:cs="Times New Roman"/>
          <w:sz w:val="28"/>
          <w:szCs w:val="28"/>
        </w:rPr>
        <w:t xml:space="preserve">Услуги, оказываемые в местах отдыха, должны соответствовать требованиям национальных стандартов. </w:t>
      </w:r>
    </w:p>
    <w:p w:rsidR="00813F67" w:rsidRPr="000825D4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6.12. </w:t>
      </w:r>
      <w:r w:rsidRPr="000825D4">
        <w:rPr>
          <w:rFonts w:ascii="Times New Roman" w:hAnsi="Times New Roman" w:cs="Times New Roman"/>
          <w:sz w:val="28"/>
          <w:szCs w:val="28"/>
        </w:rPr>
        <w:t xml:space="preserve">Места отдыха должны обслуживаться квалифицированным персоналом. Для каждого места отдыха устанавливают ответственного эксплуатанта. </w:t>
      </w:r>
    </w:p>
    <w:p w:rsidR="00813F67" w:rsidRPr="000825D4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6.13. </w:t>
      </w:r>
      <w:r w:rsidRPr="000825D4">
        <w:rPr>
          <w:rFonts w:ascii="Times New Roman" w:hAnsi="Times New Roman" w:cs="Times New Roman"/>
          <w:sz w:val="28"/>
          <w:szCs w:val="28"/>
        </w:rPr>
        <w:t xml:space="preserve">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</w:t>
      </w:r>
    </w:p>
    <w:p w:rsidR="00813F67" w:rsidRPr="000825D4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6.14. </w:t>
      </w:r>
      <w:r w:rsidRPr="000825D4">
        <w:rPr>
          <w:rFonts w:ascii="Times New Roman" w:hAnsi="Times New Roman" w:cs="Times New Roman"/>
          <w:sz w:val="28"/>
          <w:szCs w:val="28"/>
        </w:rPr>
        <w:t xml:space="preserve">Места отдыха могут создаваться на одном или нескольких земельных участках и акваторий водных объектов. </w:t>
      </w:r>
    </w:p>
    <w:p w:rsidR="00813F67" w:rsidRPr="000825D4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6.15. </w:t>
      </w:r>
      <w:r w:rsidRPr="000825D4">
        <w:rPr>
          <w:rFonts w:ascii="Times New Roman" w:hAnsi="Times New Roman" w:cs="Times New Roman"/>
          <w:sz w:val="28"/>
          <w:szCs w:val="28"/>
        </w:rPr>
        <w:t xml:space="preserve">Территории и водные объекты должны иметь достаточную рекреационную емкость. Расчеты проводятся специализированными организациями. </w:t>
      </w:r>
    </w:p>
    <w:p w:rsidR="00813F67" w:rsidRPr="000825D4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6.16. </w:t>
      </w:r>
      <w:r w:rsidRPr="000825D4">
        <w:rPr>
          <w:rFonts w:ascii="Times New Roman" w:hAnsi="Times New Roman" w:cs="Times New Roman"/>
          <w:sz w:val="28"/>
          <w:szCs w:val="28"/>
        </w:rPr>
        <w:t xml:space="preserve">В местах отдыха проводят мониторинг их состояния на соответствие требованиям стандарта. </w:t>
      </w:r>
    </w:p>
    <w:p w:rsidR="00813F67" w:rsidRPr="000825D4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6.17. </w:t>
      </w:r>
      <w:r w:rsidRPr="000825D4">
        <w:rPr>
          <w:rFonts w:ascii="Times New Roman" w:hAnsi="Times New Roman" w:cs="Times New Roman"/>
          <w:sz w:val="28"/>
          <w:szCs w:val="28"/>
        </w:rPr>
        <w:t xml:space="preserve">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 </w:t>
      </w:r>
    </w:p>
    <w:p w:rsidR="00813F67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</w:pPr>
    </w:p>
    <w:p w:rsidR="00813F67" w:rsidRPr="000825D4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25D4">
        <w:rPr>
          <w:rFonts w:ascii="Times New Roman" w:hAnsi="Times New Roman" w:cs="Times New Roman"/>
          <w:b/>
          <w:bCs/>
          <w:sz w:val="28"/>
          <w:szCs w:val="28"/>
        </w:rPr>
        <w:t>7. Требования к охране водных объектов</w:t>
      </w:r>
    </w:p>
    <w:p w:rsidR="00813F67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</w:pPr>
    </w:p>
    <w:p w:rsidR="00813F67" w:rsidRPr="000825D4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5D4">
        <w:rPr>
          <w:rFonts w:ascii="Times New Roman" w:hAnsi="Times New Roman" w:cs="Times New Roman"/>
          <w:sz w:val="28"/>
          <w:szCs w:val="28"/>
        </w:rPr>
        <w:t xml:space="preserve">7.1.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</w:t>
      </w:r>
      <w:r w:rsidRPr="000825D4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24 - 27 Водного кодекса. </w:t>
      </w:r>
    </w:p>
    <w:p w:rsidR="00813F67" w:rsidRPr="000825D4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5D4">
        <w:rPr>
          <w:rFonts w:ascii="Times New Roman" w:hAnsi="Times New Roman" w:cs="Times New Roman"/>
          <w:sz w:val="28"/>
          <w:szCs w:val="28"/>
        </w:rPr>
        <w:t xml:space="preserve">7.2. К полномочиям органов местного самоуправления в отношении водных объектов, находящихся в собственности муниципальных образований, относятся: </w:t>
      </w:r>
    </w:p>
    <w:p w:rsidR="00813F67" w:rsidRPr="000825D4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5D4">
        <w:rPr>
          <w:rFonts w:ascii="Times New Roman" w:hAnsi="Times New Roman" w:cs="Times New Roman"/>
          <w:sz w:val="28"/>
          <w:szCs w:val="28"/>
        </w:rPr>
        <w:t xml:space="preserve">1) владение, пользование, распоряжение такими водными объектами; </w:t>
      </w:r>
    </w:p>
    <w:p w:rsidR="00813F67" w:rsidRPr="000825D4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5D4">
        <w:rPr>
          <w:rFonts w:ascii="Times New Roman" w:hAnsi="Times New Roman" w:cs="Times New Roman"/>
          <w:sz w:val="28"/>
          <w:szCs w:val="28"/>
        </w:rPr>
        <w:t xml:space="preserve">2) осуществление мер по предотвращению негативного воздействия вод и ликвидации его последствий; </w:t>
      </w:r>
    </w:p>
    <w:p w:rsidR="00813F67" w:rsidRPr="000825D4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5D4">
        <w:rPr>
          <w:rFonts w:ascii="Times New Roman" w:hAnsi="Times New Roman" w:cs="Times New Roman"/>
          <w:sz w:val="28"/>
          <w:szCs w:val="28"/>
        </w:rPr>
        <w:t xml:space="preserve">3) осуществление мер по охране таких водных объектов; </w:t>
      </w:r>
    </w:p>
    <w:p w:rsidR="00813F67" w:rsidRPr="000825D4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5D4">
        <w:rPr>
          <w:rFonts w:ascii="Times New Roman" w:hAnsi="Times New Roman" w:cs="Times New Roman"/>
          <w:sz w:val="28"/>
          <w:szCs w:val="28"/>
        </w:rPr>
        <w:t xml:space="preserve">4) установление ставок платы за пользование такими водными объектами, порядка расчета и взимания этой платы. </w:t>
      </w:r>
    </w:p>
    <w:p w:rsidR="00813F67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</w:pPr>
    </w:p>
    <w:p w:rsidR="00813F67" w:rsidRPr="00F20B66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B66">
        <w:rPr>
          <w:rFonts w:ascii="Times New Roman" w:hAnsi="Times New Roman" w:cs="Times New Roman"/>
          <w:b/>
          <w:bCs/>
          <w:sz w:val="28"/>
          <w:szCs w:val="28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813F67" w:rsidRPr="00F20B66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F67" w:rsidRPr="00F20B66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B66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0B66">
        <w:rPr>
          <w:rFonts w:ascii="Times New Roman" w:hAnsi="Times New Roman" w:cs="Times New Roman"/>
          <w:sz w:val="28"/>
          <w:szCs w:val="28"/>
        </w:rPr>
        <w:t xml:space="preserve">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 </w:t>
      </w:r>
    </w:p>
    <w:p w:rsidR="00813F67" w:rsidRPr="00F20B66" w:rsidRDefault="00813F67" w:rsidP="00813F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B66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0B66">
        <w:rPr>
          <w:rFonts w:ascii="Times New Roman" w:hAnsi="Times New Roman" w:cs="Times New Roman"/>
          <w:sz w:val="28"/>
          <w:szCs w:val="28"/>
        </w:rPr>
        <w:t xml:space="preserve">. При использовании водных объектов </w:t>
      </w:r>
      <w:r>
        <w:rPr>
          <w:rFonts w:ascii="Times New Roman" w:hAnsi="Times New Roman" w:cs="Times New Roman"/>
          <w:sz w:val="28"/>
          <w:szCs w:val="28"/>
        </w:rPr>
        <w:t xml:space="preserve">для рекреационных целей </w:t>
      </w:r>
      <w:r w:rsidRPr="00F20B66">
        <w:rPr>
          <w:rFonts w:ascii="Times New Roman" w:hAnsi="Times New Roman" w:cs="Times New Roman"/>
          <w:sz w:val="28"/>
          <w:szCs w:val="28"/>
        </w:rPr>
        <w:t>физические лица, юридические лица обязаны осуществлять водохозяйственные мероприятия в соответствии с Водным кодексом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813F67" w:rsidRPr="009E4C84" w:rsidRDefault="00813F67" w:rsidP="00813F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F67" w:rsidRDefault="00813F67" w:rsidP="00813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3F67" w:rsidRDefault="00813F67" w:rsidP="00813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3F67" w:rsidRDefault="00813F67" w:rsidP="00813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3F67" w:rsidRDefault="00813F67" w:rsidP="00813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3F67" w:rsidRDefault="00813F67" w:rsidP="00813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3F67" w:rsidRDefault="00813F67" w:rsidP="00813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3F67" w:rsidRDefault="00813F67" w:rsidP="00813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3F67" w:rsidRDefault="00813F67" w:rsidP="00813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3F67" w:rsidRDefault="00813F67" w:rsidP="00813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3F67" w:rsidRDefault="00813F67" w:rsidP="00813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3F67" w:rsidRDefault="00813F67" w:rsidP="00813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3F67" w:rsidRDefault="00813F67" w:rsidP="00813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3F67" w:rsidRDefault="00813F67" w:rsidP="00813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3F67" w:rsidRDefault="00813F67" w:rsidP="00813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3F67" w:rsidRDefault="00813F67" w:rsidP="00813F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43D4" w:rsidRPr="00281BE3" w:rsidRDefault="007643D4" w:rsidP="00813F67">
      <w:pPr>
        <w:spacing w:after="0" w:line="240" w:lineRule="auto"/>
        <w:ind w:left="5103"/>
      </w:pPr>
    </w:p>
    <w:sectPr w:rsidR="007643D4" w:rsidRPr="00281BE3" w:rsidSect="00B854B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921" w:rsidRDefault="00783921" w:rsidP="00783921">
      <w:pPr>
        <w:spacing w:after="0" w:line="240" w:lineRule="auto"/>
      </w:pPr>
      <w:r>
        <w:separator/>
      </w:r>
    </w:p>
  </w:endnote>
  <w:endnote w:type="continuationSeparator" w:id="0">
    <w:p w:rsidR="00783921" w:rsidRDefault="00783921" w:rsidP="00783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921" w:rsidRDefault="00783921" w:rsidP="00783921">
      <w:pPr>
        <w:spacing w:after="0" w:line="240" w:lineRule="auto"/>
      </w:pPr>
      <w:r>
        <w:separator/>
      </w:r>
    </w:p>
  </w:footnote>
  <w:footnote w:type="continuationSeparator" w:id="0">
    <w:p w:rsidR="00783921" w:rsidRDefault="00783921" w:rsidP="00783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534" w:rsidRDefault="00813F67">
    <w:pPr>
      <w:pStyle w:val="a5"/>
      <w:jc w:val="center"/>
    </w:pPr>
  </w:p>
  <w:p w:rsidR="009D268C" w:rsidRDefault="00813F6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35F27"/>
    <w:multiLevelType w:val="multilevel"/>
    <w:tmpl w:val="3A3A2F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>
    <w:nsid w:val="693555CA"/>
    <w:multiLevelType w:val="multilevel"/>
    <w:tmpl w:val="0018EB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8285777"/>
    <w:multiLevelType w:val="multilevel"/>
    <w:tmpl w:val="26E80C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79F"/>
    <w:rsid w:val="000D7BBC"/>
    <w:rsid w:val="001D251F"/>
    <w:rsid w:val="00281BE3"/>
    <w:rsid w:val="002A5265"/>
    <w:rsid w:val="00531F4F"/>
    <w:rsid w:val="007643D4"/>
    <w:rsid w:val="00766E82"/>
    <w:rsid w:val="00783921"/>
    <w:rsid w:val="007D2829"/>
    <w:rsid w:val="00813F67"/>
    <w:rsid w:val="008C34CB"/>
    <w:rsid w:val="00A131B1"/>
    <w:rsid w:val="00B854B7"/>
    <w:rsid w:val="00DD1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29"/>
  </w:style>
  <w:style w:type="paragraph" w:styleId="2">
    <w:name w:val="heading 2"/>
    <w:basedOn w:val="a"/>
    <w:link w:val="20"/>
    <w:uiPriority w:val="9"/>
    <w:qFormat/>
    <w:rsid w:val="00813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BE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D7B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D7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7BBC"/>
  </w:style>
  <w:style w:type="paragraph" w:styleId="a7">
    <w:name w:val="List Paragraph"/>
    <w:basedOn w:val="a"/>
    <w:uiPriority w:val="34"/>
    <w:qFormat/>
    <w:rsid w:val="000D7BB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13F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813F6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5403045.1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D3E08-0668-431E-8450-6ADD50C5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</TotalTime>
  <Pages>8</Pages>
  <Words>2547</Words>
  <Characters>14519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ADM28r2</dc:creator>
  <cp:keywords/>
  <dc:description/>
  <cp:lastModifiedBy>ADM5r1</cp:lastModifiedBy>
  <cp:revision>11</cp:revision>
  <dcterms:created xsi:type="dcterms:W3CDTF">2024-10-22T11:07:00Z</dcterms:created>
  <dcterms:modified xsi:type="dcterms:W3CDTF">2025-03-11T05:54:00Z</dcterms:modified>
</cp:coreProperties>
</file>