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Pr="00547EEB" w:rsidRDefault="00547EEB" w:rsidP="00547EEB">
      <w:pPr>
        <w:rPr>
          <w:bCs/>
          <w:sz w:val="24"/>
          <w:szCs w:val="24"/>
        </w:rPr>
      </w:pPr>
      <w:r w:rsidRPr="00016A76">
        <w:t>«</w:t>
      </w:r>
      <w:r w:rsidRPr="00B52971">
        <w:rPr>
          <w:sz w:val="22"/>
          <w:szCs w:val="22"/>
        </w:rPr>
        <w:t>О внесении изменений</w:t>
      </w:r>
      <w:r w:rsidRPr="00016A76">
        <w:t xml:space="preserve"> </w:t>
      </w:r>
      <w:r w:rsidRPr="00547EEB">
        <w:rPr>
          <w:bCs/>
          <w:sz w:val="24"/>
          <w:szCs w:val="24"/>
        </w:rPr>
        <w:t xml:space="preserve"> в решение Совета </w:t>
      </w:r>
      <w:proofErr w:type="spellStart"/>
      <w:r w:rsidR="00B52971">
        <w:rPr>
          <w:bCs/>
          <w:sz w:val="24"/>
          <w:szCs w:val="24"/>
          <w:lang w:eastAsia="ru-RU"/>
        </w:rPr>
        <w:t>Любомировского</w:t>
      </w:r>
      <w:proofErr w:type="spellEnd"/>
      <w:r w:rsidRPr="00547EEB">
        <w:rPr>
          <w:bCs/>
          <w:sz w:val="24"/>
          <w:szCs w:val="24"/>
          <w:lang w:eastAsia="ru-RU"/>
        </w:rPr>
        <w:t xml:space="preserve"> сельского поселения</w:t>
      </w:r>
      <w:r w:rsidR="00A929E4">
        <w:rPr>
          <w:bCs/>
          <w:sz w:val="24"/>
          <w:szCs w:val="24"/>
          <w:lang w:eastAsia="ru-RU"/>
        </w:rPr>
        <w:t xml:space="preserve"> </w:t>
      </w:r>
      <w:r w:rsidRPr="00547EEB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 w:rsidR="00A929E4">
        <w:rPr>
          <w:bCs/>
          <w:sz w:val="24"/>
          <w:szCs w:val="24"/>
          <w:lang w:eastAsia="ru-RU"/>
        </w:rPr>
        <w:t xml:space="preserve"> </w:t>
      </w:r>
      <w:r w:rsidRPr="00547EEB">
        <w:rPr>
          <w:bCs/>
          <w:sz w:val="24"/>
          <w:szCs w:val="24"/>
          <w:lang w:eastAsia="ru-RU"/>
        </w:rPr>
        <w:t>от 1</w:t>
      </w:r>
      <w:r w:rsidR="00A929E4">
        <w:rPr>
          <w:bCs/>
          <w:sz w:val="24"/>
          <w:szCs w:val="24"/>
          <w:lang w:eastAsia="ru-RU"/>
        </w:rPr>
        <w:t>6</w:t>
      </w:r>
      <w:r w:rsidRPr="00547EEB">
        <w:rPr>
          <w:bCs/>
          <w:sz w:val="24"/>
          <w:szCs w:val="24"/>
          <w:lang w:eastAsia="ru-RU"/>
        </w:rPr>
        <w:t xml:space="preserve">.12.2024 года № </w:t>
      </w:r>
      <w:r w:rsidR="00B52971">
        <w:rPr>
          <w:bCs/>
          <w:sz w:val="24"/>
          <w:szCs w:val="24"/>
          <w:lang w:eastAsia="ru-RU"/>
        </w:rPr>
        <w:t>424</w:t>
      </w:r>
      <w:r w:rsidRPr="00547EEB">
        <w:rPr>
          <w:bCs/>
          <w:sz w:val="24"/>
          <w:szCs w:val="24"/>
          <w:lang w:eastAsia="ru-RU"/>
        </w:rPr>
        <w:t xml:space="preserve"> «О </w:t>
      </w:r>
    </w:p>
    <w:p w:rsidR="00547EEB" w:rsidRDefault="00B52971" w:rsidP="00547EEB">
      <w:pPr>
        <w:rPr>
          <w:sz w:val="24"/>
          <w:szCs w:val="24"/>
        </w:rPr>
      </w:pPr>
      <w:r w:rsidRPr="00547EEB">
        <w:rPr>
          <w:bCs/>
          <w:sz w:val="24"/>
          <w:szCs w:val="24"/>
          <w:lang w:eastAsia="ru-RU"/>
        </w:rPr>
        <w:t xml:space="preserve">бюджете </w:t>
      </w:r>
      <w:proofErr w:type="spellStart"/>
      <w:r>
        <w:rPr>
          <w:bCs/>
          <w:sz w:val="24"/>
          <w:szCs w:val="24"/>
          <w:lang w:eastAsia="ru-RU"/>
        </w:rPr>
        <w:t>Любомировского</w:t>
      </w:r>
      <w:proofErr w:type="spellEnd"/>
      <w:r w:rsidR="00547EEB" w:rsidRPr="00547EEB">
        <w:rPr>
          <w:bCs/>
          <w:sz w:val="24"/>
          <w:szCs w:val="24"/>
          <w:lang w:eastAsia="ru-RU"/>
        </w:rPr>
        <w:t xml:space="preserve"> сельского поселения Таврического муниципального района Омской области на 2025 год и на плановый</w:t>
      </w:r>
      <w:r w:rsidR="00547EEB" w:rsidRPr="00547EEB">
        <w:rPr>
          <w:sz w:val="24"/>
          <w:szCs w:val="24"/>
          <w:lang w:eastAsia="ru-RU"/>
        </w:rPr>
        <w:t xml:space="preserve"> период 2026 и 2027 годов</w:t>
      </w:r>
      <w:r w:rsidR="00547EEB" w:rsidRPr="00547EEB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D40510" w:rsidP="00A929E4">
            <w:pPr>
              <w:ind w:left="-50"/>
              <w:jc w:val="both"/>
              <w:rPr>
                <w:b/>
                <w:bCs/>
              </w:rPr>
            </w:pPr>
            <w:r>
              <w:t>Главный специалист -</w:t>
            </w:r>
            <w:r w:rsidR="00A929E4">
              <w:t xml:space="preserve"> </w:t>
            </w:r>
            <w:r>
              <w:t xml:space="preserve">главный бухгалтер </w:t>
            </w:r>
            <w:proofErr w:type="spellStart"/>
            <w:r w:rsidR="00B52971">
              <w:t>Любомировского</w:t>
            </w:r>
            <w:proofErr w:type="spellEnd"/>
            <w:r>
              <w:t xml:space="preserve"> сельского поселения Таврического муниципального района</w:t>
            </w:r>
            <w:r w:rsidR="00A929E4">
              <w:t xml:space="preserve"> </w:t>
            </w:r>
            <w:proofErr w:type="spellStart"/>
            <w:r w:rsidR="00B52971">
              <w:rPr>
                <w:b/>
                <w:bCs/>
              </w:rPr>
              <w:t>Г.В.Кумпан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B52971" w:rsidP="00A929E4">
            <w:pPr>
              <w:ind w:left="-50"/>
              <w:jc w:val="both"/>
            </w:pPr>
            <w:r>
              <w:t xml:space="preserve">Исполняющий обязанности </w:t>
            </w:r>
            <w:r w:rsidR="00D40510" w:rsidRPr="00D40510">
              <w:t>Глав</w:t>
            </w:r>
            <w:r>
              <w:t>ы</w:t>
            </w:r>
            <w:r w:rsidR="00D40510" w:rsidRPr="00D40510">
              <w:t xml:space="preserve"> </w:t>
            </w:r>
            <w:proofErr w:type="spellStart"/>
            <w:r>
              <w:t>Любомировского</w:t>
            </w:r>
            <w:proofErr w:type="spellEnd"/>
            <w:r w:rsidR="00D40510" w:rsidRPr="00D40510">
              <w:t xml:space="preserve"> сельского поселения Таврического муниципального района</w:t>
            </w:r>
            <w:r w:rsidR="00A929E4">
              <w:t xml:space="preserve"> </w:t>
            </w:r>
            <w:proofErr w:type="spellStart"/>
            <w:r>
              <w:rPr>
                <w:b/>
              </w:rPr>
              <w:t>Д.К.Киюков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40510">
        <w:rPr>
          <w:sz w:val="24"/>
          <w:szCs w:val="24"/>
        </w:rPr>
        <w:t xml:space="preserve">: </w:t>
      </w:r>
      <w:proofErr w:type="spellStart"/>
      <w:r w:rsidR="00B52971">
        <w:rPr>
          <w:sz w:val="24"/>
          <w:szCs w:val="24"/>
        </w:rPr>
        <w:t>Кумпан</w:t>
      </w:r>
      <w:proofErr w:type="spellEnd"/>
      <w:r w:rsidR="00B52971">
        <w:rPr>
          <w:sz w:val="24"/>
          <w:szCs w:val="24"/>
        </w:rPr>
        <w:t xml:space="preserve"> Галина Вячеславовна</w:t>
      </w:r>
      <w:r w:rsidRPr="00D40510">
        <w:rPr>
          <w:sz w:val="24"/>
          <w:szCs w:val="24"/>
        </w:rPr>
        <w:t xml:space="preserve"> главный специалист-главный бухгалтер8(38151)3</w:t>
      </w:r>
      <w:r w:rsidR="00B52971">
        <w:rPr>
          <w:sz w:val="24"/>
          <w:szCs w:val="24"/>
        </w:rPr>
        <w:t>4384</w:t>
      </w:r>
    </w:p>
    <w:p w:rsidR="00246E1E" w:rsidRDefault="00246E1E">
      <w:bookmarkStart w:id="0" w:name="_GoBack"/>
      <w:bookmarkEnd w:id="0"/>
    </w:p>
    <w:sectPr w:rsidR="00246E1E" w:rsidSect="009B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E1E"/>
    <w:rsid w:val="00246E1E"/>
    <w:rsid w:val="00547EEB"/>
    <w:rsid w:val="009B1A19"/>
    <w:rsid w:val="00A929E4"/>
    <w:rsid w:val="00B52971"/>
    <w:rsid w:val="00D40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252E"/>
  <w15:docId w15:val="{62F92677-DFE7-4F66-87A3-799BC3C6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2025-04-18T09:12:00Z</dcterms:created>
  <dcterms:modified xsi:type="dcterms:W3CDTF">2025-06-03T12:15:00Z</dcterms:modified>
</cp:coreProperties>
</file>