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78FCD" w14:textId="692BA4F0" w:rsidR="00506247" w:rsidRPr="00CA6366" w:rsidRDefault="00506247" w:rsidP="00CA6366">
      <w:pPr>
        <w:spacing w:after="0" w:line="276" w:lineRule="auto"/>
        <w:jc w:val="right"/>
        <w:rPr>
          <w:rFonts w:ascii="Times New Roman" w:eastAsia="Times New Roman" w:hAnsi="Times New Roman" w:cs="Times New Roman"/>
          <w:b/>
          <w:sz w:val="28"/>
          <w:szCs w:val="28"/>
          <w:lang w:eastAsia="ru-RU"/>
        </w:rPr>
      </w:pPr>
      <w:r w:rsidRPr="00CA6366">
        <w:rPr>
          <w:rFonts w:ascii="Times New Roman" w:eastAsia="Times New Roman" w:hAnsi="Times New Roman" w:cs="Times New Roman"/>
          <w:b/>
          <w:sz w:val="28"/>
          <w:szCs w:val="28"/>
          <w:lang w:eastAsia="ru-RU"/>
        </w:rPr>
        <w:t>проект</w:t>
      </w:r>
    </w:p>
    <w:p w14:paraId="55F48B9B" w14:textId="77777777" w:rsidR="00506247" w:rsidRPr="00CA6366" w:rsidRDefault="00506247" w:rsidP="00CA6366">
      <w:pPr>
        <w:spacing w:after="0" w:line="276" w:lineRule="auto"/>
        <w:jc w:val="center"/>
        <w:rPr>
          <w:rFonts w:ascii="Times New Roman" w:eastAsia="Times New Roman" w:hAnsi="Times New Roman" w:cs="Times New Roman"/>
          <w:b/>
          <w:sz w:val="28"/>
          <w:szCs w:val="28"/>
          <w:lang w:eastAsia="ru-RU"/>
        </w:rPr>
      </w:pPr>
      <w:r w:rsidRPr="00CA6366">
        <w:rPr>
          <w:rFonts w:ascii="Times New Roman" w:eastAsia="Times New Roman" w:hAnsi="Times New Roman" w:cs="Times New Roman"/>
          <w:b/>
          <w:sz w:val="28"/>
          <w:szCs w:val="28"/>
          <w:lang w:eastAsia="ru-RU"/>
        </w:rPr>
        <w:t>ОМСКАЯ  ОБЛАСТЬ</w:t>
      </w:r>
    </w:p>
    <w:p w14:paraId="219C94E0" w14:textId="77777777" w:rsidR="00506247" w:rsidRPr="00CA6366" w:rsidRDefault="00506247" w:rsidP="00CA6366">
      <w:pPr>
        <w:spacing w:after="0" w:line="276" w:lineRule="auto"/>
        <w:jc w:val="center"/>
        <w:rPr>
          <w:rFonts w:ascii="Times New Roman" w:eastAsia="Times New Roman" w:hAnsi="Times New Roman" w:cs="Times New Roman"/>
          <w:b/>
          <w:sz w:val="28"/>
          <w:szCs w:val="28"/>
          <w:lang w:eastAsia="ru-RU"/>
        </w:rPr>
      </w:pPr>
    </w:p>
    <w:p w14:paraId="0F080781" w14:textId="77777777" w:rsidR="00506247" w:rsidRPr="00CA6366" w:rsidRDefault="00506247" w:rsidP="00CA6366">
      <w:pPr>
        <w:spacing w:after="0" w:line="276" w:lineRule="auto"/>
        <w:jc w:val="center"/>
        <w:rPr>
          <w:rFonts w:ascii="Times New Roman" w:eastAsia="Times New Roman" w:hAnsi="Times New Roman" w:cs="Times New Roman"/>
          <w:b/>
          <w:sz w:val="28"/>
          <w:szCs w:val="28"/>
          <w:lang w:eastAsia="ru-RU"/>
        </w:rPr>
      </w:pPr>
      <w:r w:rsidRPr="00CA6366">
        <w:rPr>
          <w:rFonts w:ascii="Times New Roman" w:eastAsia="Times New Roman" w:hAnsi="Times New Roman" w:cs="Times New Roman"/>
          <w:b/>
          <w:sz w:val="28"/>
          <w:szCs w:val="28"/>
          <w:lang w:eastAsia="ru-RU"/>
        </w:rPr>
        <w:t>Совет Таврического района</w:t>
      </w:r>
    </w:p>
    <w:p w14:paraId="4214A732" w14:textId="77777777" w:rsidR="00506247" w:rsidRPr="00CA6366" w:rsidRDefault="00506247" w:rsidP="00CA6366">
      <w:pPr>
        <w:spacing w:after="0" w:line="276" w:lineRule="auto"/>
        <w:rPr>
          <w:rFonts w:ascii="Times New Roman" w:eastAsia="Times New Roman" w:hAnsi="Times New Roman" w:cs="Times New Roman"/>
          <w:b/>
          <w:sz w:val="28"/>
          <w:szCs w:val="28"/>
          <w:lang w:eastAsia="ru-RU"/>
        </w:rPr>
      </w:pPr>
    </w:p>
    <w:p w14:paraId="2D5F0002" w14:textId="77777777" w:rsidR="00506247" w:rsidRPr="00CA6366" w:rsidRDefault="00506247" w:rsidP="00CA6366">
      <w:pPr>
        <w:spacing w:after="0" w:line="276" w:lineRule="auto"/>
        <w:jc w:val="center"/>
        <w:rPr>
          <w:rFonts w:ascii="Times New Roman" w:eastAsia="Times New Roman" w:hAnsi="Times New Roman" w:cs="Times New Roman"/>
          <w:b/>
          <w:sz w:val="36"/>
          <w:szCs w:val="28"/>
          <w:lang w:eastAsia="ru-RU"/>
        </w:rPr>
      </w:pPr>
      <w:r w:rsidRPr="00CA6366">
        <w:rPr>
          <w:rFonts w:ascii="Times New Roman" w:eastAsia="Times New Roman" w:hAnsi="Times New Roman" w:cs="Times New Roman"/>
          <w:b/>
          <w:sz w:val="36"/>
          <w:szCs w:val="28"/>
          <w:lang w:eastAsia="ru-RU"/>
        </w:rPr>
        <w:t>Р Е Ш Е Н И Е</w:t>
      </w:r>
    </w:p>
    <w:p w14:paraId="09B6DB93" w14:textId="77777777" w:rsidR="000B5C57" w:rsidRPr="000B5C57" w:rsidRDefault="000B5C57" w:rsidP="000B5C57">
      <w:pPr>
        <w:keepNext/>
        <w:numPr>
          <w:ilvl w:val="2"/>
          <w:numId w:val="6"/>
        </w:numPr>
        <w:suppressAutoHyphens/>
        <w:spacing w:after="0" w:line="240" w:lineRule="auto"/>
        <w:jc w:val="center"/>
        <w:outlineLvl w:val="2"/>
        <w:rPr>
          <w:rFonts w:ascii="Times New Roman" w:eastAsia="Times New Roman" w:hAnsi="Times New Roman" w:cs="Times New Roman"/>
          <w:sz w:val="28"/>
          <w:szCs w:val="20"/>
          <w:lang w:eastAsia="ar-SA"/>
        </w:rPr>
      </w:pPr>
      <w:r w:rsidRPr="000B5C57">
        <w:rPr>
          <w:rFonts w:ascii="Times New Roman" w:eastAsia="Times New Roman" w:hAnsi="Times New Roman" w:cs="Times New Roman"/>
          <w:sz w:val="28"/>
          <w:szCs w:val="20"/>
          <w:lang w:eastAsia="ar-SA"/>
        </w:rPr>
        <w:t>Третьей (внеочередной) сессии первого созыва</w:t>
      </w:r>
    </w:p>
    <w:p w14:paraId="47125365" w14:textId="77777777" w:rsidR="000B5C57" w:rsidRPr="000B5C57" w:rsidRDefault="000B5C57" w:rsidP="000B5C57">
      <w:pPr>
        <w:suppressAutoHyphens/>
        <w:spacing w:after="0" w:line="240" w:lineRule="auto"/>
        <w:rPr>
          <w:rFonts w:ascii="Times New Roman" w:eastAsia="Times New Roman" w:hAnsi="Times New Roman" w:cs="Times New Roman"/>
          <w:sz w:val="20"/>
          <w:szCs w:val="20"/>
          <w:lang w:eastAsia="ar-SA"/>
        </w:rPr>
      </w:pPr>
    </w:p>
    <w:p w14:paraId="25161DFD" w14:textId="77777777" w:rsidR="000B5C57" w:rsidRPr="000B5C57" w:rsidRDefault="000B5C57" w:rsidP="000B5C57">
      <w:pPr>
        <w:suppressAutoHyphens/>
        <w:spacing w:after="0" w:line="240" w:lineRule="auto"/>
        <w:rPr>
          <w:rFonts w:ascii="Times New Roman" w:eastAsia="Times New Roman" w:hAnsi="Times New Roman" w:cs="Times New Roman"/>
          <w:sz w:val="20"/>
          <w:szCs w:val="20"/>
          <w:lang w:eastAsia="ar-SA"/>
        </w:rPr>
      </w:pPr>
    </w:p>
    <w:p w14:paraId="5C8933A6" w14:textId="77777777" w:rsidR="000B5C57" w:rsidRPr="000B5C57" w:rsidRDefault="000B5C57" w:rsidP="000B5C57">
      <w:pPr>
        <w:suppressAutoHyphens/>
        <w:spacing w:after="0" w:line="240" w:lineRule="auto"/>
        <w:rPr>
          <w:rFonts w:ascii="Times New Roman" w:eastAsia="Times New Roman" w:hAnsi="Times New Roman" w:cs="Times New Roman"/>
          <w:sz w:val="28"/>
          <w:szCs w:val="20"/>
          <w:lang w:eastAsia="ar-SA"/>
        </w:rPr>
      </w:pPr>
      <w:r w:rsidRPr="000B5C57">
        <w:rPr>
          <w:rFonts w:ascii="Times New Roman" w:eastAsia="Times New Roman" w:hAnsi="Times New Roman" w:cs="Times New Roman"/>
          <w:sz w:val="28"/>
          <w:szCs w:val="20"/>
          <w:lang w:eastAsia="ar-SA"/>
        </w:rPr>
        <w:t xml:space="preserve">от  23 мая 2025 года  №  ____                                                      </w:t>
      </w:r>
      <w:proofErr w:type="spellStart"/>
      <w:r w:rsidRPr="000B5C57">
        <w:rPr>
          <w:rFonts w:ascii="Times New Roman" w:eastAsia="Times New Roman" w:hAnsi="Times New Roman" w:cs="Times New Roman"/>
          <w:sz w:val="28"/>
          <w:szCs w:val="20"/>
          <w:lang w:eastAsia="ar-SA"/>
        </w:rPr>
        <w:t>р.п</w:t>
      </w:r>
      <w:proofErr w:type="spellEnd"/>
      <w:r w:rsidRPr="000B5C57">
        <w:rPr>
          <w:rFonts w:ascii="Times New Roman" w:eastAsia="Times New Roman" w:hAnsi="Times New Roman" w:cs="Times New Roman"/>
          <w:sz w:val="28"/>
          <w:szCs w:val="20"/>
          <w:lang w:eastAsia="ar-SA"/>
        </w:rPr>
        <w:t>. Таврическое</w:t>
      </w:r>
    </w:p>
    <w:p w14:paraId="27D98D76" w14:textId="77777777" w:rsidR="009C543F" w:rsidRPr="00CA6366" w:rsidRDefault="009C543F" w:rsidP="00CA6366">
      <w:pPr>
        <w:pStyle w:val="ConsPlusTitle"/>
        <w:spacing w:line="276" w:lineRule="auto"/>
        <w:jc w:val="center"/>
        <w:rPr>
          <w:rFonts w:ascii="Times New Roman" w:hAnsi="Times New Roman" w:cs="Times New Roman"/>
          <w:bCs w:val="0"/>
          <w:kern w:val="28"/>
          <w:sz w:val="28"/>
          <w:szCs w:val="28"/>
        </w:rPr>
      </w:pPr>
      <w:bookmarkStart w:id="0" w:name="_GoBack"/>
      <w:bookmarkEnd w:id="0"/>
    </w:p>
    <w:p w14:paraId="5FB2F00E" w14:textId="6ABFF83D" w:rsidR="00CA6366" w:rsidRPr="00CA6366" w:rsidRDefault="00CA6366" w:rsidP="00CA6366">
      <w:pPr>
        <w:pStyle w:val="ConsPlusTitle"/>
        <w:spacing w:line="276" w:lineRule="auto"/>
        <w:ind w:right="283" w:firstLine="284"/>
        <w:jc w:val="center"/>
        <w:rPr>
          <w:rFonts w:ascii="Times New Roman" w:hAnsi="Times New Roman" w:cs="Times New Roman"/>
          <w:b w:val="0"/>
          <w:kern w:val="28"/>
          <w:sz w:val="28"/>
          <w:szCs w:val="28"/>
        </w:rPr>
      </w:pPr>
      <w:bookmarkStart w:id="1" w:name="_Hlk197533989"/>
      <w:r w:rsidRPr="00CA6366">
        <w:rPr>
          <w:rFonts w:ascii="Times New Roman" w:hAnsi="Times New Roman" w:cs="Times New Roman"/>
          <w:b w:val="0"/>
          <w:kern w:val="28"/>
          <w:sz w:val="28"/>
          <w:szCs w:val="28"/>
        </w:rPr>
        <w:t xml:space="preserve">О возложении временного исполнения обязанностей главы Неверовского сельского поселения Таврического муниципального района Омской области </w:t>
      </w:r>
    </w:p>
    <w:bookmarkEnd w:id="1"/>
    <w:p w14:paraId="77ED9C1C" w14:textId="77777777" w:rsidR="00CA6366" w:rsidRPr="00CA6366" w:rsidRDefault="00CA6366" w:rsidP="00CA6366">
      <w:pPr>
        <w:spacing w:after="0" w:line="276" w:lineRule="auto"/>
        <w:ind w:firstLine="709"/>
        <w:jc w:val="both"/>
        <w:rPr>
          <w:rFonts w:ascii="Times New Roman" w:hAnsi="Times New Roman" w:cs="Times New Roman"/>
          <w:sz w:val="28"/>
          <w:szCs w:val="28"/>
        </w:rPr>
      </w:pPr>
    </w:p>
    <w:p w14:paraId="718AD17C" w14:textId="21A4F0AD" w:rsidR="00CA6366" w:rsidRPr="00CA6366" w:rsidRDefault="00CA6366" w:rsidP="00CA6366">
      <w:pPr>
        <w:spacing w:after="0" w:line="276" w:lineRule="auto"/>
        <w:ind w:firstLine="708"/>
        <w:jc w:val="both"/>
        <w:rPr>
          <w:rFonts w:ascii="Times New Roman" w:hAnsi="Times New Roman" w:cs="Times New Roman"/>
          <w:sz w:val="28"/>
          <w:szCs w:val="28"/>
        </w:rPr>
      </w:pPr>
      <w:r w:rsidRPr="00CA6366">
        <w:rPr>
          <w:rFonts w:ascii="Times New Roman" w:hAnsi="Times New Roman" w:cs="Times New Roman"/>
          <w:sz w:val="28"/>
          <w:szCs w:val="28"/>
        </w:rPr>
        <w:t xml:space="preserve">В соответствии с </w:t>
      </w:r>
      <w:r w:rsidRPr="00CA6366">
        <w:rPr>
          <w:rFonts w:ascii="Times New Roman" w:hAnsi="Times New Roman" w:cs="Times New Roman"/>
          <w:bCs/>
          <w:sz w:val="28"/>
          <w:szCs w:val="28"/>
        </w:rPr>
        <w:t>Федеральным законом</w:t>
      </w:r>
      <w:r w:rsidRPr="00CA6366">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Уставом </w:t>
      </w:r>
      <w:r w:rsidRPr="00CA6366">
        <w:rPr>
          <w:rFonts w:ascii="Times New Roman" w:hAnsi="Times New Roman" w:cs="Times New Roman"/>
          <w:kern w:val="28"/>
          <w:sz w:val="28"/>
          <w:szCs w:val="28"/>
        </w:rPr>
        <w:t>Неверовского</w:t>
      </w:r>
      <w:r w:rsidRPr="00CA6366">
        <w:rPr>
          <w:rFonts w:ascii="Times New Roman" w:hAnsi="Times New Roman" w:cs="Times New Roman"/>
          <w:sz w:val="28"/>
          <w:szCs w:val="28"/>
        </w:rPr>
        <w:t xml:space="preserve"> сельского поселения Таврического муниципального района Омской области, руководствуясь Законом Омской области от 03.12.2024 </w:t>
      </w:r>
      <w:r>
        <w:rPr>
          <w:rFonts w:ascii="Times New Roman" w:hAnsi="Times New Roman" w:cs="Times New Roman"/>
          <w:sz w:val="28"/>
          <w:szCs w:val="28"/>
        </w:rPr>
        <w:t>№</w:t>
      </w:r>
      <w:r w:rsidRPr="00CA6366">
        <w:rPr>
          <w:rFonts w:ascii="Times New Roman" w:hAnsi="Times New Roman" w:cs="Times New Roman"/>
          <w:sz w:val="28"/>
          <w:szCs w:val="28"/>
        </w:rPr>
        <w:t xml:space="preserve"> 2772-ОЗ </w:t>
      </w:r>
      <w:r>
        <w:rPr>
          <w:rFonts w:ascii="Times New Roman" w:hAnsi="Times New Roman" w:cs="Times New Roman"/>
          <w:sz w:val="28"/>
          <w:szCs w:val="28"/>
        </w:rPr>
        <w:t>«</w:t>
      </w:r>
      <w:r w:rsidRPr="00CA6366">
        <w:rPr>
          <w:rFonts w:ascii="Times New Roman" w:hAnsi="Times New Roman" w:cs="Times New Roman"/>
          <w:sz w:val="28"/>
          <w:szCs w:val="28"/>
        </w:rPr>
        <w:t xml:space="preserve">О преобразовании всех поселений, входящих в состав Таврического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Регламентом Совета Таврического района, Совет Таврического района </w:t>
      </w:r>
    </w:p>
    <w:p w14:paraId="759370DD" w14:textId="77777777" w:rsidR="00CA6366" w:rsidRPr="00CA6366" w:rsidRDefault="00CA6366" w:rsidP="00CA6366">
      <w:pPr>
        <w:spacing w:after="0" w:line="276" w:lineRule="auto"/>
        <w:ind w:firstLine="708"/>
        <w:jc w:val="both"/>
        <w:rPr>
          <w:rFonts w:ascii="Times New Roman" w:hAnsi="Times New Roman" w:cs="Times New Roman"/>
          <w:sz w:val="28"/>
          <w:szCs w:val="28"/>
        </w:rPr>
      </w:pPr>
    </w:p>
    <w:p w14:paraId="345DC100" w14:textId="77777777" w:rsidR="00CA6366" w:rsidRPr="00CA6366" w:rsidRDefault="00CA6366" w:rsidP="00CA6366">
      <w:pPr>
        <w:spacing w:after="0" w:line="276" w:lineRule="auto"/>
        <w:ind w:firstLine="708"/>
        <w:jc w:val="center"/>
        <w:rPr>
          <w:rFonts w:ascii="Times New Roman" w:hAnsi="Times New Roman" w:cs="Times New Roman"/>
          <w:sz w:val="28"/>
          <w:szCs w:val="28"/>
        </w:rPr>
      </w:pPr>
      <w:r w:rsidRPr="00CA6366">
        <w:rPr>
          <w:rFonts w:ascii="Times New Roman" w:hAnsi="Times New Roman" w:cs="Times New Roman"/>
          <w:sz w:val="28"/>
          <w:szCs w:val="28"/>
        </w:rPr>
        <w:t>РЕШИЛ:</w:t>
      </w:r>
    </w:p>
    <w:p w14:paraId="0BC1FA70" w14:textId="77777777" w:rsidR="00CA6366" w:rsidRPr="00CA6366" w:rsidRDefault="00CA6366" w:rsidP="00CA6366">
      <w:pPr>
        <w:spacing w:after="0" w:line="276" w:lineRule="auto"/>
        <w:ind w:firstLine="708"/>
        <w:jc w:val="both"/>
        <w:rPr>
          <w:rFonts w:ascii="Times New Roman" w:hAnsi="Times New Roman" w:cs="Times New Roman"/>
          <w:sz w:val="28"/>
          <w:szCs w:val="28"/>
        </w:rPr>
      </w:pPr>
    </w:p>
    <w:p w14:paraId="2BB16192" w14:textId="6EEC1470" w:rsidR="00CA6366" w:rsidRPr="00CA6366" w:rsidRDefault="00CA6366" w:rsidP="00CA6366">
      <w:pPr>
        <w:spacing w:after="0" w:line="276" w:lineRule="auto"/>
        <w:ind w:firstLine="708"/>
        <w:jc w:val="both"/>
        <w:rPr>
          <w:rFonts w:ascii="Times New Roman" w:hAnsi="Times New Roman" w:cs="Times New Roman"/>
          <w:sz w:val="28"/>
          <w:szCs w:val="28"/>
        </w:rPr>
      </w:pPr>
      <w:r w:rsidRPr="00CA6366">
        <w:rPr>
          <w:rFonts w:ascii="Times New Roman" w:hAnsi="Times New Roman" w:cs="Times New Roman"/>
          <w:sz w:val="28"/>
          <w:szCs w:val="28"/>
        </w:rPr>
        <w:t>1. На период отпуска главы Неверовского сельского поселения Таврический муниципального района Омской области Руденко Светланы Анатольевны возложить временное исполнение обязанностей главы Неверовского сельского поселения Таврический муниципального района Омской области на главного специалиста администрации Неверовского сельского поселения Таврического района Омской области Решетняк Марину Викторовну с 5 июня 2025 года.</w:t>
      </w:r>
    </w:p>
    <w:p w14:paraId="4EF8F16F" w14:textId="77777777" w:rsidR="00CA6366" w:rsidRPr="00CA6366" w:rsidRDefault="00CA6366" w:rsidP="00CA6366">
      <w:pPr>
        <w:spacing w:after="0" w:line="276" w:lineRule="auto"/>
        <w:ind w:firstLine="708"/>
        <w:jc w:val="both"/>
        <w:rPr>
          <w:rFonts w:ascii="Times New Roman" w:hAnsi="Times New Roman" w:cs="Times New Roman"/>
          <w:sz w:val="28"/>
          <w:szCs w:val="28"/>
        </w:rPr>
      </w:pPr>
      <w:r w:rsidRPr="00CA6366">
        <w:rPr>
          <w:rFonts w:ascii="Times New Roman" w:hAnsi="Times New Roman" w:cs="Times New Roman"/>
          <w:sz w:val="28"/>
          <w:szCs w:val="28"/>
        </w:rPr>
        <w:t>2. Настоящее решение вступает в силу с момента официального обнародования в установленном порядке.</w:t>
      </w:r>
    </w:p>
    <w:p w14:paraId="6CCB1F3D" w14:textId="77777777" w:rsidR="00FB6A83" w:rsidRDefault="00FB6A83" w:rsidP="00CA6366">
      <w:pPr>
        <w:spacing w:after="0" w:line="276" w:lineRule="auto"/>
        <w:jc w:val="both"/>
        <w:rPr>
          <w:rFonts w:ascii="Times New Roman" w:hAnsi="Times New Roman" w:cs="Times New Roman"/>
          <w:sz w:val="28"/>
          <w:szCs w:val="28"/>
        </w:rPr>
      </w:pPr>
    </w:p>
    <w:p w14:paraId="3E12491B" w14:textId="77777777" w:rsidR="00CA6366" w:rsidRPr="00CA6366" w:rsidRDefault="00CA6366" w:rsidP="00CA6366">
      <w:pPr>
        <w:spacing w:after="0" w:line="276" w:lineRule="auto"/>
        <w:jc w:val="both"/>
        <w:rPr>
          <w:rFonts w:ascii="Times New Roman" w:hAnsi="Times New Roman" w:cs="Times New Roman"/>
          <w:sz w:val="28"/>
          <w:szCs w:val="28"/>
        </w:rPr>
      </w:pPr>
    </w:p>
    <w:p w14:paraId="4027071B" w14:textId="5E8B6C98" w:rsidR="009C543F" w:rsidRPr="00CA6366" w:rsidRDefault="00450E88" w:rsidP="00CA6366">
      <w:pPr>
        <w:spacing w:after="0" w:line="276" w:lineRule="auto"/>
        <w:jc w:val="both"/>
        <w:rPr>
          <w:rFonts w:ascii="Times New Roman" w:hAnsi="Times New Roman" w:cs="Times New Roman"/>
          <w:sz w:val="28"/>
          <w:szCs w:val="28"/>
        </w:rPr>
      </w:pPr>
      <w:r w:rsidRPr="00CA6366">
        <w:rPr>
          <w:rFonts w:ascii="Times New Roman" w:hAnsi="Times New Roman" w:cs="Times New Roman"/>
          <w:sz w:val="28"/>
          <w:szCs w:val="28"/>
        </w:rPr>
        <w:t>Глава муниципального района                                                              И.А. Баннов</w:t>
      </w:r>
    </w:p>
    <w:sectPr w:rsidR="009C543F" w:rsidRPr="00CA6366">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F039B" w14:textId="77777777" w:rsidR="005F0655" w:rsidRDefault="005F0655" w:rsidP="00FB7071">
      <w:pPr>
        <w:spacing w:after="0" w:line="240" w:lineRule="auto"/>
      </w:pPr>
      <w:r>
        <w:separator/>
      </w:r>
    </w:p>
  </w:endnote>
  <w:endnote w:type="continuationSeparator" w:id="0">
    <w:p w14:paraId="3EB906C0" w14:textId="77777777" w:rsidR="005F0655" w:rsidRDefault="005F0655" w:rsidP="00FB7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A3B2B" w14:textId="77777777" w:rsidR="005F0655" w:rsidRDefault="005F0655" w:rsidP="00FB7071">
      <w:pPr>
        <w:spacing w:after="0" w:line="240" w:lineRule="auto"/>
      </w:pPr>
      <w:r>
        <w:separator/>
      </w:r>
    </w:p>
  </w:footnote>
  <w:footnote w:type="continuationSeparator" w:id="0">
    <w:p w14:paraId="52C801D1" w14:textId="77777777" w:rsidR="005F0655" w:rsidRDefault="005F0655" w:rsidP="00FB7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FFA7B" w14:textId="77777777" w:rsidR="00FB7071" w:rsidRDefault="00FB707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5B74C6C"/>
    <w:multiLevelType w:val="hybridMultilevel"/>
    <w:tmpl w:val="62C81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A821842"/>
    <w:multiLevelType w:val="hybridMultilevel"/>
    <w:tmpl w:val="582AB850"/>
    <w:lvl w:ilvl="0" w:tplc="28689BEC">
      <w:start w:val="1"/>
      <w:numFmt w:val="decimal"/>
      <w:lvlText w:val="%1."/>
      <w:lvlJc w:val="left"/>
      <w:pPr>
        <w:ind w:left="1069"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58144EDC"/>
    <w:multiLevelType w:val="hybridMultilevel"/>
    <w:tmpl w:val="DDA6A380"/>
    <w:lvl w:ilvl="0" w:tplc="EA0EA5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25A732E"/>
    <w:multiLevelType w:val="hybridMultilevel"/>
    <w:tmpl w:val="5978DAD2"/>
    <w:lvl w:ilvl="0" w:tplc="D7FED2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66D54128"/>
    <w:multiLevelType w:val="multilevel"/>
    <w:tmpl w:val="E4645520"/>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5"/>
  </w:num>
  <w:num w:numId="2">
    <w:abstractNumId w:val="4"/>
  </w:num>
  <w:num w:numId="3">
    <w:abstractNumId w:val="1"/>
  </w:num>
  <w:num w:numId="4">
    <w:abstractNumId w:val="3"/>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511"/>
    <w:rsid w:val="00011808"/>
    <w:rsid w:val="00021828"/>
    <w:rsid w:val="00054827"/>
    <w:rsid w:val="00091837"/>
    <w:rsid w:val="000B038A"/>
    <w:rsid w:val="000B5C57"/>
    <w:rsid w:val="000B791C"/>
    <w:rsid w:val="00136A09"/>
    <w:rsid w:val="0014069F"/>
    <w:rsid w:val="00151EA2"/>
    <w:rsid w:val="00161FE3"/>
    <w:rsid w:val="001B7EC6"/>
    <w:rsid w:val="001E5C6E"/>
    <w:rsid w:val="001E7622"/>
    <w:rsid w:val="001F2ED4"/>
    <w:rsid w:val="001F3B67"/>
    <w:rsid w:val="00205CA7"/>
    <w:rsid w:val="00220405"/>
    <w:rsid w:val="002C5942"/>
    <w:rsid w:val="002F77EA"/>
    <w:rsid w:val="00306FBC"/>
    <w:rsid w:val="003910F4"/>
    <w:rsid w:val="003D5DFC"/>
    <w:rsid w:val="003F2717"/>
    <w:rsid w:val="00450E88"/>
    <w:rsid w:val="004B6B94"/>
    <w:rsid w:val="004E3C69"/>
    <w:rsid w:val="004F4415"/>
    <w:rsid w:val="00505CAD"/>
    <w:rsid w:val="00506247"/>
    <w:rsid w:val="005E569F"/>
    <w:rsid w:val="005F0655"/>
    <w:rsid w:val="005F4692"/>
    <w:rsid w:val="006575EA"/>
    <w:rsid w:val="00666110"/>
    <w:rsid w:val="006A0F52"/>
    <w:rsid w:val="006E000E"/>
    <w:rsid w:val="0073211D"/>
    <w:rsid w:val="007435B8"/>
    <w:rsid w:val="00744506"/>
    <w:rsid w:val="00787B90"/>
    <w:rsid w:val="00787CFE"/>
    <w:rsid w:val="007B51AF"/>
    <w:rsid w:val="007B62C3"/>
    <w:rsid w:val="007E5E1D"/>
    <w:rsid w:val="0080678F"/>
    <w:rsid w:val="00815296"/>
    <w:rsid w:val="008657DF"/>
    <w:rsid w:val="00867BBB"/>
    <w:rsid w:val="00886CB9"/>
    <w:rsid w:val="00891DCA"/>
    <w:rsid w:val="00915D3B"/>
    <w:rsid w:val="00924964"/>
    <w:rsid w:val="00946A94"/>
    <w:rsid w:val="0097305D"/>
    <w:rsid w:val="00992B32"/>
    <w:rsid w:val="009A02D9"/>
    <w:rsid w:val="009C543F"/>
    <w:rsid w:val="009E73A7"/>
    <w:rsid w:val="009F72A4"/>
    <w:rsid w:val="00A0648F"/>
    <w:rsid w:val="00A12634"/>
    <w:rsid w:val="00A20634"/>
    <w:rsid w:val="00A227DF"/>
    <w:rsid w:val="00A83BFE"/>
    <w:rsid w:val="00A85662"/>
    <w:rsid w:val="00AB121A"/>
    <w:rsid w:val="00B31DA8"/>
    <w:rsid w:val="00B90325"/>
    <w:rsid w:val="00BA73E1"/>
    <w:rsid w:val="00BB03A9"/>
    <w:rsid w:val="00BC5DED"/>
    <w:rsid w:val="00BF020B"/>
    <w:rsid w:val="00C045F9"/>
    <w:rsid w:val="00C2526E"/>
    <w:rsid w:val="00C354ED"/>
    <w:rsid w:val="00C4215F"/>
    <w:rsid w:val="00C536FA"/>
    <w:rsid w:val="00C91511"/>
    <w:rsid w:val="00CA6366"/>
    <w:rsid w:val="00CA73B1"/>
    <w:rsid w:val="00CC21CD"/>
    <w:rsid w:val="00DB540E"/>
    <w:rsid w:val="00DC4C32"/>
    <w:rsid w:val="00DD3A9F"/>
    <w:rsid w:val="00E15170"/>
    <w:rsid w:val="00EB04EC"/>
    <w:rsid w:val="00EF0623"/>
    <w:rsid w:val="00EF6F8A"/>
    <w:rsid w:val="00F11663"/>
    <w:rsid w:val="00F4673E"/>
    <w:rsid w:val="00F64C0B"/>
    <w:rsid w:val="00F76379"/>
    <w:rsid w:val="00F8088B"/>
    <w:rsid w:val="00FB6A83"/>
    <w:rsid w:val="00FB7071"/>
    <w:rsid w:val="00FC7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6C3C4"/>
  <w15:chartTrackingRefBased/>
  <w15:docId w15:val="{6D3EAAB8-A0B7-45C8-B61F-23369870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D3B"/>
    <w:pPr>
      <w:ind w:left="720"/>
      <w:contextualSpacing/>
    </w:pPr>
  </w:style>
  <w:style w:type="paragraph" w:styleId="a4">
    <w:name w:val="Balloon Text"/>
    <w:basedOn w:val="a"/>
    <w:link w:val="a5"/>
    <w:uiPriority w:val="99"/>
    <w:semiHidden/>
    <w:unhideWhenUsed/>
    <w:rsid w:val="00EF6F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F6F8A"/>
    <w:rPr>
      <w:rFonts w:ascii="Segoe UI" w:hAnsi="Segoe UI" w:cs="Segoe UI"/>
      <w:sz w:val="18"/>
      <w:szCs w:val="18"/>
    </w:rPr>
  </w:style>
  <w:style w:type="table" w:styleId="a6">
    <w:name w:val="Table Grid"/>
    <w:basedOn w:val="a1"/>
    <w:uiPriority w:val="39"/>
    <w:rsid w:val="00505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5CA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FB707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B7071"/>
  </w:style>
  <w:style w:type="paragraph" w:styleId="a9">
    <w:name w:val="footer"/>
    <w:basedOn w:val="a"/>
    <w:link w:val="aa"/>
    <w:uiPriority w:val="99"/>
    <w:unhideWhenUsed/>
    <w:rsid w:val="00FB707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B7071"/>
  </w:style>
  <w:style w:type="character" w:styleId="ab">
    <w:name w:val="Hyperlink"/>
    <w:semiHidden/>
    <w:unhideWhenUsed/>
    <w:rsid w:val="00450E88"/>
    <w:rPr>
      <w:strike w:val="0"/>
      <w:dstrike w:val="0"/>
      <w:color w:val="0000FF"/>
      <w:u w:val="none"/>
      <w:effect w:val="none"/>
    </w:rPr>
  </w:style>
  <w:style w:type="paragraph" w:styleId="ac">
    <w:name w:val="footnote text"/>
    <w:basedOn w:val="a"/>
    <w:link w:val="ad"/>
    <w:uiPriority w:val="99"/>
    <w:semiHidden/>
    <w:unhideWhenUsed/>
    <w:rsid w:val="00450E88"/>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semiHidden/>
    <w:rsid w:val="00450E88"/>
    <w:rPr>
      <w:rFonts w:ascii="Times New Roman" w:eastAsia="Times New Roman" w:hAnsi="Times New Roman" w:cs="Times New Roman"/>
      <w:sz w:val="20"/>
      <w:szCs w:val="20"/>
      <w:lang w:eastAsia="ru-RU"/>
    </w:rPr>
  </w:style>
  <w:style w:type="paragraph" w:customStyle="1" w:styleId="ConsPlusTitle">
    <w:name w:val="ConsPlusTitle"/>
    <w:uiPriority w:val="99"/>
    <w:rsid w:val="00450E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e">
    <w:name w:val="footnote reference"/>
    <w:uiPriority w:val="99"/>
    <w:semiHidden/>
    <w:unhideWhenUsed/>
    <w:rsid w:val="00450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108563">
      <w:bodyDiv w:val="1"/>
      <w:marLeft w:val="0"/>
      <w:marRight w:val="0"/>
      <w:marTop w:val="0"/>
      <w:marBottom w:val="0"/>
      <w:divBdr>
        <w:top w:val="none" w:sz="0" w:space="0" w:color="auto"/>
        <w:left w:val="none" w:sz="0" w:space="0" w:color="auto"/>
        <w:bottom w:val="none" w:sz="0" w:space="0" w:color="auto"/>
        <w:right w:val="none" w:sz="0" w:space="0" w:color="auto"/>
      </w:divBdr>
    </w:div>
    <w:div w:id="1749767790">
      <w:bodyDiv w:val="1"/>
      <w:marLeft w:val="0"/>
      <w:marRight w:val="0"/>
      <w:marTop w:val="0"/>
      <w:marBottom w:val="0"/>
      <w:divBdr>
        <w:top w:val="none" w:sz="0" w:space="0" w:color="auto"/>
        <w:left w:val="none" w:sz="0" w:space="0" w:color="auto"/>
        <w:bottom w:val="none" w:sz="0" w:space="0" w:color="auto"/>
        <w:right w:val="none" w:sz="0" w:space="0" w:color="auto"/>
      </w:divBdr>
    </w:div>
    <w:div w:id="199166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AFCB5-1CCF-42CC-94EB-7B6734455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233</Words>
  <Characters>1332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ADM21</dc:creator>
  <cp:keywords/>
  <dc:description/>
  <cp:lastModifiedBy>ADM1r2</cp:lastModifiedBy>
  <cp:revision>5</cp:revision>
  <cp:lastPrinted>2022-06-22T03:05:00Z</cp:lastPrinted>
  <dcterms:created xsi:type="dcterms:W3CDTF">2025-05-19T04:04:00Z</dcterms:created>
  <dcterms:modified xsi:type="dcterms:W3CDTF">2025-05-19T09:50:00Z</dcterms:modified>
</cp:coreProperties>
</file>