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  <w:proofErr w:type="gramEnd"/>
    </w:p>
    <w:p w14:paraId="219C94E0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31024677" w14:textId="77777777" w:rsidR="00563762" w:rsidRPr="00563762" w:rsidRDefault="00563762" w:rsidP="00563762">
      <w:pPr>
        <w:keepNext/>
        <w:numPr>
          <w:ilvl w:val="2"/>
          <w:numId w:val="6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563762">
        <w:rPr>
          <w:rFonts w:ascii="Times New Roman" w:eastAsia="Times New Roman" w:hAnsi="Times New Roman" w:cs="Times New Roman"/>
          <w:sz w:val="28"/>
          <w:szCs w:val="20"/>
          <w:lang w:eastAsia="ar-SA"/>
        </w:rPr>
        <w:t>Третьей (внеочередной) сессии первого созыва</w:t>
      </w:r>
    </w:p>
    <w:p w14:paraId="3F5622FD" w14:textId="77777777" w:rsidR="00563762" w:rsidRPr="00563762" w:rsidRDefault="00563762" w:rsidP="005637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8922FE" w14:textId="77777777" w:rsidR="00563762" w:rsidRPr="00563762" w:rsidRDefault="00563762" w:rsidP="005637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10575F" w14:textId="77777777" w:rsidR="00563762" w:rsidRPr="00563762" w:rsidRDefault="00563762" w:rsidP="0056376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proofErr w:type="gramStart"/>
      <w:r w:rsidRPr="00563762">
        <w:rPr>
          <w:rFonts w:ascii="Times New Roman" w:eastAsia="Times New Roman" w:hAnsi="Times New Roman" w:cs="Times New Roman"/>
          <w:sz w:val="28"/>
          <w:szCs w:val="20"/>
          <w:lang w:eastAsia="ar-SA"/>
        </w:rPr>
        <w:t>от  23</w:t>
      </w:r>
      <w:proofErr w:type="gramEnd"/>
      <w:r w:rsidRPr="00563762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мая 2025 года  №  ____                                                      </w:t>
      </w:r>
      <w:proofErr w:type="spellStart"/>
      <w:r w:rsidRPr="00563762">
        <w:rPr>
          <w:rFonts w:ascii="Times New Roman" w:eastAsia="Times New Roman" w:hAnsi="Times New Roman" w:cs="Times New Roman"/>
          <w:sz w:val="28"/>
          <w:szCs w:val="20"/>
          <w:lang w:eastAsia="ar-SA"/>
        </w:rPr>
        <w:t>р.п</w:t>
      </w:r>
      <w:proofErr w:type="spellEnd"/>
      <w:r w:rsidRPr="00563762">
        <w:rPr>
          <w:rFonts w:ascii="Times New Roman" w:eastAsia="Times New Roman" w:hAnsi="Times New Roman" w:cs="Times New Roman"/>
          <w:sz w:val="28"/>
          <w:szCs w:val="20"/>
          <w:lang w:eastAsia="ar-SA"/>
        </w:rPr>
        <w:t>. Таврическое</w:t>
      </w:r>
    </w:p>
    <w:p w14:paraId="27D98D76" w14:textId="6938BC46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409BCB35" w14:textId="77777777" w:rsidR="00563762" w:rsidRPr="00B1014C" w:rsidRDefault="00563762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  <w:bookmarkStart w:id="0" w:name="_GoBack"/>
      <w:bookmarkEnd w:id="0"/>
    </w:p>
    <w:p w14:paraId="786FE1D6" w14:textId="54A7F67A" w:rsidR="009C543F" w:rsidRPr="00B1014C" w:rsidRDefault="00450E88" w:rsidP="00BB03A9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1" w:name="_Hlk197533989"/>
      <w:r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BB03A9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возложении временного исполнения обязанностей главы </w:t>
      </w:r>
      <w:r w:rsidR="00B1014C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>Сосновского</w:t>
      </w:r>
      <w:r w:rsidR="00BB03A9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сельского поселения </w:t>
      </w:r>
      <w:r w:rsidR="009C543F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Таврического </w:t>
      </w:r>
      <w:r w:rsidR="00924964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муниципального </w:t>
      </w:r>
      <w:r w:rsidR="009C543F" w:rsidRPr="00B1014C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района Омской области </w:t>
      </w:r>
    </w:p>
    <w:bookmarkEnd w:id="1"/>
    <w:p w14:paraId="322AB5C0" w14:textId="77777777" w:rsidR="009C543F" w:rsidRPr="00B1014C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25C8EC08" w14:textId="77777777" w:rsidR="00450E88" w:rsidRPr="00B1014C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9552F" w14:textId="620A5D35" w:rsidR="00FC56FA" w:rsidRPr="00B1014C" w:rsidRDefault="00450E88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014C">
        <w:rPr>
          <w:rFonts w:ascii="Times New Roman" w:hAnsi="Times New Roman" w:cs="Times New Roman"/>
          <w:sz w:val="28"/>
          <w:szCs w:val="28"/>
        </w:rPr>
        <w:t xml:space="preserve">В </w:t>
      </w:r>
      <w:r w:rsidR="00BB03A9" w:rsidRPr="00B1014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B03A9" w:rsidRPr="00B1014C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BB03A9" w:rsidRPr="00B1014C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FB6A83" w:rsidRPr="00B1014C">
        <w:rPr>
          <w:rFonts w:ascii="Times New Roman" w:hAnsi="Times New Roman" w:cs="Times New Roman"/>
          <w:sz w:val="28"/>
          <w:szCs w:val="28"/>
        </w:rPr>
        <w:t xml:space="preserve">, </w:t>
      </w:r>
      <w:r w:rsidR="00D7314B" w:rsidRPr="00B1014C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B1014C" w:rsidRPr="00B1014C">
        <w:rPr>
          <w:rFonts w:ascii="Times New Roman" w:hAnsi="Times New Roman" w:cs="Times New Roman"/>
          <w:bCs/>
          <w:kern w:val="28"/>
          <w:sz w:val="28"/>
          <w:szCs w:val="28"/>
        </w:rPr>
        <w:t>Сосновского</w:t>
      </w:r>
      <w:r w:rsidR="00D7314B" w:rsidRPr="00B1014C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</w:t>
      </w:r>
      <w:r w:rsidR="00A20634" w:rsidRPr="00B1014C">
        <w:rPr>
          <w:rFonts w:ascii="Times New Roman" w:hAnsi="Times New Roman" w:cs="Times New Roman"/>
          <w:sz w:val="28"/>
          <w:szCs w:val="28"/>
        </w:rPr>
        <w:t>руководствуясь 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Регламентом Совета Таврического района,</w:t>
      </w:r>
      <w:r w:rsidR="00FB6A83" w:rsidRPr="00B1014C">
        <w:rPr>
          <w:rFonts w:ascii="Times New Roman" w:hAnsi="Times New Roman" w:cs="Times New Roman"/>
          <w:sz w:val="28"/>
          <w:szCs w:val="28"/>
        </w:rPr>
        <w:t xml:space="preserve"> </w:t>
      </w:r>
      <w:r w:rsidR="009C543F" w:rsidRPr="00B1014C">
        <w:rPr>
          <w:rFonts w:ascii="Times New Roman" w:hAnsi="Times New Roman" w:cs="Times New Roman"/>
          <w:sz w:val="28"/>
          <w:szCs w:val="28"/>
        </w:rPr>
        <w:t xml:space="preserve">Совет Таврического района </w:t>
      </w:r>
    </w:p>
    <w:p w14:paraId="6891A077" w14:textId="77777777" w:rsidR="00FC56FA" w:rsidRPr="00B1014C" w:rsidRDefault="00FC56FA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83AF05" w14:textId="5F15F62A" w:rsidR="009C543F" w:rsidRPr="00B1014C" w:rsidRDefault="009C543F" w:rsidP="00FC56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1014C">
        <w:rPr>
          <w:rFonts w:ascii="Times New Roman" w:hAnsi="Times New Roman" w:cs="Times New Roman"/>
          <w:sz w:val="28"/>
          <w:szCs w:val="28"/>
        </w:rPr>
        <w:t>РЕШИЛ:</w:t>
      </w:r>
    </w:p>
    <w:p w14:paraId="1F2BDB84" w14:textId="70911823" w:rsidR="009C543F" w:rsidRPr="00B1014C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C21BC4" w14:textId="69857A2A" w:rsidR="00FB6A83" w:rsidRPr="00B1014C" w:rsidRDefault="009C543F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014C">
        <w:rPr>
          <w:rFonts w:ascii="Times New Roman" w:hAnsi="Times New Roman" w:cs="Times New Roman"/>
          <w:sz w:val="28"/>
          <w:szCs w:val="28"/>
        </w:rPr>
        <w:t xml:space="preserve">1. 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На период отпуска главы </w:t>
      </w:r>
      <w:r w:rsidR="00B1014C" w:rsidRPr="00B1014C">
        <w:rPr>
          <w:rFonts w:ascii="Times New Roman" w:hAnsi="Times New Roman" w:cs="Times New Roman"/>
          <w:bCs/>
          <w:kern w:val="28"/>
          <w:sz w:val="28"/>
          <w:szCs w:val="28"/>
        </w:rPr>
        <w:t>Сосновского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Таврический </w:t>
      </w:r>
      <w:r w:rsidR="00924964" w:rsidRPr="00B101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 w:rsidRPr="00B1014C">
        <w:rPr>
          <w:rFonts w:ascii="Times New Roman" w:hAnsi="Times New Roman" w:cs="Times New Roman"/>
          <w:sz w:val="28"/>
          <w:szCs w:val="28"/>
        </w:rPr>
        <w:t>район</w:t>
      </w:r>
      <w:r w:rsidR="00924964" w:rsidRPr="00B1014C">
        <w:rPr>
          <w:rFonts w:ascii="Times New Roman" w:hAnsi="Times New Roman" w:cs="Times New Roman"/>
          <w:sz w:val="28"/>
          <w:szCs w:val="28"/>
        </w:rPr>
        <w:t>а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1014C" w:rsidRPr="00B1014C">
        <w:rPr>
          <w:rFonts w:ascii="Times New Roman" w:hAnsi="Times New Roman" w:cs="Times New Roman"/>
          <w:sz w:val="28"/>
          <w:szCs w:val="28"/>
        </w:rPr>
        <w:t xml:space="preserve">Гузь Евгения </w:t>
      </w:r>
      <w:r w:rsidR="00B1014C" w:rsidRPr="00246B75">
        <w:rPr>
          <w:rFonts w:ascii="Times New Roman" w:hAnsi="Times New Roman" w:cs="Times New Roman"/>
          <w:sz w:val="28"/>
          <w:szCs w:val="28"/>
        </w:rPr>
        <w:t>Валентиновича</w:t>
      </w:r>
      <w:r w:rsidR="001F3B67" w:rsidRPr="00246B75">
        <w:rPr>
          <w:rFonts w:ascii="Times New Roman" w:hAnsi="Times New Roman" w:cs="Times New Roman"/>
          <w:sz w:val="28"/>
          <w:szCs w:val="28"/>
        </w:rPr>
        <w:t xml:space="preserve">, возложить временное исполнение обязанностей главы </w:t>
      </w:r>
      <w:r w:rsidR="00B1014C" w:rsidRPr="00246B75">
        <w:rPr>
          <w:rFonts w:ascii="Times New Roman" w:hAnsi="Times New Roman" w:cs="Times New Roman"/>
          <w:kern w:val="28"/>
          <w:sz w:val="28"/>
          <w:szCs w:val="28"/>
        </w:rPr>
        <w:t>Сосновского</w:t>
      </w:r>
      <w:r w:rsidR="001F3B67" w:rsidRPr="00246B75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</w:t>
      </w:r>
      <w:r w:rsidR="00246B75">
        <w:rPr>
          <w:rFonts w:ascii="Times New Roman" w:hAnsi="Times New Roman" w:cs="Times New Roman"/>
          <w:sz w:val="28"/>
          <w:szCs w:val="28"/>
        </w:rPr>
        <w:t>ого</w:t>
      </w:r>
      <w:r w:rsidR="001F3B67" w:rsidRPr="00246B75">
        <w:rPr>
          <w:rFonts w:ascii="Times New Roman" w:hAnsi="Times New Roman" w:cs="Times New Roman"/>
          <w:sz w:val="28"/>
          <w:szCs w:val="28"/>
        </w:rPr>
        <w:t xml:space="preserve"> </w:t>
      </w:r>
      <w:r w:rsidR="00924964" w:rsidRPr="00246B7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 w:rsidRPr="00246B75">
        <w:rPr>
          <w:rFonts w:ascii="Times New Roman" w:hAnsi="Times New Roman" w:cs="Times New Roman"/>
          <w:sz w:val="28"/>
          <w:szCs w:val="28"/>
        </w:rPr>
        <w:t>район</w:t>
      </w:r>
      <w:r w:rsidR="00924964" w:rsidRPr="00246B75">
        <w:rPr>
          <w:rFonts w:ascii="Times New Roman" w:hAnsi="Times New Roman" w:cs="Times New Roman"/>
          <w:sz w:val="28"/>
          <w:szCs w:val="28"/>
        </w:rPr>
        <w:t>а</w:t>
      </w:r>
      <w:r w:rsidR="001F3B67" w:rsidRPr="00246B75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 на </w:t>
      </w:r>
      <w:r w:rsidR="00B1014C" w:rsidRPr="00B1014C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B1014C" w:rsidRPr="00B1014C">
        <w:rPr>
          <w:rFonts w:ascii="Times New Roman" w:hAnsi="Times New Roman" w:cs="Times New Roman"/>
          <w:bCs/>
          <w:kern w:val="28"/>
          <w:sz w:val="28"/>
          <w:szCs w:val="28"/>
        </w:rPr>
        <w:t>Сосновского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</w:t>
      </w:r>
      <w:r w:rsidR="00924964" w:rsidRPr="00B1014C">
        <w:rPr>
          <w:rFonts w:ascii="Times New Roman" w:hAnsi="Times New Roman" w:cs="Times New Roman"/>
          <w:sz w:val="28"/>
          <w:szCs w:val="28"/>
        </w:rPr>
        <w:t>ого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4964" w:rsidRPr="00B1014C">
        <w:rPr>
          <w:rFonts w:ascii="Times New Roman" w:hAnsi="Times New Roman" w:cs="Times New Roman"/>
          <w:sz w:val="28"/>
          <w:szCs w:val="28"/>
        </w:rPr>
        <w:t>а</w:t>
      </w:r>
      <w:r w:rsidR="001F3B67" w:rsidRPr="00B1014C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1014C" w:rsidRPr="00B1014C">
        <w:rPr>
          <w:rFonts w:ascii="Times New Roman" w:hAnsi="Times New Roman" w:cs="Times New Roman"/>
          <w:sz w:val="28"/>
          <w:szCs w:val="28"/>
        </w:rPr>
        <w:t>Мельникову Ольгу Владимировну</w:t>
      </w:r>
      <w:r w:rsidR="00D06F6B" w:rsidRPr="00B1014C">
        <w:rPr>
          <w:rFonts w:ascii="Times New Roman" w:hAnsi="Times New Roman" w:cs="Times New Roman"/>
          <w:sz w:val="28"/>
          <w:szCs w:val="28"/>
        </w:rPr>
        <w:t xml:space="preserve">, </w:t>
      </w:r>
      <w:r w:rsidR="00924964" w:rsidRPr="00B1014C">
        <w:rPr>
          <w:rFonts w:ascii="Times New Roman" w:hAnsi="Times New Roman" w:cs="Times New Roman"/>
          <w:sz w:val="28"/>
          <w:szCs w:val="28"/>
        </w:rPr>
        <w:t xml:space="preserve">с </w:t>
      </w:r>
      <w:r w:rsidR="00B1014C" w:rsidRPr="00B1014C">
        <w:rPr>
          <w:rFonts w:ascii="Times New Roman" w:hAnsi="Times New Roman" w:cs="Times New Roman"/>
          <w:sz w:val="28"/>
          <w:szCs w:val="28"/>
        </w:rPr>
        <w:t>16 июня 2025 года</w:t>
      </w:r>
      <w:r w:rsidR="001F3B67" w:rsidRPr="00B1014C">
        <w:rPr>
          <w:rFonts w:ascii="Times New Roman" w:hAnsi="Times New Roman" w:cs="Times New Roman"/>
          <w:sz w:val="28"/>
          <w:szCs w:val="28"/>
        </w:rPr>
        <w:t>.</w:t>
      </w:r>
    </w:p>
    <w:p w14:paraId="488753F0" w14:textId="4158055E" w:rsidR="00FB6A83" w:rsidRPr="00B1014C" w:rsidRDefault="001F3B67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014C">
        <w:rPr>
          <w:rFonts w:ascii="Times New Roman" w:hAnsi="Times New Roman" w:cs="Times New Roman"/>
          <w:sz w:val="28"/>
          <w:szCs w:val="28"/>
        </w:rPr>
        <w:t>2</w:t>
      </w:r>
      <w:r w:rsidR="009C543F" w:rsidRPr="00B1014C">
        <w:rPr>
          <w:rFonts w:ascii="Times New Roman" w:hAnsi="Times New Roman" w:cs="Times New Roman"/>
          <w:sz w:val="28"/>
          <w:szCs w:val="28"/>
        </w:rPr>
        <w:t xml:space="preserve">. </w:t>
      </w:r>
      <w:r w:rsidR="00FC56FA" w:rsidRPr="00B1014C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обнародования в установленном порядке</w:t>
      </w:r>
      <w:r w:rsidR="00FB6A83" w:rsidRPr="00B1014C">
        <w:rPr>
          <w:rFonts w:ascii="Times New Roman" w:hAnsi="Times New Roman" w:cs="Times New Roman"/>
          <w:sz w:val="28"/>
          <w:szCs w:val="28"/>
        </w:rPr>
        <w:t>.</w:t>
      </w:r>
    </w:p>
    <w:p w14:paraId="01FAFD0B" w14:textId="3DE795FE" w:rsidR="00450E88" w:rsidRPr="00B1014C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2069D" w14:textId="470D8599" w:rsidR="001F3B67" w:rsidRPr="00B1014C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B1F3D" w14:textId="77777777" w:rsidR="00FB6A83" w:rsidRPr="00B1014C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5A8F2263" w:rsidR="00450E88" w:rsidRPr="00B1014C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014C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4027071B" w14:textId="34487A2A" w:rsidR="009C543F" w:rsidRPr="00B1014C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 w:rsidRPr="00B1014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6B795" w14:textId="77777777" w:rsidR="002700BB" w:rsidRDefault="002700BB" w:rsidP="00FB7071">
      <w:pPr>
        <w:spacing w:after="0" w:line="240" w:lineRule="auto"/>
      </w:pPr>
      <w:r>
        <w:separator/>
      </w:r>
    </w:p>
  </w:endnote>
  <w:endnote w:type="continuationSeparator" w:id="0">
    <w:p w14:paraId="67B36E71" w14:textId="77777777" w:rsidR="002700BB" w:rsidRDefault="002700BB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39E515" w14:textId="77777777" w:rsidR="002700BB" w:rsidRDefault="002700BB" w:rsidP="00FB7071">
      <w:pPr>
        <w:spacing w:after="0" w:line="240" w:lineRule="auto"/>
      </w:pPr>
      <w:r>
        <w:separator/>
      </w:r>
    </w:p>
  </w:footnote>
  <w:footnote w:type="continuationSeparator" w:id="0">
    <w:p w14:paraId="2065CA44" w14:textId="77777777" w:rsidR="002700BB" w:rsidRDefault="002700BB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34232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1F3B67"/>
    <w:rsid w:val="00205CA7"/>
    <w:rsid w:val="00220405"/>
    <w:rsid w:val="00246B75"/>
    <w:rsid w:val="002700BB"/>
    <w:rsid w:val="00280850"/>
    <w:rsid w:val="002C5942"/>
    <w:rsid w:val="002F77EA"/>
    <w:rsid w:val="00306FBC"/>
    <w:rsid w:val="00323473"/>
    <w:rsid w:val="003910F4"/>
    <w:rsid w:val="003D5DFC"/>
    <w:rsid w:val="003F2717"/>
    <w:rsid w:val="00450E88"/>
    <w:rsid w:val="004710E9"/>
    <w:rsid w:val="004B6B94"/>
    <w:rsid w:val="004E3C69"/>
    <w:rsid w:val="004F4415"/>
    <w:rsid w:val="00505CAD"/>
    <w:rsid w:val="00506247"/>
    <w:rsid w:val="00563762"/>
    <w:rsid w:val="005E569F"/>
    <w:rsid w:val="005F4692"/>
    <w:rsid w:val="006575EA"/>
    <w:rsid w:val="00666110"/>
    <w:rsid w:val="006A0F52"/>
    <w:rsid w:val="006E000E"/>
    <w:rsid w:val="0073211D"/>
    <w:rsid w:val="007435B8"/>
    <w:rsid w:val="00744506"/>
    <w:rsid w:val="00787B90"/>
    <w:rsid w:val="00787CFE"/>
    <w:rsid w:val="007B51AF"/>
    <w:rsid w:val="007B62C3"/>
    <w:rsid w:val="0080678F"/>
    <w:rsid w:val="00815296"/>
    <w:rsid w:val="008657DF"/>
    <w:rsid w:val="00867BBB"/>
    <w:rsid w:val="00886CB9"/>
    <w:rsid w:val="00891DCA"/>
    <w:rsid w:val="00915D3B"/>
    <w:rsid w:val="00924964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0634"/>
    <w:rsid w:val="00A227DF"/>
    <w:rsid w:val="00A563A0"/>
    <w:rsid w:val="00A85662"/>
    <w:rsid w:val="00AB121A"/>
    <w:rsid w:val="00B1014C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06F6B"/>
    <w:rsid w:val="00D7314B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56FA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2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F3D3A-F8EB-4831-8018-5DEC9B59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10</cp:revision>
  <cp:lastPrinted>2022-06-22T03:05:00Z</cp:lastPrinted>
  <dcterms:created xsi:type="dcterms:W3CDTF">2025-05-19T04:04:00Z</dcterms:created>
  <dcterms:modified xsi:type="dcterms:W3CDTF">2025-05-19T09:51:00Z</dcterms:modified>
</cp:coreProperties>
</file>