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16921" w14:textId="77777777" w:rsidR="006C6B88" w:rsidRDefault="006C6B88" w:rsidP="006C6B88">
      <w:r>
        <w:rPr>
          <w:noProof/>
        </w:rPr>
        <w:drawing>
          <wp:inline distT="0" distB="0" distL="0" distR="0" wp14:anchorId="3E0F1A6A" wp14:editId="64751BC3">
            <wp:extent cx="5941060" cy="3427730"/>
            <wp:effectExtent l="0" t="0" r="2540" b="127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AE0A4" w14:textId="77777777" w:rsidR="006C6B88" w:rsidRPr="00DE40C3" w:rsidRDefault="006C6B88" w:rsidP="006C6B88">
      <w:pPr>
        <w:pStyle w:val="a3"/>
        <w:tabs>
          <w:tab w:val="left" w:pos="708"/>
        </w:tabs>
        <w:spacing w:before="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0" w:type="dxa"/>
        <w:tblLook w:val="01E0" w:firstRow="1" w:lastRow="1" w:firstColumn="1" w:lastColumn="1" w:noHBand="0" w:noVBand="0"/>
      </w:tblPr>
      <w:tblGrid>
        <w:gridCol w:w="9460"/>
      </w:tblGrid>
      <w:tr w:rsidR="006C6B88" w:rsidRPr="00DE40C3" w14:paraId="4CFACF18" w14:textId="77777777" w:rsidTr="00714A2E">
        <w:trPr>
          <w:trHeight w:val="1552"/>
        </w:trPr>
        <w:tc>
          <w:tcPr>
            <w:tcW w:w="9460" w:type="dxa"/>
          </w:tcPr>
          <w:p w14:paraId="6058E29F" w14:textId="77777777" w:rsidR="006C6B88" w:rsidRPr="00DE40C3" w:rsidRDefault="006C6B88" w:rsidP="00714A2E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 xml:space="preserve">Об утверждении </w:t>
            </w:r>
            <w:bookmarkStart w:id="0" w:name="_Hlk90390315"/>
            <w:r w:rsidRPr="00DE40C3">
              <w:rPr>
                <w:sz w:val="28"/>
                <w:szCs w:val="28"/>
              </w:rPr>
              <w:t>Программы профилактики рисков причинения вреда (ущерба) охраняемым законом ценностям при осуществлении муниципального земельного контроля на 202</w:t>
            </w:r>
            <w:r>
              <w:rPr>
                <w:sz w:val="28"/>
                <w:szCs w:val="28"/>
              </w:rPr>
              <w:t>5</w:t>
            </w:r>
            <w:r w:rsidRPr="00DE40C3">
              <w:rPr>
                <w:sz w:val="28"/>
                <w:szCs w:val="28"/>
              </w:rPr>
              <w:t xml:space="preserve"> год</w:t>
            </w:r>
            <w:bookmarkEnd w:id="0"/>
          </w:p>
        </w:tc>
      </w:tr>
    </w:tbl>
    <w:p w14:paraId="68A14793" w14:textId="77777777" w:rsidR="008D757E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0C3">
        <w:rPr>
          <w:color w:val="000000"/>
          <w:sz w:val="28"/>
          <w:szCs w:val="28"/>
        </w:rPr>
        <w:t xml:space="preserve">В соответствии со статьей 72 Земельного кодекса Российской Федерации, </w:t>
      </w:r>
      <w:r w:rsidRPr="00DE40C3">
        <w:rPr>
          <w:sz w:val="28"/>
          <w:szCs w:val="28"/>
        </w:rPr>
        <w:t>Федеральным законом от 31 июля 2020 года № 248-ФЗ "О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",</w:t>
      </w:r>
      <w:r w:rsidRPr="00DE40C3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>м</w:t>
      </w:r>
      <w:r w:rsidRPr="00DE40C3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РФ </w:t>
      </w:r>
      <w:r w:rsidRPr="00DE40C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 июня 2021 года </w:t>
      </w:r>
      <w:r w:rsidRPr="00DE40C3">
        <w:rPr>
          <w:sz w:val="28"/>
          <w:szCs w:val="28"/>
        </w:rPr>
        <w:t>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8"/>
          <w:szCs w:val="28"/>
        </w:rPr>
        <w:t xml:space="preserve">, </w:t>
      </w:r>
    </w:p>
    <w:p w14:paraId="4CE7A3AF" w14:textId="6C147A36" w:rsidR="006C6B88" w:rsidRPr="00DE40C3" w:rsidRDefault="006C6B88" w:rsidP="008D757E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14:paraId="6D7F53DA" w14:textId="03735677" w:rsidR="006C6B88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E40C3">
        <w:rPr>
          <w:color w:val="000000"/>
          <w:sz w:val="28"/>
          <w:szCs w:val="28"/>
        </w:rPr>
        <w:t>1. Утвердить прилагаемую</w:t>
      </w:r>
      <w:r>
        <w:rPr>
          <w:color w:val="000000"/>
          <w:sz w:val="28"/>
          <w:szCs w:val="28"/>
        </w:rPr>
        <w:t xml:space="preserve"> программу </w:t>
      </w:r>
      <w:r w:rsidRPr="00840BDC">
        <w:rPr>
          <w:color w:val="00000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202</w:t>
      </w:r>
      <w:r>
        <w:rPr>
          <w:color w:val="000000"/>
          <w:sz w:val="28"/>
          <w:szCs w:val="28"/>
        </w:rPr>
        <w:t>5</w:t>
      </w:r>
      <w:r w:rsidRPr="00840BDC">
        <w:rPr>
          <w:color w:val="000000"/>
          <w:sz w:val="28"/>
          <w:szCs w:val="28"/>
        </w:rPr>
        <w:t xml:space="preserve"> год</w:t>
      </w:r>
      <w:r w:rsidR="0089022C">
        <w:rPr>
          <w:color w:val="000000"/>
          <w:sz w:val="28"/>
          <w:szCs w:val="28"/>
        </w:rPr>
        <w:t>, согласно приложению к настоящему постановлению</w:t>
      </w:r>
      <w:r>
        <w:rPr>
          <w:color w:val="000000"/>
          <w:sz w:val="28"/>
          <w:szCs w:val="28"/>
        </w:rPr>
        <w:t>.</w:t>
      </w:r>
    </w:p>
    <w:p w14:paraId="48C0C5E2" w14:textId="1F15E1E5" w:rsidR="006C6B88" w:rsidRPr="00DE40C3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E40C3">
        <w:rPr>
          <w:color w:val="000000"/>
          <w:sz w:val="28"/>
          <w:szCs w:val="28"/>
        </w:rPr>
        <w:t>2. Разместить</w:t>
      </w:r>
      <w:r>
        <w:rPr>
          <w:color w:val="000000"/>
          <w:sz w:val="28"/>
          <w:szCs w:val="28"/>
        </w:rPr>
        <w:t xml:space="preserve"> настоящее </w:t>
      </w:r>
      <w:r w:rsidR="0089022C">
        <w:rPr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н</w:t>
      </w:r>
      <w:r w:rsidRPr="00DE40C3">
        <w:rPr>
          <w:color w:val="000000"/>
          <w:sz w:val="28"/>
          <w:szCs w:val="28"/>
        </w:rPr>
        <w:t>а официальном сайте Таврического муниципального района Омской области</w:t>
      </w:r>
      <w:r>
        <w:rPr>
          <w:color w:val="000000"/>
          <w:sz w:val="28"/>
          <w:szCs w:val="28"/>
        </w:rPr>
        <w:t xml:space="preserve"> в сети "Интернет".</w:t>
      </w:r>
    </w:p>
    <w:p w14:paraId="26745A53" w14:textId="48BE215F" w:rsidR="006C6B88" w:rsidRPr="00DE40C3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E40C3">
        <w:rPr>
          <w:color w:val="000000"/>
          <w:sz w:val="28"/>
          <w:szCs w:val="28"/>
        </w:rPr>
        <w:t xml:space="preserve">. Контроль за исполнением настоящего </w:t>
      </w:r>
      <w:r w:rsidR="0089022C">
        <w:rPr>
          <w:color w:val="000000"/>
          <w:sz w:val="28"/>
          <w:szCs w:val="28"/>
        </w:rPr>
        <w:t>постановления</w:t>
      </w:r>
      <w:r w:rsidRPr="00DE40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возложить на начальника управления имущественных отношений Администрации Таврического муниципального района Омской области Васюту Е.И.</w:t>
      </w:r>
    </w:p>
    <w:p w14:paraId="58B9F938" w14:textId="77777777" w:rsidR="006C6B88" w:rsidRPr="00DE40C3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19AB5BA" w14:textId="77777777" w:rsidR="006C6B88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3A9F59" w14:textId="77777777" w:rsidR="006C6B88" w:rsidRPr="00DE40C3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F00000E" w14:textId="612E7585" w:rsidR="006C6B88" w:rsidRPr="00DE40C3" w:rsidRDefault="006C6B88" w:rsidP="006C6B88">
      <w:pPr>
        <w:widowControl w:val="0"/>
        <w:tabs>
          <w:tab w:val="left" w:pos="709"/>
          <w:tab w:val="right" w:pos="935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муниципального района                         </w:t>
      </w:r>
      <w:r w:rsidR="00AE6384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                    И.А. Баннов</w:t>
      </w:r>
    </w:p>
    <w:p w14:paraId="6A13B538" w14:textId="77777777" w:rsidR="00F910A8" w:rsidRDefault="00F910A8"/>
    <w:sectPr w:rsidR="00F91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C1"/>
    <w:rsid w:val="001B7EC1"/>
    <w:rsid w:val="002629AF"/>
    <w:rsid w:val="003964AA"/>
    <w:rsid w:val="00445C8B"/>
    <w:rsid w:val="006C6B88"/>
    <w:rsid w:val="0089022C"/>
    <w:rsid w:val="008D757E"/>
    <w:rsid w:val="00926B15"/>
    <w:rsid w:val="00AE6384"/>
    <w:rsid w:val="00F9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B0DF"/>
  <w15:chartTrackingRefBased/>
  <w15:docId w15:val="{0090F698-48FA-4A16-9E44-890C900B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B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квизитПодпись"/>
    <w:basedOn w:val="a"/>
    <w:rsid w:val="006C6B88"/>
    <w:pPr>
      <w:tabs>
        <w:tab w:val="left" w:pos="6804"/>
      </w:tabs>
      <w:spacing w:before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ADM6r1</dc:creator>
  <cp:keywords/>
  <dc:description/>
  <cp:lastModifiedBy>ADM6r1</cp:lastModifiedBy>
  <cp:revision>5</cp:revision>
  <cp:lastPrinted>2024-11-12T08:59:00Z</cp:lastPrinted>
  <dcterms:created xsi:type="dcterms:W3CDTF">2024-11-07T10:37:00Z</dcterms:created>
  <dcterms:modified xsi:type="dcterms:W3CDTF">2024-11-12T09:10:00Z</dcterms:modified>
</cp:coreProperties>
</file>