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</w:t>
      </w:r>
    </w:p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C806C9" w:rsidRDefault="00C806C9" w:rsidP="00C71378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от__________№__________</w:t>
      </w:r>
    </w:p>
    <w:p w:rsidR="00C806C9" w:rsidRDefault="00C806C9" w:rsidP="00AD5D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DC4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806C9" w:rsidRDefault="00C806C9" w:rsidP="00BF0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ведомственного контроля за соблюдением требований</w:t>
      </w:r>
    </w:p>
    <w:p w:rsidR="00C806C9" w:rsidRDefault="00C806C9" w:rsidP="00BF0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«О закупках товаров, работ, услуг отдельными</w:t>
      </w:r>
    </w:p>
    <w:p w:rsidR="00C806C9" w:rsidRDefault="00C806C9" w:rsidP="00BF0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видами юридических лиц» и иных принятых в соответствии</w:t>
      </w:r>
    </w:p>
    <w:p w:rsidR="00C806C9" w:rsidRDefault="00C806C9" w:rsidP="00BF0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ним нормативных правовых актов</w:t>
      </w:r>
    </w:p>
    <w:p w:rsidR="00C806C9" w:rsidRDefault="00C806C9" w:rsidP="00BF09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806C9" w:rsidRDefault="00C806C9" w:rsidP="008F6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4304A5">
      <w:pPr>
        <w:tabs>
          <w:tab w:val="left" w:pos="720"/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B370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DB370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рядок определяет процедуру осуществления структурными подразделениями Администрации Таврического муниципального района Омской области, Администрацией Таврического муниципального района Омской области, осуществляющими функции  и полномочия учредителя в отношении муниципальных учреждений Таврического муниципального района Омской области, права собственника имущества муниципальных унитарных предприятий Таврического муниципального района Омской области (далее – органы ведомственного контроля), ведомственного контроля за соблюдением требований Федерального закона  от 18.07.2011 № 223-ФЗ «О закупках товаров, работ, услуг отдельными видами юридических лиц» (далее – Федеральный закон) и иных принятых в соответствии с ним нормативных правовых актов Российской Федерации (далее – ведомственный контроль).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Предметом ведомственного контроля является соблюдение муниципальными учреждениями Таврического муниципального района Омской области, муниципальными унитарными предприятиями Таврического муниципального района Омской области (далее – заказчики) требований Федерального закона и иных принятых в соответствии с ним нормативных правовых актов Российской Федерации, в том числе положения о закупке товаров, работ, услуг (далее – закупка) при осуществлении закупок (далее - обязательные требования).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Ведомственный контроль осуществляется посредством проведения плановых и внеплановых проверок.</w:t>
      </w:r>
    </w:p>
    <w:p w:rsidR="00C806C9" w:rsidRDefault="00C806C9" w:rsidP="005A5A5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Плановые проверки проводятся на основании плана проверок, утверждаемого руководителем органа ведомственного контроля на текущий календарный год не позднее 15</w:t>
      </w:r>
      <w:r w:rsidRPr="004E6216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Предложение о включении в план проверок муниципальных унитарных предприятий Таврического муниципального района Омской области представляет структурное подразделение, осуществляющее от имени Таврического муниципального района права собственника имущества. 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план проверок допускается не позднее чем за 5 рабочих дней до начала проведения плановой проверки, в отношении которой вносятся такие изменения.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8F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8F9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проверок не позднее 5 рабочих дней со дня его утверждения размещается на официальном сайте органа ведомственного контроля в информационно-телекоммуникационной сети «Интернет».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Основанием для проведения внеплановой проверки является поступление информации о нарушении заказчиками обязательных требований.</w:t>
      </w:r>
    </w:p>
    <w:p w:rsidR="00C806C9" w:rsidRDefault="00C806C9" w:rsidP="005A5A5C">
      <w:pPr>
        <w:tabs>
          <w:tab w:val="left" w:pos="1080"/>
          <w:tab w:val="left" w:pos="144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Проверки осуществляются группой должностных лиц, уполномоченных органом ведомственного контроля на проведение проверки (далее – инспекция). 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включение в состав инспекции должностных лиц заказчика, в отношении которого проводится проверка.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Проверки проводятся в соответствии с распоряжением (приказом) органа ведомственного контроля (далее - распоряжение), которое должно содержать следующие сведения: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 ведомственного контроля;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состав инспекции с указанием фамилии, инициалов, должности каждого члена инспекции;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наименование, адрес местонахождения заказчика;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основание проведения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предмет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срок проведения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проверяемый период.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 проведения проверки не может превышать 20 рабочих дней.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проверки может быть продлен на основании распоряжения не более чем на 20 рабочих дней. 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проверки может быть продлен не более 1 раза и общий срок проверки не может составлять более 40 рабочих дней.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Орган ведомственного контроля обеспечивает уведомление заказчика о проведении проверки способом, позволяющим подтвердить дату получения уведомления, в срок не позднее 2 рабочих дней до начала проведения проверки.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 проведении проверки члены инспекции имеют право: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беспрепятственный доступ на территорию, в помещение, здание заказчика при предъявлении ими служебных удостоверений и распоряжения;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беспрепятственное осуществление осмотра территорий, помещений и зданий, занимаемых заказчиком;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запрашивать и получать на основании письменного запроса необходимые для проведения проверки документы (их копии), информацию и материалы в соответствии с законодательством;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получать от должностных лиц и работников заказчика необходимые для проведения проверки пояснения по предмету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привлекать для проведения проверки специалистов и (или) экспертов (если для проведения проверки  требуются специальные знания).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При проведении проверки члены инспекции обязаны: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 препятствовать текущей деятельности заказчика;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проводить проверки в соответствии с настоящим Порядком;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ознакомить руководителя заказчика (иное уполномоченное должностное лицо заказчика) с распоряжением, а также с результатами 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 результатам проверки составлять акт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обеспечивать сохранность и возврат полученных в ходе проверки от заказчика документов (материалов).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При проведении проверки руководитель заказчика (иное уполномоченное должностное лицо заказчика) имеет право: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присутствовать при проведении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знакомиться с результатами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представлять письменные возражения по фактам, изложенным в акте проверки (с приложением документов, подтверждающих обоснованность таких возражений, или их заверенных копий).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 проведении проверки должностные лица заказчика обязаны: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 препятствовать проведению проверки, в том числе обеспечивать беспрепятственный доступ членов инспекции на территорию, в помещение, здание заказчика;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письменному запросу представлять в установленные сроки и в полном объеме необходимые для проведения проверки документы (их копии), информацию и материалы в соответствии с законодательством;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обеспечивать условия для проведения проверки, в том числе представлять членам инспекции необходимые технические средства и оборудование.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Результаты проверки в течение 10 рабочих дней со дня ее окончания оформляются актом проверки, который подписывается всеми членами инспекции.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Акт проверки состоит из вводной, мотивировочной и резолютивной частей.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Вводная часть акта проверки должна содержать: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 ведомственного контроля;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номер, дату и место составления акта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дату и номер распоряжения;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основание, цель и сроки проведения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предмет проверки;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состав инспекции с указанием фамилии, инициалов, должности каждого члена инспекции;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наименование, адрес местонахождения заказчика.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В мотивировочной части акта проверки указываются обстоятельства, установленные при проведении проверки.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Резолютивная часть акта проверки должна содержать выводы о наличии (отсутствии) нарушений обязательных требований со ссылками на конкретные нормы обязательных требований.</w:t>
      </w:r>
    </w:p>
    <w:p w:rsidR="00C806C9" w:rsidRDefault="00C806C9" w:rsidP="004304A5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Копия акта проверки направляется заказчику способом, позволяющим подтвердить дату его получения, в срок не позднее 5 рабочих дней со дня подписания акта проверки.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Руководитель заказчика (иное  уполномоченное должностное лицо заказчика) в течение 10 рабочих дней со дня получения копии акта проверки вправе представить в орган ведомственного контроля письменные возражения по фактам, изложенным в акте проверки (с приложением документов, подтверждающих обоснованность таких возражений, или их заверенных копий), которые приобщаются к акту проверки.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Органом ведомственного контроля в течение 10 рабочих дней со дня получения письменных возражений рассматривается их обоснованность и направляется в адрес руководителя заказчика (иного уполномоченного должностного лица заказчика) соответствующее заключение.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Письменные возражения, представленные с нарушением  срока, указанного в пункте 21 настоящего Порядка, не рассматриваются органом ведомственного контроля и к акту проверки не приобщаются.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Если при проведении проверки выявлены нарушения обязательных требований, в течение 20 рабочих дней со дня истечения срока, указанного в пункте 20 настоящего Порядка, или в течение 3 рабочих дней со дня направления заключения, указанного в пункте 22 настоящего Порядка, органом ведомственного контроля выдается письменное требование об устранении нарушений обязательных требований и (или) о принятии мер по устранению их причин и условий (далее – требование).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Требование подлежит вручению руководителю заказчика (иному уполномоченному должностному лицу заказчика).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подлежит исполнению руководителем заказчика (иным уполномоченным должностным лицом заказчика) в указанный в нем срок.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 Информация об исполнении требования с приложением подтверждающих документов в течение 3 рабочих дней со дня истечения срока его исполнения направляется руководителем заказчика (иным уполномоченным должностным лицом заказчика) в адрес органа ведомственного контроля.</w:t>
      </w:r>
    </w:p>
    <w:p w:rsidR="00C806C9" w:rsidRDefault="00C806C9" w:rsidP="00430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В случае если руководителем заказчика (иным уполномоченным должностным лицом заказчика) не исполнено требование в указанный в нем  срок, органом ведомственного контроля рассматривается вопрос о привлечении или об инициировании процедуры привлечения  такого должностного лица  к дисциплинарной ответственности в соответствии  с законодательством.</w:t>
      </w:r>
    </w:p>
    <w:p w:rsidR="00C806C9" w:rsidRDefault="00C806C9" w:rsidP="004304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В случае выявления при проведении проверок фактов совершения действий (бездействия), содержащих признаки составов преступлений</w:t>
      </w:r>
      <w:r>
        <w:rPr>
          <w:rFonts w:ascii="Times New Roman" w:hAnsi="Times New Roman" w:cs="Times New Roman"/>
          <w:sz w:val="28"/>
          <w:szCs w:val="28"/>
        </w:rPr>
        <w:tab/>
        <w:t xml:space="preserve"> (административных правонарушений), информация о таких фактах и (или) документы, подтверждающие такие факты, в течение 3 рабочих дней со дня направления требования подлежат передаче в уполномоченные в соответствии с законодательством правоохранительные органы, органы государственной власти.</w:t>
      </w:r>
    </w:p>
    <w:p w:rsidR="00C806C9" w:rsidRDefault="00C806C9" w:rsidP="004304A5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Проект правового акта, указанный в пункте 8 настоящего Порядка, а также иные обязанности органа ведомственного контроля, предусмотренные пунктами 10, 15 настоящего Порядка подготавливаются и осуществляются структурным подразделением Администрации Таврического муниципального района Омской области, осуществляющим права собственника имущества от имени Таврического муниципального района в отношении муниципальных унитарных предприятий Таврического муниципального района Омской области. </w:t>
      </w:r>
    </w:p>
    <w:p w:rsidR="00C806C9" w:rsidRDefault="00C806C9" w:rsidP="00DB3708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806C9" w:rsidRDefault="00C806C9" w:rsidP="00870A6B">
      <w:pPr>
        <w:pStyle w:val="ListParagraph"/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C806C9" w:rsidSect="001364C6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6C9" w:rsidRDefault="00C806C9" w:rsidP="005B0D84">
      <w:pPr>
        <w:spacing w:after="0" w:line="240" w:lineRule="auto"/>
      </w:pPr>
      <w:r>
        <w:separator/>
      </w:r>
    </w:p>
  </w:endnote>
  <w:endnote w:type="continuationSeparator" w:id="0">
    <w:p w:rsidR="00C806C9" w:rsidRDefault="00C806C9" w:rsidP="005B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C9" w:rsidRPr="00C71378" w:rsidRDefault="00C806C9" w:rsidP="00EE19F4">
    <w:pPr>
      <w:pStyle w:val="Footer"/>
      <w:framePr w:wrap="auto" w:vAnchor="text" w:hAnchor="margin" w:xAlign="center" w:y="1"/>
      <w:rPr>
        <w:rStyle w:val="PageNumber"/>
      </w:rPr>
    </w:pPr>
  </w:p>
  <w:p w:rsidR="00C806C9" w:rsidRDefault="00C806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6C9" w:rsidRDefault="00C806C9" w:rsidP="005B0D84">
      <w:pPr>
        <w:spacing w:after="0" w:line="240" w:lineRule="auto"/>
      </w:pPr>
      <w:r>
        <w:separator/>
      </w:r>
    </w:p>
  </w:footnote>
  <w:footnote w:type="continuationSeparator" w:id="0">
    <w:p w:rsidR="00C806C9" w:rsidRDefault="00C806C9" w:rsidP="005B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C9" w:rsidRDefault="00C806C9" w:rsidP="001364C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806C9" w:rsidRDefault="00C806C9" w:rsidP="008F602D">
    <w:pPr>
      <w:pStyle w:val="Header"/>
      <w:ind w:right="360"/>
      <w:jc w:val="right"/>
    </w:pPr>
  </w:p>
  <w:p w:rsidR="00C806C9" w:rsidRDefault="00C806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3B9C"/>
    <w:multiLevelType w:val="hybridMultilevel"/>
    <w:tmpl w:val="70F4CEBA"/>
    <w:lvl w:ilvl="0" w:tplc="FF8C4B9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7A64AA"/>
    <w:multiLevelType w:val="multilevel"/>
    <w:tmpl w:val="4DF6598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1FD1530E"/>
    <w:multiLevelType w:val="hybridMultilevel"/>
    <w:tmpl w:val="C6485BF0"/>
    <w:lvl w:ilvl="0" w:tplc="9F68E4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705B39"/>
    <w:multiLevelType w:val="hybridMultilevel"/>
    <w:tmpl w:val="DC228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91E6E"/>
    <w:multiLevelType w:val="hybridMultilevel"/>
    <w:tmpl w:val="C47EA4F0"/>
    <w:lvl w:ilvl="0" w:tplc="E33ABF5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8833814"/>
    <w:multiLevelType w:val="multilevel"/>
    <w:tmpl w:val="4DF6598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>
    <w:nsid w:val="67644648"/>
    <w:multiLevelType w:val="hybridMultilevel"/>
    <w:tmpl w:val="A00C7534"/>
    <w:lvl w:ilvl="0" w:tplc="2B9C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941AAA"/>
    <w:multiLevelType w:val="multilevel"/>
    <w:tmpl w:val="4C2228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8">
    <w:nsid w:val="76E463FF"/>
    <w:multiLevelType w:val="multilevel"/>
    <w:tmpl w:val="4DF6598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840"/>
    <w:rsid w:val="00035ACE"/>
    <w:rsid w:val="0004430B"/>
    <w:rsid w:val="0005514E"/>
    <w:rsid w:val="0006216D"/>
    <w:rsid w:val="00070840"/>
    <w:rsid w:val="00076267"/>
    <w:rsid w:val="00085AFF"/>
    <w:rsid w:val="00086E18"/>
    <w:rsid w:val="000A471A"/>
    <w:rsid w:val="000A70C9"/>
    <w:rsid w:val="000B75BA"/>
    <w:rsid w:val="00105115"/>
    <w:rsid w:val="0011007D"/>
    <w:rsid w:val="00124614"/>
    <w:rsid w:val="001364C6"/>
    <w:rsid w:val="00175F70"/>
    <w:rsid w:val="001840DC"/>
    <w:rsid w:val="00186AD6"/>
    <w:rsid w:val="001A0AA9"/>
    <w:rsid w:val="001A3203"/>
    <w:rsid w:val="001A69EF"/>
    <w:rsid w:val="001C5F16"/>
    <w:rsid w:val="001F573C"/>
    <w:rsid w:val="001F693B"/>
    <w:rsid w:val="00204DD0"/>
    <w:rsid w:val="002161AF"/>
    <w:rsid w:val="00236E04"/>
    <w:rsid w:val="00256EC5"/>
    <w:rsid w:val="00257AE1"/>
    <w:rsid w:val="0027050E"/>
    <w:rsid w:val="00274356"/>
    <w:rsid w:val="0027510E"/>
    <w:rsid w:val="00293534"/>
    <w:rsid w:val="00294C72"/>
    <w:rsid w:val="002A419C"/>
    <w:rsid w:val="002C2AEA"/>
    <w:rsid w:val="002C367E"/>
    <w:rsid w:val="002D14D4"/>
    <w:rsid w:val="002D1636"/>
    <w:rsid w:val="002D504F"/>
    <w:rsid w:val="002E0EC8"/>
    <w:rsid w:val="002E62A6"/>
    <w:rsid w:val="00312F03"/>
    <w:rsid w:val="003335BB"/>
    <w:rsid w:val="00343D5F"/>
    <w:rsid w:val="00350618"/>
    <w:rsid w:val="00351AA8"/>
    <w:rsid w:val="00354FF7"/>
    <w:rsid w:val="00355447"/>
    <w:rsid w:val="003705C9"/>
    <w:rsid w:val="00370B56"/>
    <w:rsid w:val="00371C20"/>
    <w:rsid w:val="00373597"/>
    <w:rsid w:val="00391A3F"/>
    <w:rsid w:val="003927D2"/>
    <w:rsid w:val="00396C90"/>
    <w:rsid w:val="003B4EF3"/>
    <w:rsid w:val="003D71D5"/>
    <w:rsid w:val="003F060D"/>
    <w:rsid w:val="004000AF"/>
    <w:rsid w:val="00414DAC"/>
    <w:rsid w:val="00426CB3"/>
    <w:rsid w:val="004304A5"/>
    <w:rsid w:val="00434782"/>
    <w:rsid w:val="00446BE8"/>
    <w:rsid w:val="004470DA"/>
    <w:rsid w:val="00457B0A"/>
    <w:rsid w:val="004759FD"/>
    <w:rsid w:val="00477A30"/>
    <w:rsid w:val="00487E23"/>
    <w:rsid w:val="00491283"/>
    <w:rsid w:val="004918B2"/>
    <w:rsid w:val="004B2776"/>
    <w:rsid w:val="004C6396"/>
    <w:rsid w:val="004D5978"/>
    <w:rsid w:val="004D6C02"/>
    <w:rsid w:val="004D7E8B"/>
    <w:rsid w:val="004E6216"/>
    <w:rsid w:val="004E798C"/>
    <w:rsid w:val="005003D2"/>
    <w:rsid w:val="0050380D"/>
    <w:rsid w:val="00505B2E"/>
    <w:rsid w:val="00507CC3"/>
    <w:rsid w:val="005359E5"/>
    <w:rsid w:val="00553E66"/>
    <w:rsid w:val="00562259"/>
    <w:rsid w:val="00575810"/>
    <w:rsid w:val="00590EF8"/>
    <w:rsid w:val="0059182A"/>
    <w:rsid w:val="00592F45"/>
    <w:rsid w:val="005A1709"/>
    <w:rsid w:val="005A5A5C"/>
    <w:rsid w:val="005B0D84"/>
    <w:rsid w:val="005B129A"/>
    <w:rsid w:val="005B40C2"/>
    <w:rsid w:val="005C5990"/>
    <w:rsid w:val="005D7D99"/>
    <w:rsid w:val="005F5D87"/>
    <w:rsid w:val="005F6CB9"/>
    <w:rsid w:val="00605104"/>
    <w:rsid w:val="00621D5D"/>
    <w:rsid w:val="00630AFF"/>
    <w:rsid w:val="00632C4F"/>
    <w:rsid w:val="006478D8"/>
    <w:rsid w:val="00674372"/>
    <w:rsid w:val="006746EE"/>
    <w:rsid w:val="00675206"/>
    <w:rsid w:val="00677F1B"/>
    <w:rsid w:val="00677F30"/>
    <w:rsid w:val="00684925"/>
    <w:rsid w:val="006963B1"/>
    <w:rsid w:val="006A5234"/>
    <w:rsid w:val="006A61D0"/>
    <w:rsid w:val="006B35C4"/>
    <w:rsid w:val="006C68FD"/>
    <w:rsid w:val="006D426F"/>
    <w:rsid w:val="006D50E8"/>
    <w:rsid w:val="006D5602"/>
    <w:rsid w:val="006E0B9E"/>
    <w:rsid w:val="006E230A"/>
    <w:rsid w:val="006E3A04"/>
    <w:rsid w:val="006E6E1D"/>
    <w:rsid w:val="006F578B"/>
    <w:rsid w:val="006F6D7B"/>
    <w:rsid w:val="006F6E61"/>
    <w:rsid w:val="00701F74"/>
    <w:rsid w:val="007030C4"/>
    <w:rsid w:val="00713319"/>
    <w:rsid w:val="007164EA"/>
    <w:rsid w:val="00723410"/>
    <w:rsid w:val="00725A66"/>
    <w:rsid w:val="00731989"/>
    <w:rsid w:val="00753418"/>
    <w:rsid w:val="0076381B"/>
    <w:rsid w:val="00772D13"/>
    <w:rsid w:val="00773584"/>
    <w:rsid w:val="00775D81"/>
    <w:rsid w:val="00776DC3"/>
    <w:rsid w:val="00783B46"/>
    <w:rsid w:val="007929D7"/>
    <w:rsid w:val="007A7F46"/>
    <w:rsid w:val="007B6B5B"/>
    <w:rsid w:val="007C49D5"/>
    <w:rsid w:val="007C71F3"/>
    <w:rsid w:val="007D28B4"/>
    <w:rsid w:val="007D7377"/>
    <w:rsid w:val="007E12BC"/>
    <w:rsid w:val="00805BEA"/>
    <w:rsid w:val="0080724B"/>
    <w:rsid w:val="00811116"/>
    <w:rsid w:val="008232ED"/>
    <w:rsid w:val="00830111"/>
    <w:rsid w:val="008307FC"/>
    <w:rsid w:val="0083412B"/>
    <w:rsid w:val="00846EC7"/>
    <w:rsid w:val="00850FF8"/>
    <w:rsid w:val="008624A1"/>
    <w:rsid w:val="0086325C"/>
    <w:rsid w:val="00870A6B"/>
    <w:rsid w:val="00887711"/>
    <w:rsid w:val="008903D7"/>
    <w:rsid w:val="008A212F"/>
    <w:rsid w:val="008A4F78"/>
    <w:rsid w:val="008B21B7"/>
    <w:rsid w:val="008C076A"/>
    <w:rsid w:val="008C4BF8"/>
    <w:rsid w:val="008D1260"/>
    <w:rsid w:val="008E557E"/>
    <w:rsid w:val="008F0A70"/>
    <w:rsid w:val="008F602D"/>
    <w:rsid w:val="00904CFB"/>
    <w:rsid w:val="00913187"/>
    <w:rsid w:val="009201B4"/>
    <w:rsid w:val="00922D06"/>
    <w:rsid w:val="009367E6"/>
    <w:rsid w:val="00941192"/>
    <w:rsid w:val="0094660E"/>
    <w:rsid w:val="00946D09"/>
    <w:rsid w:val="00950074"/>
    <w:rsid w:val="0095017B"/>
    <w:rsid w:val="00971380"/>
    <w:rsid w:val="00975123"/>
    <w:rsid w:val="009763C6"/>
    <w:rsid w:val="009764CE"/>
    <w:rsid w:val="00980858"/>
    <w:rsid w:val="00980A99"/>
    <w:rsid w:val="00981AF3"/>
    <w:rsid w:val="00990403"/>
    <w:rsid w:val="00997AE5"/>
    <w:rsid w:val="009A49CC"/>
    <w:rsid w:val="009C4A0E"/>
    <w:rsid w:val="009C66E3"/>
    <w:rsid w:val="009E0A95"/>
    <w:rsid w:val="009E32A6"/>
    <w:rsid w:val="009E41DC"/>
    <w:rsid w:val="009E5116"/>
    <w:rsid w:val="009F011D"/>
    <w:rsid w:val="009F0325"/>
    <w:rsid w:val="009F13EA"/>
    <w:rsid w:val="00A00035"/>
    <w:rsid w:val="00A0075A"/>
    <w:rsid w:val="00A10355"/>
    <w:rsid w:val="00A24EC5"/>
    <w:rsid w:val="00A307E5"/>
    <w:rsid w:val="00A4027F"/>
    <w:rsid w:val="00A605F1"/>
    <w:rsid w:val="00A76184"/>
    <w:rsid w:val="00A856AD"/>
    <w:rsid w:val="00A865B9"/>
    <w:rsid w:val="00AB5B77"/>
    <w:rsid w:val="00AC20F3"/>
    <w:rsid w:val="00AD35D6"/>
    <w:rsid w:val="00AD39EA"/>
    <w:rsid w:val="00AD5DB5"/>
    <w:rsid w:val="00AD6BD4"/>
    <w:rsid w:val="00AE1A0B"/>
    <w:rsid w:val="00AE6FD5"/>
    <w:rsid w:val="00AF3A5C"/>
    <w:rsid w:val="00B03CB1"/>
    <w:rsid w:val="00B044B8"/>
    <w:rsid w:val="00B1031A"/>
    <w:rsid w:val="00B3187D"/>
    <w:rsid w:val="00B4235D"/>
    <w:rsid w:val="00B43ABF"/>
    <w:rsid w:val="00B526F6"/>
    <w:rsid w:val="00B61BB2"/>
    <w:rsid w:val="00B64C83"/>
    <w:rsid w:val="00B706E9"/>
    <w:rsid w:val="00B73ECF"/>
    <w:rsid w:val="00B808F3"/>
    <w:rsid w:val="00B90263"/>
    <w:rsid w:val="00BB3F82"/>
    <w:rsid w:val="00BC0DAF"/>
    <w:rsid w:val="00BD2738"/>
    <w:rsid w:val="00BD5F88"/>
    <w:rsid w:val="00BF0986"/>
    <w:rsid w:val="00C02BA8"/>
    <w:rsid w:val="00C05D3F"/>
    <w:rsid w:val="00C226B9"/>
    <w:rsid w:val="00C250A4"/>
    <w:rsid w:val="00C27F01"/>
    <w:rsid w:val="00C328B5"/>
    <w:rsid w:val="00C37A6C"/>
    <w:rsid w:val="00C44ED4"/>
    <w:rsid w:val="00C5146F"/>
    <w:rsid w:val="00C62C18"/>
    <w:rsid w:val="00C65EF6"/>
    <w:rsid w:val="00C71378"/>
    <w:rsid w:val="00C806C9"/>
    <w:rsid w:val="00C81CA0"/>
    <w:rsid w:val="00C96F05"/>
    <w:rsid w:val="00C96F91"/>
    <w:rsid w:val="00CA2C63"/>
    <w:rsid w:val="00CA7D91"/>
    <w:rsid w:val="00CB1B7C"/>
    <w:rsid w:val="00CC5DF6"/>
    <w:rsid w:val="00CC6A20"/>
    <w:rsid w:val="00CD33AF"/>
    <w:rsid w:val="00CD7735"/>
    <w:rsid w:val="00CF7E8B"/>
    <w:rsid w:val="00D0481D"/>
    <w:rsid w:val="00D04A5A"/>
    <w:rsid w:val="00D07098"/>
    <w:rsid w:val="00D11D4E"/>
    <w:rsid w:val="00D20327"/>
    <w:rsid w:val="00D23842"/>
    <w:rsid w:val="00D31BBE"/>
    <w:rsid w:val="00D35069"/>
    <w:rsid w:val="00D449FB"/>
    <w:rsid w:val="00D46812"/>
    <w:rsid w:val="00D468F9"/>
    <w:rsid w:val="00D53423"/>
    <w:rsid w:val="00D575DB"/>
    <w:rsid w:val="00D70E48"/>
    <w:rsid w:val="00D71635"/>
    <w:rsid w:val="00D93ACE"/>
    <w:rsid w:val="00D966C4"/>
    <w:rsid w:val="00D97009"/>
    <w:rsid w:val="00DA05B3"/>
    <w:rsid w:val="00DA5CE7"/>
    <w:rsid w:val="00DA6D49"/>
    <w:rsid w:val="00DB3708"/>
    <w:rsid w:val="00DC0D9E"/>
    <w:rsid w:val="00DC48E0"/>
    <w:rsid w:val="00DF04D5"/>
    <w:rsid w:val="00E04E16"/>
    <w:rsid w:val="00E204A1"/>
    <w:rsid w:val="00E26D8B"/>
    <w:rsid w:val="00E27263"/>
    <w:rsid w:val="00E2790B"/>
    <w:rsid w:val="00E36C64"/>
    <w:rsid w:val="00E455D9"/>
    <w:rsid w:val="00E5145D"/>
    <w:rsid w:val="00E56C57"/>
    <w:rsid w:val="00E65E20"/>
    <w:rsid w:val="00E71589"/>
    <w:rsid w:val="00E803A2"/>
    <w:rsid w:val="00E83B90"/>
    <w:rsid w:val="00E87B7A"/>
    <w:rsid w:val="00EB29DD"/>
    <w:rsid w:val="00ED042F"/>
    <w:rsid w:val="00EE19F4"/>
    <w:rsid w:val="00EF0EE4"/>
    <w:rsid w:val="00EF0FC9"/>
    <w:rsid w:val="00EF3533"/>
    <w:rsid w:val="00F0102E"/>
    <w:rsid w:val="00F0132D"/>
    <w:rsid w:val="00F13633"/>
    <w:rsid w:val="00F40895"/>
    <w:rsid w:val="00F558AE"/>
    <w:rsid w:val="00F571B5"/>
    <w:rsid w:val="00F65049"/>
    <w:rsid w:val="00F7094E"/>
    <w:rsid w:val="00F8668D"/>
    <w:rsid w:val="00F867D7"/>
    <w:rsid w:val="00F92068"/>
    <w:rsid w:val="00F97D4D"/>
    <w:rsid w:val="00FA5D3F"/>
    <w:rsid w:val="00FB2FA5"/>
    <w:rsid w:val="00FD080B"/>
    <w:rsid w:val="00FD7A0A"/>
    <w:rsid w:val="00FE46BC"/>
    <w:rsid w:val="00FE6CD1"/>
    <w:rsid w:val="00FE7E07"/>
    <w:rsid w:val="00FF1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0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22D06"/>
    <w:pPr>
      <w:ind w:left="720"/>
    </w:pPr>
  </w:style>
  <w:style w:type="table" w:styleId="TableGrid">
    <w:name w:val="Table Grid"/>
    <w:basedOn w:val="TableNormal"/>
    <w:uiPriority w:val="99"/>
    <w:rsid w:val="001A69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B0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0D84"/>
  </w:style>
  <w:style w:type="paragraph" w:styleId="Footer">
    <w:name w:val="footer"/>
    <w:basedOn w:val="Normal"/>
    <w:link w:val="FooterChar"/>
    <w:uiPriority w:val="99"/>
    <w:semiHidden/>
    <w:rsid w:val="005B0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B0D84"/>
  </w:style>
  <w:style w:type="character" w:styleId="PageNumber">
    <w:name w:val="page number"/>
    <w:basedOn w:val="DefaultParagraphFont"/>
    <w:uiPriority w:val="99"/>
    <w:rsid w:val="00C71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1237</TotalTime>
  <Pages>5</Pages>
  <Words>1519</Words>
  <Characters>8661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ADM32r2</dc:creator>
  <cp:keywords/>
  <dc:description/>
  <cp:lastModifiedBy>4</cp:lastModifiedBy>
  <cp:revision>393</cp:revision>
  <dcterms:created xsi:type="dcterms:W3CDTF">2024-11-27T05:34:00Z</dcterms:created>
  <dcterms:modified xsi:type="dcterms:W3CDTF">2025-04-01T04:13:00Z</dcterms:modified>
</cp:coreProperties>
</file>