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947"/>
        <w:gridCol w:w="3402"/>
        <w:gridCol w:w="2946"/>
      </w:tblGrid>
      <w:tr w:rsidR="00FA5B95" w:rsidTr="00A87915">
        <w:trPr>
          <w:trHeight w:val="1860"/>
        </w:trPr>
        <w:tc>
          <w:tcPr>
            <w:tcW w:w="9295" w:type="dxa"/>
            <w:gridSpan w:val="3"/>
            <w:tcBorders>
              <w:top w:val="thinThickThinMediumGap" w:sz="18" w:space="0" w:color="auto"/>
              <w:left w:val="thinThickThinMediumGap" w:sz="18" w:space="0" w:color="auto"/>
              <w:bottom w:val="double" w:sz="4" w:space="0" w:color="auto"/>
              <w:right w:val="thinThickThinMediumGap" w:sz="18" w:space="0" w:color="auto"/>
            </w:tcBorders>
          </w:tcPr>
          <w:p w:rsidR="00FA5B95" w:rsidRDefault="00FA5B95" w:rsidP="00FA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B95" w:rsidRDefault="00FA5B95" w:rsidP="003204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A5B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Вестник Таврического муниципального района</w:t>
            </w:r>
          </w:p>
          <w:p w:rsidR="00FA5B95" w:rsidRDefault="00FA5B95" w:rsidP="003204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Омской области</w:t>
            </w:r>
          </w:p>
          <w:p w:rsidR="00FA5B95" w:rsidRPr="00FA5B95" w:rsidRDefault="003204A2" w:rsidP="003204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object w:dxaOrig="3045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4.5pt" o:ole="">
                  <v:imagedata r:id="rId8" o:title=""/>
                </v:shape>
                <o:OLEObject Type="Embed" ProgID="PBrush" ShapeID="_x0000_i1025" DrawAspect="Content" ObjectID="_1797930914" r:id="rId9"/>
              </w:object>
            </w:r>
          </w:p>
        </w:tc>
      </w:tr>
      <w:tr w:rsidR="00A87915" w:rsidTr="00A87915">
        <w:trPr>
          <w:trHeight w:val="435"/>
        </w:trPr>
        <w:tc>
          <w:tcPr>
            <w:tcW w:w="2947" w:type="dxa"/>
            <w:tcBorders>
              <w:top w:val="thinThickThinMediumGap" w:sz="12" w:space="0" w:color="auto"/>
              <w:left w:val="thinThickThinMediumGap" w:sz="18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FA5B95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Выпуск </w:t>
            </w:r>
            <w:r w:rsidR="00507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12</w:t>
            </w:r>
            <w:r w:rsidR="00FA5B95"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50731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76708E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Дата производства – </w:t>
            </w:r>
          </w:p>
          <w:p w:rsidR="00FA5B95" w:rsidRPr="00A87915" w:rsidRDefault="0050731A" w:rsidP="00B058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 января 2025</w:t>
            </w:r>
            <w:r w:rsidR="00FA5B95"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года</w:t>
            </w:r>
          </w:p>
        </w:tc>
        <w:tc>
          <w:tcPr>
            <w:tcW w:w="2946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8" w:space="0" w:color="auto"/>
            </w:tcBorders>
          </w:tcPr>
          <w:p w:rsidR="00FA5B95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Тира</w:t>
            </w:r>
            <w:bookmarkStart w:id="0" w:name="_GoBack"/>
            <w:bookmarkEnd w:id="0"/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 40 экземпляров</w:t>
            </w:r>
          </w:p>
        </w:tc>
      </w:tr>
      <w:tr w:rsidR="0076708E" w:rsidTr="00A87915">
        <w:trPr>
          <w:trHeight w:val="435"/>
        </w:trPr>
        <w:tc>
          <w:tcPr>
            <w:tcW w:w="9295" w:type="dxa"/>
            <w:gridSpan w:val="3"/>
            <w:tcBorders>
              <w:top w:val="single" w:sz="2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76708E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Адрес: Омская область, р.п. Таврическое, ул. Ленина, 25</w:t>
            </w:r>
          </w:p>
        </w:tc>
      </w:tr>
    </w:tbl>
    <w:p w:rsidR="00E5123B" w:rsidRDefault="00E5123B" w:rsidP="00FA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Постановление Администрации Таврического муниципального района Омской области</w:t>
      </w:r>
    </w:p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от 25.11.2024 № 555</w:t>
      </w:r>
      <w:proofErr w:type="gramStart"/>
      <w:r w:rsidRPr="0050731A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50731A">
        <w:rPr>
          <w:rFonts w:ascii="Times New Roman" w:hAnsi="Times New Roman" w:cs="Times New Roman"/>
          <w:sz w:val="24"/>
          <w:szCs w:val="24"/>
        </w:rPr>
        <w:t>б утверждении программы профилактики рисков причинения вреда (ущерба) охраняемым законом ценностям при осуществлении</w:t>
      </w:r>
    </w:p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 xml:space="preserve">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31A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2020 года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</w:t>
      </w:r>
      <w:proofErr w:type="gramEnd"/>
      <w:r w:rsidRPr="005073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0731A">
        <w:rPr>
          <w:rFonts w:ascii="Times New Roman" w:hAnsi="Times New Roman" w:cs="Times New Roman"/>
          <w:sz w:val="24"/>
          <w:szCs w:val="24"/>
        </w:rPr>
        <w:t>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Федеральным законом от 06 октября 2003 года № 131-ФЗ «Об общих принципах организации местного самоуправления в Российской Федерации», решением двадцатой сессии шестого созыва Совета Таврического</w:t>
      </w:r>
      <w:proofErr w:type="gramEnd"/>
      <w:r w:rsidRPr="0050731A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от 28 октября 2021 года № 197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области», Уставом Таврического муниципального района Омской области, </w:t>
      </w:r>
      <w:proofErr w:type="spellStart"/>
      <w:proofErr w:type="gramStart"/>
      <w:r w:rsidRPr="0050731A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50731A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50731A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50731A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1. Утвердить программу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 согласно приложению к настоящему постановлению.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50731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50731A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 xml:space="preserve">Первый заместитель </w:t>
      </w: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Главы муниципального района                                                 А.Ю. Максимов</w:t>
      </w: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page" w:tblpX="2467" w:tblpY="2091"/>
        <w:tblW w:w="0" w:type="auto"/>
        <w:tblLook w:val="04A0"/>
      </w:tblPr>
      <w:tblGrid>
        <w:gridCol w:w="2486"/>
        <w:gridCol w:w="1877"/>
        <w:gridCol w:w="4992"/>
      </w:tblGrid>
      <w:tr w:rsidR="0050731A" w:rsidRPr="0050731A" w:rsidTr="0050731A">
        <w:tc>
          <w:tcPr>
            <w:tcW w:w="2486" w:type="dxa"/>
          </w:tcPr>
          <w:p w:rsidR="0050731A" w:rsidRP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hideMark/>
          </w:tcPr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Приложение</w:t>
            </w:r>
          </w:p>
          <w:p w:rsidR="0050731A" w:rsidRPr="0050731A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 xml:space="preserve">          УТВЕРЖДЕНО</w:t>
            </w:r>
          </w:p>
          <w:p w:rsidR="0050731A" w:rsidRP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постановлением Администрации</w:t>
            </w:r>
          </w:p>
          <w:p w:rsidR="0050731A" w:rsidRP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 xml:space="preserve">Таврического муниципального     </w:t>
            </w:r>
          </w:p>
          <w:p w:rsidR="0050731A" w:rsidRP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Района Омской области</w:t>
            </w:r>
          </w:p>
          <w:p w:rsidR="0050731A" w:rsidRPr="0050731A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bCs/>
                <w:sz w:val="24"/>
                <w:szCs w:val="24"/>
              </w:rPr>
              <w:t>от 25.11.2024 № 555</w:t>
            </w:r>
          </w:p>
        </w:tc>
      </w:tr>
    </w:tbl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31A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31A">
        <w:rPr>
          <w:rFonts w:ascii="Times New Roman" w:hAnsi="Times New Roman" w:cs="Times New Roman"/>
          <w:b/>
          <w:bCs/>
          <w:sz w:val="24"/>
          <w:szCs w:val="24"/>
        </w:rPr>
        <w:t xml:space="preserve">профилактики рисков причинения вреда (ущерба) охраняемым законом ценностям </w:t>
      </w:r>
      <w:bookmarkStart w:id="1" w:name="_Hlk83650958"/>
      <w:r w:rsidRPr="0050731A">
        <w:rPr>
          <w:rFonts w:ascii="Times New Roman" w:hAnsi="Times New Roman" w:cs="Times New Roman"/>
          <w:b/>
          <w:bCs/>
          <w:sz w:val="24"/>
          <w:szCs w:val="24"/>
        </w:rPr>
        <w:t xml:space="preserve">при осуществлении муниципального </w:t>
      </w:r>
      <w:bookmarkStart w:id="2" w:name="_Hlk83632236"/>
      <w:r w:rsidRPr="0050731A">
        <w:rPr>
          <w:rFonts w:ascii="Times New Roman" w:hAnsi="Times New Roman" w:cs="Times New Roman"/>
          <w:b/>
          <w:bCs/>
          <w:sz w:val="24"/>
          <w:szCs w:val="24"/>
        </w:rPr>
        <w:t xml:space="preserve">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</w:t>
      </w:r>
      <w:bookmarkEnd w:id="2"/>
      <w:r w:rsidRPr="0050731A">
        <w:rPr>
          <w:rFonts w:ascii="Times New Roman" w:hAnsi="Times New Roman" w:cs="Times New Roman"/>
          <w:b/>
          <w:bCs/>
          <w:sz w:val="24"/>
          <w:szCs w:val="24"/>
        </w:rPr>
        <w:t>на 2025 год</w:t>
      </w:r>
    </w:p>
    <w:bookmarkEnd w:id="1"/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31A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0731A">
        <w:rPr>
          <w:rFonts w:ascii="Times New Roman" w:hAnsi="Times New Roman" w:cs="Times New Roman"/>
          <w:sz w:val="24"/>
          <w:szCs w:val="24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Таврического муниципального района Омской области (далее – Администрация муниципального района) </w:t>
      </w:r>
      <w:bookmarkStart w:id="3" w:name="_Hlk83650832"/>
      <w:r w:rsidRPr="0050731A">
        <w:rPr>
          <w:rFonts w:ascii="Times New Roman" w:hAnsi="Times New Roman" w:cs="Times New Roman"/>
          <w:sz w:val="24"/>
          <w:szCs w:val="24"/>
        </w:rPr>
        <w:t>муниципального контроля 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</w:t>
      </w:r>
      <w:proofErr w:type="gramEnd"/>
      <w:r w:rsidRPr="0050731A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Pr="0050731A">
        <w:rPr>
          <w:rFonts w:ascii="Times New Roman" w:hAnsi="Times New Roman" w:cs="Times New Roman"/>
          <w:sz w:val="24"/>
          <w:szCs w:val="24"/>
        </w:rPr>
        <w:t xml:space="preserve"> на 2025 год (далее – Программа).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(далее – муниципальный контроль) осуществляется Администрацией Таврического муниципального района, в лице комитета по делам градостроительства, архитектуры и </w:t>
      </w:r>
      <w:proofErr w:type="spellStart"/>
      <w:r w:rsidRPr="0050731A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50731A">
        <w:rPr>
          <w:rFonts w:ascii="Times New Roman" w:hAnsi="Times New Roman" w:cs="Times New Roman"/>
          <w:sz w:val="24"/>
          <w:szCs w:val="24"/>
        </w:rPr>
        <w:t xml:space="preserve"> – коммунального комплекса.</w:t>
      </w:r>
      <w:r w:rsidRPr="0050731A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Должностным лицом, уполномоченным на принятие решений о проведении контрольных мероприятий, является Глава Таврического муниципального района Омской области.</w:t>
      </w:r>
    </w:p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31A">
        <w:rPr>
          <w:rFonts w:ascii="Times New Roman" w:hAnsi="Times New Roman" w:cs="Times New Roman"/>
          <w:b/>
          <w:sz w:val="24"/>
          <w:szCs w:val="24"/>
        </w:rPr>
        <w:t>Раздел 2.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 муниципального контроля – </w:t>
      </w:r>
      <w:bookmarkStart w:id="4" w:name="_Hlk114129279"/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</w:t>
      </w:r>
      <w:bookmarkEnd w:id="4"/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плановые проверки не проводились.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Обращений по проведению внеплановых проверок не поступало.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в области автомобильных дорог и дорожной деятельности, установленных в отношении автомобильных дорог общего пользования местного значения, вне границ населенных пунктов в границах Таврического муниципального района Омской области, </w:t>
      </w: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находящихся в собственности Таврического муниципального района Омской области (далее </w:t>
      </w:r>
      <w:proofErr w:type="gramStart"/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–а</w:t>
      </w:r>
      <w:proofErr w:type="gramEnd"/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втомобильные дороги):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эксплуатации объектов дорожного сервиса, размещенных в границах полосы отвода автомобильных дорог и (или) придорожных полосах автомобильных дорог;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б) к осуществлению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2) установленных в отношении перевозок по муниципальным маршрутам регулярных перевозок, не относящихся к предмету федерального и областного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Контролируемыми лицами, в отношении которых осуществляется муниципальный контроль, являются юридические лица, индивидуальные предприниматели и граждане. 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проблемой, на решение которой направлены предусмотренные Программой мероприятия, являются нарушения контролируемыми лицами обязательных требований, установленных нормативными правовыми актами Российской Федерацией, Омской области, Таврическим муниципальным районом:</w:t>
      </w:r>
    </w:p>
    <w:p w:rsidR="0050731A" w:rsidRPr="0050731A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50731A">
        <w:rPr>
          <w:rFonts w:ascii="Times New Roman" w:eastAsia="Times New Roman" w:hAnsi="Times New Roman" w:cs="Times New Roman"/>
          <w:sz w:val="24"/>
          <w:szCs w:val="24"/>
          <w:lang w:eastAsia="zh-CN"/>
        </w:rPr>
        <w:t>осуществление работ по капитальному ремонту, ремонту и содержанию автомобильных дорог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</w:t>
      </w: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5" w:name="_Hlk81382715"/>
      <w:r w:rsidRPr="0050731A">
        <w:rPr>
          <w:rFonts w:ascii="Times New Roman" w:eastAsia="Times New Roman" w:hAnsi="Times New Roman" w:cs="Times New Roman"/>
          <w:sz w:val="24"/>
          <w:szCs w:val="24"/>
          <w:lang w:eastAsia="ru-RU" w:bidi="hi-IN"/>
        </w:rPr>
        <w:t xml:space="preserve">- </w:t>
      </w:r>
      <w:bookmarkEnd w:id="5"/>
      <w:r w:rsidRPr="0050731A">
        <w:rPr>
          <w:rFonts w:ascii="Times New Roman" w:eastAsia="Times New Roman" w:hAnsi="Times New Roman" w:cs="Times New Roman"/>
          <w:sz w:val="24"/>
          <w:szCs w:val="24"/>
          <w:lang w:eastAsia="zh-CN"/>
        </w:rPr>
        <w:t>перевозки по муниципальным маршрутам регулярных перевозок, не относящихся к предмету федерального и областного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</w:t>
      </w:r>
      <w:r w:rsidRPr="0050731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рамках профилактики</w:t>
      </w:r>
      <w:r w:rsidRPr="0050731A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осуществлялось: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>- информирование юридических лиц, индивидуальных предпринимателей, граждан по вопросам соблюдения обязательных требований,  размещение на официальном сайте Таврического муниципального района Омской области в сети "Интернет"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области, а</w:t>
      </w:r>
      <w:proofErr w:type="gramEnd"/>
      <w:r w:rsidRPr="005073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также текстов соответствующих нормативных правовых актов.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31A">
        <w:rPr>
          <w:rFonts w:ascii="Times New Roman" w:hAnsi="Times New Roman" w:cs="Times New Roman"/>
          <w:b/>
          <w:sz w:val="24"/>
          <w:szCs w:val="24"/>
        </w:rPr>
        <w:t>Раздел 3. Цели и задачи реализации Программы</w:t>
      </w:r>
    </w:p>
    <w:p w:rsidR="0050731A" w:rsidRPr="0050731A" w:rsidRDefault="0050731A" w:rsidP="0050731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0731A">
        <w:rPr>
          <w:rFonts w:ascii="Times New Roman" w:hAnsi="Times New Roman" w:cs="Times New Roman"/>
          <w:bCs/>
          <w:sz w:val="24"/>
          <w:szCs w:val="24"/>
        </w:rPr>
        <w:t>Цели Программы:</w:t>
      </w: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-стимулирование добросовестного соблюдения обязательных требований всеми контролируемыми лицами;</w:t>
      </w: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-создание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731A" w:rsidRPr="0050731A" w:rsidRDefault="0050731A" w:rsidP="0050731A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50731A">
        <w:rPr>
          <w:rFonts w:ascii="Times New Roman" w:hAnsi="Times New Roman" w:cs="Times New Roman"/>
          <w:bCs/>
          <w:sz w:val="24"/>
          <w:szCs w:val="24"/>
        </w:rPr>
        <w:t>Задачи Программы:</w:t>
      </w: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- укрепление системы профилактики нарушений обязательных требований;</w:t>
      </w: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lastRenderedPageBreak/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 xml:space="preserve">- устранение причин, факторов и условий, способствующих нарушениям обязательных требований; </w:t>
      </w: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- повышение уровня правовой грамотности поднадзорных субъектов.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31A">
        <w:rPr>
          <w:rFonts w:ascii="Times New Roman" w:hAnsi="Times New Roman" w:cs="Times New Roman"/>
          <w:b/>
          <w:sz w:val="24"/>
          <w:szCs w:val="24"/>
        </w:rPr>
        <w:t>Раздел 4. Перечень профилактических мероприятий, сроки (периодичность) их проведения</w:t>
      </w: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В целях реализации Программы могут проводиться следующие виды профилактических мероприятий: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1) информирование;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2) консультирование;</w:t>
      </w:r>
    </w:p>
    <w:p w:rsidR="0050731A" w:rsidRPr="0050731A" w:rsidRDefault="0050731A" w:rsidP="0050731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3)</w:t>
      </w:r>
      <w:r w:rsidRPr="0050731A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профилактический визит. </w:t>
      </w:r>
    </w:p>
    <w:p w:rsidR="0050731A" w:rsidRPr="0050731A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ответственных лиц приведены в Плане мероприятий по профилактике нарушений на 2025 год (приложение).</w:t>
      </w:r>
    </w:p>
    <w:p w:rsidR="0050731A" w:rsidRPr="0050731A" w:rsidRDefault="0050731A" w:rsidP="00507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31A" w:rsidRPr="0050731A" w:rsidRDefault="0050731A" w:rsidP="005073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31A">
        <w:rPr>
          <w:rFonts w:ascii="Times New Roman" w:hAnsi="Times New Roman" w:cs="Times New Roman"/>
          <w:b/>
          <w:sz w:val="24"/>
          <w:szCs w:val="24"/>
        </w:rPr>
        <w:t>Раздел 5. Показатели результативности и эффективности Программы</w:t>
      </w:r>
    </w:p>
    <w:p w:rsidR="0050731A" w:rsidRPr="0050731A" w:rsidRDefault="0050731A" w:rsidP="0050731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3"/>
        <w:gridCol w:w="5127"/>
        <w:gridCol w:w="3025"/>
      </w:tblGrid>
      <w:tr w:rsidR="0050731A" w:rsidRPr="0050731A" w:rsidTr="0050731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50731A" w:rsidRPr="0050731A" w:rsidTr="0050731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Полнота информации, размещенной на официальном сайте Администрации Таврического муниципального района Омской области в соответствии с частью 3 статьи 46 Федерального закона от 31 июля 2021 года № 248 -ФЗ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0731A" w:rsidRPr="0050731A" w:rsidTr="0050731A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Доля лиц, удовлетворенных консультированием в общем количестве лиц, обратившихся за консультированием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50731A" w:rsidRPr="0050731A" w:rsidRDefault="0050731A" w:rsidP="0050731A">
      <w:pPr>
        <w:ind w:firstLine="709"/>
        <w:jc w:val="both"/>
        <w:rPr>
          <w:rFonts w:ascii="Times New Roman" w:eastAsia="DejaVu Sans" w:hAnsi="Times New Roman" w:cs="Times New Roman"/>
          <w:color w:val="FF0000"/>
          <w:kern w:val="2"/>
          <w:sz w:val="24"/>
          <w:szCs w:val="24"/>
        </w:rPr>
      </w:pPr>
    </w:p>
    <w:p w:rsidR="0050731A" w:rsidRPr="0050731A" w:rsidRDefault="0050731A" w:rsidP="0050731A">
      <w:pPr>
        <w:spacing w:after="0"/>
        <w:rPr>
          <w:rFonts w:ascii="Times New Roman" w:hAnsi="Times New Roman" w:cs="Times New Roman"/>
          <w:sz w:val="24"/>
          <w:szCs w:val="24"/>
        </w:rPr>
        <w:sectPr w:rsidR="0050731A" w:rsidRPr="0050731A" w:rsidSect="0050731A">
          <w:headerReference w:type="even" r:id="rId10"/>
          <w:headerReference w:type="default" r:id="rId11"/>
          <w:headerReference w:type="first" r:id="rId12"/>
          <w:pgSz w:w="11906" w:h="16838"/>
          <w:pgMar w:top="709" w:right="851" w:bottom="851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bottomFromText="160" w:vertAnchor="text" w:horzAnchor="margin" w:tblpY="-232"/>
        <w:tblW w:w="0" w:type="auto"/>
        <w:tblLook w:val="04A0"/>
      </w:tblPr>
      <w:tblGrid>
        <w:gridCol w:w="4328"/>
        <w:gridCol w:w="5028"/>
      </w:tblGrid>
      <w:tr w:rsidR="0050731A" w:rsidRPr="0050731A" w:rsidTr="0050731A">
        <w:tc>
          <w:tcPr>
            <w:tcW w:w="4328" w:type="dxa"/>
          </w:tcPr>
          <w:p w:rsidR="0050731A" w:rsidRPr="0050731A" w:rsidRDefault="0050731A" w:rsidP="0050731A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50731A" w:rsidRPr="0050731A" w:rsidRDefault="0050731A" w:rsidP="00507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731A" w:rsidRPr="0050731A" w:rsidRDefault="0050731A" w:rsidP="00507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0731A" w:rsidRPr="0050731A" w:rsidRDefault="0050731A" w:rsidP="005073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к программе профилактики рисков                  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</w:t>
            </w:r>
          </w:p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31A" w:rsidRPr="0050731A" w:rsidRDefault="0050731A" w:rsidP="0050731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731A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нарушений </w:t>
      </w:r>
      <w:r w:rsidRPr="0050731A">
        <w:rPr>
          <w:rFonts w:ascii="Times New Roman" w:hAnsi="Times New Roman" w:cs="Times New Roman"/>
          <w:b/>
          <w:bCs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</w:t>
      </w:r>
    </w:p>
    <w:p w:rsidR="0050731A" w:rsidRPr="0050731A" w:rsidRDefault="0050731A" w:rsidP="005073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550"/>
        <w:gridCol w:w="2692"/>
        <w:gridCol w:w="2127"/>
        <w:gridCol w:w="1275"/>
      </w:tblGrid>
      <w:tr w:rsidR="0050731A" w:rsidRPr="0050731A" w:rsidTr="0050731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0731A" w:rsidRPr="0050731A" w:rsidTr="0050731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50731A" w:rsidRDefault="0050731A" w:rsidP="005073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частью 3 </w:t>
            </w:r>
            <w:hyperlink r:id="rId13" w:history="1">
              <w:r w:rsidRPr="0050731A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46</w:t>
              </w:r>
            </w:hyperlink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№ 248-ФЗ.</w:t>
            </w:r>
          </w:p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50731A" w:rsidRDefault="0050731A" w:rsidP="0050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комитета по делам градостроительства, архитектуры и </w:t>
            </w:r>
            <w:proofErr w:type="spellStart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комплекса Администрации Таврического муниципального района</w:t>
            </w:r>
          </w:p>
          <w:p w:rsidR="0050731A" w:rsidRPr="0050731A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731A" w:rsidRPr="0050731A" w:rsidTr="0050731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Консультирование контролируемых лиц осуществляется инспектором по телефону, на личном приеме либо в ходе проведения профилактических мероприятий, контрольных мероприятий и не должно превышать 15 </w:t>
            </w: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минут.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 осуществляется в устной или письменной форме по следующим вопросам: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1) организация и осуществление муниципального контроля;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2)порядок осуществления контрольных мероприятий, установленных настоящим Положением;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3)порядок обжалования действий (бездействия) должностных лиц, уполномоченных осуществлять муниципальный контроль;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 в письменной форме осуществляется инспектором в следующих случаях: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1) контролируемым лицом представлен письменный запрос о </w:t>
            </w: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представлении письменного ответа по вопросам консультирования;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2) за время консультирования предоставить в устной форме ответ на поставленные вопросы невозможно;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3) ответ на поставленные вопросы требует дополнительного запроса сведений.</w:t>
            </w:r>
          </w:p>
          <w:p w:rsidR="0050731A" w:rsidRPr="0050731A" w:rsidRDefault="0050731A" w:rsidP="005073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30 дней со дня регистрации его обращения.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</w:t>
            </w: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уполномоченных осуществлять муниципальный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Инспектором ведется журнал учета консультирований.</w:t>
            </w:r>
          </w:p>
          <w:p w:rsidR="0050731A" w:rsidRPr="0050731A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 Таврического </w:t>
            </w: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муниципального района Омской области</w:t>
            </w:r>
            <w:r w:rsidRPr="0050731A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инспектором.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 комитета по делам градостроительства, архитектуры и </w:t>
            </w:r>
            <w:proofErr w:type="spellStart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50731A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комплекса Администрации Таврического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50731A" w:rsidRDefault="0050731A" w:rsidP="005073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0731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</w:tbl>
    <w:p w:rsidR="00B058A4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Default="0050731A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B058A4" w:rsidRDefault="0050731A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6D34A0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50731A" w:rsidRPr="0050731A" w:rsidRDefault="00B058A4" w:rsidP="005073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Pr="0050731A" w:rsidRDefault="0050731A" w:rsidP="0050731A">
      <w:pPr>
        <w:framePr w:hSpace="180" w:wrap="around" w:vAnchor="text" w:hAnchor="margin" w:y="-2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Таврического муниципального района Омской области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50731A">
        <w:rPr>
          <w:rFonts w:ascii="Times New Roman" w:hAnsi="Times New Roman" w:cs="Times New Roman"/>
          <w:sz w:val="24"/>
          <w:szCs w:val="24"/>
        </w:rPr>
        <w:t>от 17.12.2024 № 579</w:t>
      </w:r>
      <w:proofErr w:type="gramStart"/>
      <w:r w:rsidRPr="0050731A">
        <w:rPr>
          <w:rFonts w:ascii="Times New Roman" w:hAnsi="Times New Roman" w:cs="Times New Roman"/>
          <w:sz w:val="24"/>
          <w:szCs w:val="24"/>
        </w:rPr>
        <w:t xml:space="preserve"> </w:t>
      </w:r>
      <w:r w:rsidRPr="0050731A">
        <w:rPr>
          <w:rFonts w:ascii="Times New Roman" w:hAnsi="Times New Roman" w:cs="Times New Roman"/>
          <w:sz w:val="24"/>
          <w:szCs w:val="24"/>
          <w:lang w:bidi="ru-RU"/>
        </w:rPr>
        <w:t>О</w:t>
      </w:r>
      <w:proofErr w:type="gramEnd"/>
      <w:r w:rsidRPr="0050731A">
        <w:rPr>
          <w:rFonts w:ascii="Times New Roman" w:hAnsi="Times New Roman" w:cs="Times New Roman"/>
          <w:sz w:val="24"/>
          <w:szCs w:val="24"/>
          <w:lang w:bidi="ru-RU"/>
        </w:rPr>
        <w:t xml:space="preserve"> внесении изменений в постановление Администрации Таврического муниципального района Омской области от 23 мая 2024 г. № 249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В соответствии со </w:t>
      </w:r>
      <w:hyperlink r:id="rId14">
        <w:r w:rsidRPr="0050731A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 w:bidi="ru-RU"/>
          </w:rPr>
          <w:t>статьей 78</w:t>
        </w:r>
      </w:hyperlink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Бюджетного кодекса Российской Федерации, Федеральным </w:t>
      </w:r>
      <w:hyperlink r:id="rId15">
        <w:r w:rsidRPr="0050731A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 w:bidi="ru-RU"/>
          </w:rPr>
          <w:t>законом</w:t>
        </w:r>
      </w:hyperlink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от 6 октября 2003 г. № 131-ФЗ «Об общих принципах организации местного самоуправления в Российской Федерации», Федеральным </w:t>
      </w:r>
      <w:hyperlink r:id="rId16">
        <w:r w:rsidRPr="0050731A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 w:bidi="ru-RU"/>
          </w:rPr>
          <w:t>законом</w:t>
        </w:r>
      </w:hyperlink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от 14 ноября 2002 г. № 161-ФЗ «О государственных и муниципальных унитарных предприятиях», постановлением Правительства РФ от 25 октября 2023 г. № 1782 «Об утверждении общих требований к нормативным правовым актам, муниципальным правовым актам</w:t>
      </w:r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, 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  (далее - общие требования), руководствуясь </w:t>
      </w:r>
      <w:hyperlink r:id="rId17">
        <w:r w:rsidRPr="0050731A">
          <w:rPr>
            <w:rFonts w:ascii="Times New Roman" w:eastAsia="Times New Roman" w:hAnsi="Times New Roman" w:cs="Times New Roman"/>
            <w:kern w:val="2"/>
            <w:sz w:val="24"/>
            <w:szCs w:val="24"/>
            <w:lang w:eastAsia="ru-RU" w:bidi="ru-RU"/>
          </w:rPr>
          <w:t>Уставом</w:t>
        </w:r>
      </w:hyperlink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Таврического муниципального района, </w:t>
      </w:r>
      <w:r w:rsidRPr="0050731A">
        <w:rPr>
          <w:rFonts w:ascii="Times New Roman" w:eastAsia="Times New Roman" w:hAnsi="Times New Roman" w:cs="Times New Roman"/>
          <w:spacing w:val="40"/>
          <w:kern w:val="2"/>
          <w:sz w:val="24"/>
          <w:szCs w:val="24"/>
          <w:lang w:eastAsia="ru-RU" w:bidi="ru-RU"/>
        </w:rPr>
        <w:t>постановляю</w:t>
      </w: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:</w:t>
      </w:r>
      <w:proofErr w:type="gramEnd"/>
    </w:p>
    <w:p w:rsidR="0050731A" w:rsidRPr="0050731A" w:rsidRDefault="0050731A" w:rsidP="0050731A">
      <w:pPr>
        <w:pStyle w:val="a9"/>
        <w:widowControl w:val="0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Внести в Порядок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в сфере теплоснабжения, утвержденный постановлением Администрации Таврического муниципального района Омской области от 23 мая 2024 г. № 249, следующие изменения:</w:t>
      </w:r>
    </w:p>
    <w:p w:rsidR="0050731A" w:rsidRPr="0050731A" w:rsidRDefault="0050731A" w:rsidP="0050731A">
      <w:pPr>
        <w:pStyle w:val="a9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Дополнить пунктом 1.3.8. следующего содержания:</w:t>
      </w:r>
    </w:p>
    <w:p w:rsidR="0050731A" w:rsidRPr="0050731A" w:rsidRDefault="0050731A" w:rsidP="0050731A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«1.3.8. на погашение задолженности перед поставщиками топливно-энергетических ресурсов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.»;</w:t>
      </w:r>
      <w:proofErr w:type="gramEnd"/>
    </w:p>
    <w:p w:rsidR="0050731A" w:rsidRPr="0050731A" w:rsidRDefault="0050731A" w:rsidP="0050731A">
      <w:pPr>
        <w:pStyle w:val="a9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Дополнить пунктом 2.3.9. следующего содержания:</w:t>
      </w:r>
    </w:p>
    <w:p w:rsidR="0050731A" w:rsidRPr="0050731A" w:rsidRDefault="0050731A" w:rsidP="0050731A">
      <w:pPr>
        <w:pStyle w:val="a9"/>
        <w:widowControl w:val="0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«2.3.9.  в случае подачи заявки на цели, указанные в п. 1.3.8. Порядка, необходимо наличие у участника отбора задолженности и (или) иных неисполненных финансовых обязательств, возникших на основании заключенных договоров перед поставщиками топливно-энергетических ресурсов (поставка природного газа, транспортировка газа, электрическая энергия)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.»</w:t>
      </w:r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;</w:t>
      </w:r>
    </w:p>
    <w:p w:rsidR="0050731A" w:rsidRPr="0050731A" w:rsidRDefault="0050731A" w:rsidP="0050731A">
      <w:pPr>
        <w:pStyle w:val="a9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Дополнить пунктом 2.4.4. следующего содержания: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«2.4.4. Для получения субсидии на 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финансовое</w:t>
      </w:r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обеспечения затрат на цели, указанные в п. 1.3.8. Порядка, участник отбора помимо документов, указанных в п. 2.4.1 – 2.4.3., дополнительно направляет следующие документы: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а) 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документы</w:t>
      </w:r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подтверждающие возникновения задолженности и (или) иные неисполненные финансовые обязательства, возникшие на основании заключенных договоров перед поставщиками топливно-энергетических ресурсов;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б) финансово-экономическое обоснование (расчет) суммы субсидии;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в) расчет размера субсидии, предоставляемой получателю субсидии (</w:t>
      </w: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Рсуб</w:t>
      </w:r>
      <w:proofErr w:type="spell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), определяется по формуле: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Рсуб</w:t>
      </w:r>
      <w:proofErr w:type="spell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≤ </w:t>
      </w:r>
      <w:proofErr w:type="spellStart"/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Оз</w:t>
      </w:r>
      <w:proofErr w:type="spellEnd"/>
      <w:proofErr w:type="gramEnd"/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где: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proofErr w:type="spellStart"/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Оз</w:t>
      </w:r>
      <w:proofErr w:type="spellEnd"/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– объем задолженности за топливно-энергические ресурсы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proofErr w:type="spellStart"/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Оз</w:t>
      </w:r>
      <w:proofErr w:type="spellEnd"/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= </w:t>
      </w: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Зг</w:t>
      </w:r>
      <w:proofErr w:type="spell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+ </w:t>
      </w: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Зтг</w:t>
      </w:r>
      <w:proofErr w:type="spell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+ </w:t>
      </w: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Зээ</w:t>
      </w:r>
      <w:proofErr w:type="spellEnd"/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где: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Зг</w:t>
      </w:r>
      <w:proofErr w:type="spell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– задолженность за поставку природного газа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Зтг</w:t>
      </w:r>
      <w:proofErr w:type="spell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– задолженность за транспортировку газа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Зээ</w:t>
      </w:r>
      <w:proofErr w:type="spell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– задолженность за электрическую энергию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г) копии договоров, подтверждающих поставку топливно-энергетических ресурсов, копии договоров переуступки прав требований на поставку топливно-энергетических ресурсов, выписки по счету 60 «Расчеты с поставщиками и подрядчиками», подтверждающие наличие кредиторской задолженности перед поставщиками топливно-</w:t>
      </w: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lastRenderedPageBreak/>
        <w:t xml:space="preserve">энергетических ресурсов, или иных документов, подтверждающих поставку топливно-энергетических ресурсов, акты сверки с </w:t>
      </w:r>
      <w:proofErr w:type="spell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ресурсоснабжающими</w:t>
      </w:r>
      <w:proofErr w:type="spell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организациями на 1 число месяца приема заявок.»;</w:t>
      </w:r>
      <w:proofErr w:type="gramEnd"/>
    </w:p>
    <w:p w:rsidR="0050731A" w:rsidRPr="0050731A" w:rsidRDefault="0050731A" w:rsidP="0050731A">
      <w:pPr>
        <w:pStyle w:val="a9"/>
        <w:widowControl w:val="0"/>
        <w:numPr>
          <w:ilvl w:val="1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Дополнить пунктом 3.7.6. следующего содержания:</w:t>
      </w:r>
    </w:p>
    <w:p w:rsidR="0050731A" w:rsidRPr="0050731A" w:rsidRDefault="0050731A" w:rsidP="0050731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«3.7.6. снижение или погашение задолженности перед поставщиками топливно-энергетических ресурсов (поставка природного газа, транспортировка газа, электрическая энергия)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.»</w:t>
      </w:r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.</w:t>
      </w:r>
    </w:p>
    <w:p w:rsidR="0050731A" w:rsidRPr="0050731A" w:rsidRDefault="0050731A" w:rsidP="0050731A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Приложение № 2 к постановлению Администрации Таврического муниципального района Омской области от 23 мая 2024 г. № 249 «Об утверждении Порядка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области, оказывающим услуги 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в</w:t>
      </w:r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</w:t>
      </w:r>
      <w:proofErr w:type="gramStart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сфера</w:t>
      </w:r>
      <w:proofErr w:type="gramEnd"/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 xml:space="preserve"> теплоснабжения» изложить редакции, согласно приложению к настоящему постановлению.</w:t>
      </w:r>
    </w:p>
    <w:p w:rsidR="0050731A" w:rsidRPr="0050731A" w:rsidRDefault="0050731A" w:rsidP="0050731A">
      <w:pPr>
        <w:pStyle w:val="a9"/>
        <w:numPr>
          <w:ilvl w:val="0"/>
          <w:numId w:val="6"/>
        </w:numPr>
        <w:ind w:left="0" w:firstLine="709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  <w:r w:rsidRPr="0050731A"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  <w:t>Контроль исполнения настоящего постановления возложить на первого заместителя Главы Таврического муниципального района Омской области Максимова А. Ю.</w:t>
      </w:r>
    </w:p>
    <w:p w:rsidR="0050731A" w:rsidRPr="0050731A" w:rsidRDefault="0050731A" w:rsidP="0050731A">
      <w:pPr>
        <w:pStyle w:val="a9"/>
        <w:ind w:left="1069" w:firstLine="426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p w:rsidR="0050731A" w:rsidRPr="0050731A" w:rsidRDefault="0050731A" w:rsidP="0050731A">
      <w:pPr>
        <w:pStyle w:val="a9"/>
        <w:ind w:left="1069" w:firstLine="426"/>
        <w:rPr>
          <w:rFonts w:ascii="Times New Roman" w:eastAsia="Times New Roman" w:hAnsi="Times New Roman" w:cs="Times New Roman"/>
          <w:kern w:val="2"/>
          <w:sz w:val="24"/>
          <w:szCs w:val="24"/>
          <w:lang w:eastAsia="ru-RU" w:bidi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3"/>
      </w:tblGrid>
      <w:tr w:rsidR="0050731A" w:rsidRPr="0050731A" w:rsidTr="0050731A">
        <w:tc>
          <w:tcPr>
            <w:tcW w:w="4673" w:type="dxa"/>
          </w:tcPr>
          <w:p w:rsidR="0050731A" w:rsidRPr="0050731A" w:rsidRDefault="0050731A" w:rsidP="0050731A">
            <w:pPr>
              <w:widowControl w:val="0"/>
              <w:ind w:firstLine="426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Глава муниципального района</w:t>
            </w:r>
          </w:p>
        </w:tc>
        <w:tc>
          <w:tcPr>
            <w:tcW w:w="4673" w:type="dxa"/>
          </w:tcPr>
          <w:p w:rsidR="0050731A" w:rsidRPr="0050731A" w:rsidRDefault="0050731A" w:rsidP="0050731A">
            <w:pPr>
              <w:widowControl w:val="0"/>
              <w:ind w:firstLine="42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</w:pPr>
            <w:r w:rsidRPr="0050731A"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И. А. Баннов</w:t>
            </w:r>
          </w:p>
        </w:tc>
      </w:tr>
    </w:tbl>
    <w:p w:rsidR="0050731A" w:rsidRPr="0050731A" w:rsidRDefault="0050731A" w:rsidP="0050731A">
      <w:pPr>
        <w:ind w:firstLine="426"/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rPr>
          <w:rFonts w:ascii="Times New Roman" w:hAnsi="Times New Roman" w:cs="Times New Roman"/>
          <w:sz w:val="24"/>
          <w:szCs w:val="24"/>
        </w:rPr>
      </w:pPr>
    </w:p>
    <w:p w:rsidR="0050731A" w:rsidRPr="0050731A" w:rsidRDefault="0050731A" w:rsidP="0050731A">
      <w:pPr>
        <w:rPr>
          <w:rFonts w:ascii="Times New Roman" w:hAnsi="Times New Roman" w:cs="Times New Roman"/>
          <w:sz w:val="24"/>
          <w:szCs w:val="24"/>
        </w:rPr>
      </w:pPr>
      <w:r w:rsidRPr="0050731A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  <w:gridCol w:w="4673"/>
      </w:tblGrid>
      <w:tr w:rsidR="0050731A" w:rsidRPr="0050731A" w:rsidTr="0050731A">
        <w:tc>
          <w:tcPr>
            <w:tcW w:w="4673" w:type="dxa"/>
          </w:tcPr>
          <w:p w:rsidR="0050731A" w:rsidRPr="0050731A" w:rsidRDefault="0050731A" w:rsidP="0050731A">
            <w:pPr>
              <w:pStyle w:val="20"/>
              <w:shd w:val="clear" w:color="auto" w:fill="auto"/>
              <w:spacing w:after="0" w:line="240" w:lineRule="auto"/>
              <w:ind w:firstLine="426"/>
              <w:jc w:val="right"/>
              <w:rPr>
                <w:sz w:val="24"/>
                <w:szCs w:val="24"/>
                <w:lang w:bidi="ru-RU"/>
              </w:rPr>
            </w:pPr>
          </w:p>
        </w:tc>
        <w:tc>
          <w:tcPr>
            <w:tcW w:w="4673" w:type="dxa"/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>
              <w:rPr>
                <w:sz w:val="24"/>
                <w:szCs w:val="24"/>
                <w:lang w:bidi="ru-RU"/>
              </w:rPr>
              <w:t xml:space="preserve"> </w:t>
            </w:r>
            <w:r w:rsidRPr="0050731A">
              <w:rPr>
                <w:sz w:val="24"/>
                <w:szCs w:val="24"/>
                <w:lang w:bidi="ru-RU"/>
              </w:rPr>
              <w:t xml:space="preserve">Приложение 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к постановлению Администрации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Таврического муниципального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района Омской области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от 17.12.2024 № 579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Приложение № 2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УТВЕРЖДЕНО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постановлением Администрации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Таврического муниципального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района Омской области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ind w:firstLine="35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от 23 мая 2024 г. № 249</w:t>
            </w:r>
          </w:p>
        </w:tc>
      </w:tr>
    </w:tbl>
    <w:p w:rsidR="0050731A" w:rsidRPr="0050731A" w:rsidRDefault="0050731A" w:rsidP="0050731A">
      <w:pPr>
        <w:pStyle w:val="20"/>
        <w:spacing w:after="0" w:line="240" w:lineRule="auto"/>
        <w:ind w:firstLine="426"/>
        <w:jc w:val="left"/>
        <w:rPr>
          <w:sz w:val="24"/>
          <w:szCs w:val="24"/>
          <w:lang w:bidi="ru-RU"/>
        </w:rPr>
      </w:pPr>
    </w:p>
    <w:p w:rsidR="0050731A" w:rsidRPr="0050731A" w:rsidRDefault="0050731A" w:rsidP="0050731A">
      <w:pPr>
        <w:pStyle w:val="20"/>
        <w:spacing w:after="0" w:line="240" w:lineRule="auto"/>
        <w:ind w:firstLine="426"/>
        <w:rPr>
          <w:sz w:val="24"/>
          <w:szCs w:val="24"/>
          <w:lang w:bidi="ru-RU"/>
        </w:rPr>
      </w:pPr>
    </w:p>
    <w:p w:rsidR="0050731A" w:rsidRPr="0050731A" w:rsidRDefault="0050731A" w:rsidP="0050731A">
      <w:pPr>
        <w:pStyle w:val="20"/>
        <w:spacing w:after="0" w:line="240" w:lineRule="auto"/>
        <w:rPr>
          <w:b/>
          <w:sz w:val="24"/>
          <w:szCs w:val="24"/>
          <w:lang w:bidi="ru-RU"/>
        </w:rPr>
      </w:pPr>
      <w:bookmarkStart w:id="6" w:name="P296"/>
      <w:bookmarkEnd w:id="6"/>
      <w:r w:rsidRPr="0050731A">
        <w:rPr>
          <w:b/>
          <w:sz w:val="24"/>
          <w:szCs w:val="24"/>
          <w:lang w:bidi="ru-RU"/>
        </w:rPr>
        <w:t>СОСТАВ</w:t>
      </w:r>
    </w:p>
    <w:p w:rsidR="0050731A" w:rsidRPr="0050731A" w:rsidRDefault="0050731A" w:rsidP="0050731A">
      <w:pPr>
        <w:pStyle w:val="20"/>
        <w:spacing w:after="0" w:line="240" w:lineRule="auto"/>
        <w:rPr>
          <w:b/>
          <w:sz w:val="24"/>
          <w:szCs w:val="24"/>
          <w:lang w:bidi="ru-RU"/>
        </w:rPr>
      </w:pPr>
      <w:r w:rsidRPr="0050731A">
        <w:rPr>
          <w:b/>
          <w:sz w:val="24"/>
          <w:szCs w:val="24"/>
          <w:lang w:bidi="ru-RU"/>
        </w:rPr>
        <w:t>комиссии по рассмотрению заявлений по предоставлению</w:t>
      </w:r>
    </w:p>
    <w:p w:rsidR="0050731A" w:rsidRPr="0050731A" w:rsidRDefault="0050731A" w:rsidP="0050731A">
      <w:pPr>
        <w:pStyle w:val="20"/>
        <w:spacing w:after="0" w:line="240" w:lineRule="auto"/>
        <w:rPr>
          <w:b/>
          <w:sz w:val="24"/>
          <w:szCs w:val="24"/>
          <w:lang w:bidi="ru-RU"/>
        </w:rPr>
      </w:pPr>
      <w:r w:rsidRPr="0050731A">
        <w:rPr>
          <w:b/>
          <w:sz w:val="24"/>
          <w:szCs w:val="24"/>
          <w:lang w:bidi="ru-RU"/>
        </w:rPr>
        <w:t>субсидий муниципальным унитарным предприятиям Таврического</w:t>
      </w:r>
    </w:p>
    <w:p w:rsidR="0050731A" w:rsidRPr="0050731A" w:rsidRDefault="0050731A" w:rsidP="0050731A">
      <w:pPr>
        <w:pStyle w:val="20"/>
        <w:spacing w:after="0" w:line="240" w:lineRule="auto"/>
        <w:rPr>
          <w:b/>
          <w:sz w:val="24"/>
          <w:szCs w:val="24"/>
          <w:lang w:bidi="ru-RU"/>
        </w:rPr>
      </w:pPr>
      <w:r w:rsidRPr="0050731A">
        <w:rPr>
          <w:b/>
          <w:sz w:val="24"/>
          <w:szCs w:val="24"/>
          <w:lang w:bidi="ru-RU"/>
        </w:rPr>
        <w:t xml:space="preserve">муниципального района Омской области, </w:t>
      </w:r>
      <w:proofErr w:type="gramStart"/>
      <w:r w:rsidRPr="0050731A">
        <w:rPr>
          <w:b/>
          <w:sz w:val="24"/>
          <w:szCs w:val="24"/>
          <w:lang w:bidi="ru-RU"/>
        </w:rPr>
        <w:t>оказывающим</w:t>
      </w:r>
      <w:proofErr w:type="gramEnd"/>
      <w:r w:rsidRPr="0050731A">
        <w:rPr>
          <w:b/>
          <w:sz w:val="24"/>
          <w:szCs w:val="24"/>
          <w:lang w:bidi="ru-RU"/>
        </w:rPr>
        <w:t xml:space="preserve"> услуги</w:t>
      </w:r>
    </w:p>
    <w:p w:rsidR="0050731A" w:rsidRPr="0050731A" w:rsidRDefault="0050731A" w:rsidP="0050731A">
      <w:pPr>
        <w:pStyle w:val="20"/>
        <w:spacing w:after="0" w:line="240" w:lineRule="auto"/>
        <w:rPr>
          <w:b/>
          <w:sz w:val="24"/>
          <w:szCs w:val="24"/>
          <w:lang w:bidi="ru-RU"/>
        </w:rPr>
      </w:pPr>
      <w:r w:rsidRPr="0050731A">
        <w:rPr>
          <w:b/>
          <w:sz w:val="24"/>
          <w:szCs w:val="24"/>
          <w:lang w:bidi="ru-RU"/>
        </w:rPr>
        <w:t>в сфере теплоснабжения</w:t>
      </w:r>
    </w:p>
    <w:p w:rsidR="0050731A" w:rsidRPr="0050731A" w:rsidRDefault="0050731A" w:rsidP="0050731A">
      <w:pPr>
        <w:pStyle w:val="20"/>
        <w:spacing w:after="0" w:line="240" w:lineRule="auto"/>
        <w:rPr>
          <w:sz w:val="24"/>
          <w:szCs w:val="24"/>
          <w:lang w:bidi="ru-RU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608"/>
        <w:gridCol w:w="6890"/>
      </w:tblGrid>
      <w:tr w:rsidR="0050731A" w:rsidRPr="0050731A" w:rsidTr="005073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Максимов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Александр Юрьевич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– Первый заместитель Главы Таврического муниципального района Омской области, председатель комиссии;</w:t>
            </w:r>
          </w:p>
        </w:tc>
      </w:tr>
      <w:tr w:rsidR="0050731A" w:rsidRPr="0050731A" w:rsidTr="005073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proofErr w:type="spellStart"/>
            <w:r w:rsidRPr="0050731A">
              <w:rPr>
                <w:sz w:val="24"/>
                <w:szCs w:val="24"/>
                <w:lang w:bidi="ru-RU"/>
              </w:rPr>
              <w:t>Круглякова</w:t>
            </w:r>
            <w:proofErr w:type="spellEnd"/>
            <w:r w:rsidRPr="0050731A">
              <w:rPr>
                <w:sz w:val="24"/>
                <w:szCs w:val="24"/>
                <w:lang w:bidi="ru-RU"/>
              </w:rPr>
              <w:t xml:space="preserve"> Галина Геннадьевна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– заместитель Главы Таврического муниципального района Омской области – председатель комитета финансов и контроля Администрации Таврического муниципального района Омской области, член комиссии;</w:t>
            </w:r>
          </w:p>
        </w:tc>
      </w:tr>
      <w:tr w:rsidR="0050731A" w:rsidRPr="0050731A" w:rsidTr="005073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Реброва Анастасия Юрьевна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– начальник сектора жилищно-коммунального комплекса комитета по делам архитектуры, градостроительства и жилищно-коммунального комплекса Администрации Таврического муниципального района Омской области, секретарь комиссии;</w:t>
            </w:r>
          </w:p>
        </w:tc>
      </w:tr>
      <w:tr w:rsidR="0050731A" w:rsidRPr="0050731A" w:rsidTr="005073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proofErr w:type="spellStart"/>
            <w:r w:rsidRPr="0050731A">
              <w:rPr>
                <w:sz w:val="24"/>
                <w:szCs w:val="24"/>
                <w:lang w:bidi="ru-RU"/>
              </w:rPr>
              <w:t>Подцерковная</w:t>
            </w:r>
            <w:proofErr w:type="spellEnd"/>
          </w:p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Елена Ивановна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– начальник отдела по управлению муниципальным имуществом Управления имущественных отношений Администрации Таврического муниципального района Омской области, член комиссии;</w:t>
            </w:r>
          </w:p>
        </w:tc>
      </w:tr>
      <w:tr w:rsidR="0050731A" w:rsidRPr="0050731A" w:rsidTr="005073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proofErr w:type="spellStart"/>
            <w:r w:rsidRPr="0050731A">
              <w:rPr>
                <w:sz w:val="24"/>
                <w:szCs w:val="24"/>
                <w:lang w:bidi="ru-RU"/>
              </w:rPr>
              <w:t>Дельвер</w:t>
            </w:r>
            <w:proofErr w:type="spellEnd"/>
          </w:p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Роман Олегович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– начальник сектора правовой и судебной защиты Управления правового обеспечения Администрации Таврического муниципального района Омской области, член комиссии;</w:t>
            </w:r>
          </w:p>
        </w:tc>
      </w:tr>
      <w:tr w:rsidR="0050731A" w:rsidRPr="0050731A" w:rsidTr="005073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proofErr w:type="spellStart"/>
            <w:r w:rsidRPr="0050731A">
              <w:rPr>
                <w:sz w:val="24"/>
                <w:szCs w:val="24"/>
                <w:lang w:bidi="ru-RU"/>
              </w:rPr>
              <w:t>Варивода</w:t>
            </w:r>
            <w:proofErr w:type="spellEnd"/>
          </w:p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Елена Александровна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– начальник сектора бухгалтерского учета и отчетности Администрации Таврического муниципального района Омской области, член комиссии;</w:t>
            </w:r>
          </w:p>
        </w:tc>
      </w:tr>
      <w:tr w:rsidR="0050731A" w:rsidRPr="0050731A" w:rsidTr="005073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Майер Юлия Викторовна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50731A" w:rsidRDefault="0050731A" w:rsidP="0050731A">
            <w:pPr>
              <w:pStyle w:val="20"/>
              <w:spacing w:after="0" w:line="240" w:lineRule="auto"/>
              <w:jc w:val="both"/>
              <w:rPr>
                <w:kern w:val="2"/>
                <w:sz w:val="24"/>
                <w:szCs w:val="24"/>
                <w:lang w:eastAsia="ru-RU" w:bidi="ru-RU"/>
              </w:rPr>
            </w:pPr>
            <w:r w:rsidRPr="0050731A">
              <w:rPr>
                <w:kern w:val="2"/>
                <w:sz w:val="24"/>
                <w:szCs w:val="24"/>
                <w:lang w:eastAsia="ru-RU" w:bidi="ru-RU"/>
              </w:rPr>
              <w:t>– ведущий специалист отдела планирования и прогнозирования комитета экономического развития и планирования Администрации Таврического муниципального района Омской области, член комиссии;</w:t>
            </w:r>
          </w:p>
          <w:p w:rsidR="0050731A" w:rsidRDefault="0050731A" w:rsidP="0050731A">
            <w:pPr>
              <w:pStyle w:val="20"/>
              <w:spacing w:after="0" w:line="240" w:lineRule="auto"/>
              <w:jc w:val="both"/>
              <w:rPr>
                <w:kern w:val="2"/>
                <w:sz w:val="24"/>
                <w:szCs w:val="24"/>
                <w:lang w:eastAsia="ru-RU" w:bidi="ru-RU"/>
              </w:rPr>
            </w:pPr>
          </w:p>
          <w:p w:rsidR="0050731A" w:rsidRDefault="0050731A" w:rsidP="0050731A">
            <w:pPr>
              <w:pStyle w:val="20"/>
              <w:spacing w:after="0" w:line="240" w:lineRule="auto"/>
              <w:jc w:val="both"/>
              <w:rPr>
                <w:kern w:val="2"/>
                <w:sz w:val="24"/>
                <w:szCs w:val="24"/>
                <w:lang w:eastAsia="ru-RU" w:bidi="ru-RU"/>
              </w:rPr>
            </w:pPr>
          </w:p>
          <w:p w:rsidR="0050731A" w:rsidRPr="0050731A" w:rsidRDefault="0050731A" w:rsidP="0050731A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bidi="ru-RU"/>
              </w:rPr>
            </w:pPr>
          </w:p>
        </w:tc>
      </w:tr>
      <w:tr w:rsidR="0050731A" w:rsidRPr="0050731A" w:rsidTr="0050731A"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lastRenderedPageBreak/>
              <w:t>Туляков</w:t>
            </w:r>
          </w:p>
          <w:p w:rsidR="0050731A" w:rsidRPr="0050731A" w:rsidRDefault="0050731A" w:rsidP="0050731A">
            <w:pPr>
              <w:pStyle w:val="20"/>
              <w:spacing w:after="0" w:line="240" w:lineRule="auto"/>
              <w:jc w:val="left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Антон Николаевич</w:t>
            </w:r>
          </w:p>
        </w:tc>
        <w:tc>
          <w:tcPr>
            <w:tcW w:w="6890" w:type="dxa"/>
            <w:tcBorders>
              <w:top w:val="nil"/>
              <w:left w:val="nil"/>
              <w:bottom w:val="nil"/>
              <w:right w:val="nil"/>
            </w:tcBorders>
          </w:tcPr>
          <w:p w:rsidR="0050731A" w:rsidRPr="0050731A" w:rsidRDefault="0050731A" w:rsidP="0050731A">
            <w:pPr>
              <w:pStyle w:val="20"/>
              <w:spacing w:after="0" w:line="240" w:lineRule="auto"/>
              <w:jc w:val="both"/>
              <w:rPr>
                <w:sz w:val="24"/>
                <w:szCs w:val="24"/>
                <w:lang w:bidi="ru-RU"/>
              </w:rPr>
            </w:pPr>
            <w:r w:rsidRPr="0050731A">
              <w:rPr>
                <w:sz w:val="24"/>
                <w:szCs w:val="24"/>
                <w:lang w:bidi="ru-RU"/>
              </w:rPr>
              <w:t>– начальник сектора дорожного хозяйства, комитета по делам архитектуры, градостроительства и жилищно-коммунального комплекса Администр</w:t>
            </w:r>
            <w:r>
              <w:rPr>
                <w:sz w:val="24"/>
                <w:szCs w:val="24"/>
                <w:lang w:bidi="ru-RU"/>
              </w:rPr>
              <w:t xml:space="preserve">ации Таврического муниципального </w:t>
            </w:r>
            <w:r w:rsidRPr="0050731A">
              <w:rPr>
                <w:sz w:val="24"/>
                <w:szCs w:val="24"/>
                <w:lang w:bidi="ru-RU"/>
              </w:rPr>
              <w:t>района Омской области, член комиссии.</w:t>
            </w:r>
          </w:p>
        </w:tc>
      </w:tr>
    </w:tbl>
    <w:p w:rsidR="00B058A4" w:rsidRPr="006D34A0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50731A" w:rsidRPr="0050731A" w:rsidRDefault="00B058A4" w:rsidP="0050731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50731A" w:rsidRDefault="0050731A" w:rsidP="0050731A">
      <w:pPr>
        <w:pStyle w:val="Default"/>
        <w:jc w:val="center"/>
        <w:rPr>
          <w:rFonts w:ascii="Arial" w:hAnsi="Arial" w:cs="Arial"/>
        </w:rPr>
      </w:pPr>
    </w:p>
    <w:p w:rsidR="00CD04C2" w:rsidRPr="00CD04C2" w:rsidRDefault="00CD04C2" w:rsidP="00CD04C2">
      <w:pPr>
        <w:framePr w:hSpace="180" w:wrap="around" w:vAnchor="text" w:hAnchor="margin" w:y="-2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Таврического муниципального района Омской области</w:t>
      </w:r>
    </w:p>
    <w:p w:rsidR="0050731A" w:rsidRPr="00CD04C2" w:rsidRDefault="00CD04C2" w:rsidP="00CD04C2">
      <w:pPr>
        <w:pStyle w:val="Default"/>
        <w:jc w:val="center"/>
      </w:pPr>
      <w:r w:rsidRPr="00CD04C2">
        <w:t>от 20.12.2024 № 585</w:t>
      </w:r>
      <w:proofErr w:type="gramStart"/>
      <w:r w:rsidRPr="00CD04C2">
        <w:t xml:space="preserve"> </w:t>
      </w:r>
      <w:r w:rsidR="0050731A" w:rsidRPr="00CD04C2">
        <w:t>О</w:t>
      </w:r>
      <w:proofErr w:type="gramEnd"/>
      <w:r w:rsidR="0050731A" w:rsidRPr="00CD04C2">
        <w:t xml:space="preserve"> внесении изменений в постановление Администрации Таврического муниципального района Омской области от 25 ноября 2024 г.  № 555</w:t>
      </w:r>
    </w:p>
    <w:p w:rsidR="0050731A" w:rsidRPr="00CD04C2" w:rsidRDefault="0050731A" w:rsidP="0050731A">
      <w:pPr>
        <w:pStyle w:val="Default"/>
        <w:spacing w:before="3"/>
        <w:ind w:firstLine="14"/>
        <w:jc w:val="center"/>
      </w:pPr>
      <w:bookmarkStart w:id="7" w:name="_Hlk184132738"/>
      <w:r w:rsidRPr="00CD04C2">
        <w:t>«Об утверждении программы профилактики рисков причинения вреда (ущерба) охраняемым законом ценностям при осуществлении</w:t>
      </w: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год» </w:t>
      </w:r>
    </w:p>
    <w:bookmarkEnd w:id="7"/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D04C2">
        <w:rPr>
          <w:rFonts w:ascii="Times New Roman" w:hAnsi="Times New Roman" w:cs="Times New Roman"/>
          <w:sz w:val="24"/>
          <w:szCs w:val="24"/>
        </w:rPr>
        <w:t>В соответствии со статьей 44 Федерального закона от 31 июля 2020 г.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в целях стимулирования добросовестного соблюдения обязательных требований всеми контролируемыми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>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повышения информированности о способах их соблюдения, руководствуясь Федеральным законом от 6 октября 2003 г. № 131-ФЗ «Об общих принципах организации местного самоуправления в Российской Федерации», решением двадцатой сессии шестого созыва Совета Таврического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</w:t>
      </w:r>
      <w:bookmarkStart w:id="8" w:name="_Hlk184033961"/>
      <w:r w:rsidRPr="00CD04C2">
        <w:rPr>
          <w:rFonts w:ascii="Times New Roman" w:hAnsi="Times New Roman" w:cs="Times New Roman"/>
          <w:sz w:val="24"/>
          <w:szCs w:val="24"/>
        </w:rPr>
        <w:t>от 28 октября 2021 г. № 197 «Об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области», Уставом Таврического муниципального района Омской области</w:t>
      </w:r>
      <w:bookmarkEnd w:id="8"/>
      <w:r w:rsidRPr="00CD04C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Pr="00CD04C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CD04C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D04C2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50731A" w:rsidRPr="00CD04C2" w:rsidRDefault="0050731A" w:rsidP="0050731A">
      <w:pPr>
        <w:pStyle w:val="Default"/>
        <w:ind w:firstLine="709"/>
        <w:jc w:val="both"/>
      </w:pPr>
      <w:r w:rsidRPr="00CD04C2">
        <w:rPr>
          <w:rFonts w:eastAsia="Times New Roman"/>
          <w:lang w:eastAsia="ru-RU"/>
        </w:rPr>
        <w:t xml:space="preserve">1. </w:t>
      </w:r>
      <w:proofErr w:type="gramStart"/>
      <w:r w:rsidRPr="00CD04C2">
        <w:rPr>
          <w:rFonts w:eastAsia="Times New Roman"/>
          <w:lang w:eastAsia="ru-RU"/>
        </w:rPr>
        <w:t xml:space="preserve">Программу </w:t>
      </w:r>
      <w:r w:rsidRPr="00CD04C2">
        <w:t xml:space="preserve"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год, утверждённую постановлением Администрации Таврического муниципального района Омской области </w:t>
      </w:r>
      <w:r w:rsidRPr="00CD04C2">
        <w:rPr>
          <w:rFonts w:eastAsia="Times New Roman"/>
          <w:lang w:eastAsia="ru-RU"/>
        </w:rPr>
        <w:t xml:space="preserve">от 25 ноября 2024 г. № 555 </w:t>
      </w:r>
      <w:r w:rsidRPr="00CD04C2">
        <w:t>«Об утверждении программы профилактики рисков причинения вреда (ущерба) охраняемым законом ценностям при</w:t>
      </w:r>
      <w:proofErr w:type="gramEnd"/>
      <w:r w:rsidRPr="00CD04C2">
        <w:t xml:space="preserve"> </w:t>
      </w:r>
      <w:proofErr w:type="gramStart"/>
      <w:r w:rsidRPr="00CD04C2">
        <w:t>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год» изложить в редакции согласно приложению к настоящему постановлению.</w:t>
      </w:r>
      <w:proofErr w:type="gramEnd"/>
    </w:p>
    <w:p w:rsidR="0050731A" w:rsidRPr="00CD04C2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 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 Глава муниципального района                                                       И.А. Баннов</w:t>
      </w: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bottomFromText="160" w:vertAnchor="text" w:horzAnchor="margin" w:tblpY="-90"/>
        <w:tblW w:w="0" w:type="auto"/>
        <w:tblLook w:val="04A0"/>
      </w:tblPr>
      <w:tblGrid>
        <w:gridCol w:w="2486"/>
        <w:gridCol w:w="1877"/>
        <w:gridCol w:w="4992"/>
      </w:tblGrid>
      <w:tr w:rsidR="0050731A" w:rsidRPr="00CD04C2" w:rsidTr="0050731A">
        <w:tc>
          <w:tcPr>
            <w:tcW w:w="2486" w:type="dxa"/>
          </w:tcPr>
          <w:p w:rsidR="0050731A" w:rsidRPr="00CD04C2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7" w:type="dxa"/>
          </w:tcPr>
          <w:p w:rsidR="0050731A" w:rsidRPr="00CD04C2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92" w:type="dxa"/>
            <w:hideMark/>
          </w:tcPr>
          <w:p w:rsidR="0050731A" w:rsidRPr="00CD04C2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        Приложение</w:t>
            </w:r>
          </w:p>
          <w:p w:rsidR="0050731A" w:rsidRPr="00CD04C2" w:rsidRDefault="0050731A" w:rsidP="005073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          к постановлению  </w:t>
            </w:r>
          </w:p>
          <w:p w:rsidR="0050731A" w:rsidRPr="00CD04C2" w:rsidRDefault="0050731A" w:rsidP="00507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          Администрации Таврического     </w:t>
            </w:r>
          </w:p>
          <w:p w:rsidR="0050731A" w:rsidRPr="00CD04C2" w:rsidRDefault="0050731A" w:rsidP="00507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          муниципального     района     </w:t>
            </w:r>
          </w:p>
          <w:p w:rsidR="0050731A" w:rsidRPr="00CD04C2" w:rsidRDefault="0050731A" w:rsidP="00507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          Омской области</w:t>
            </w:r>
          </w:p>
          <w:p w:rsidR="0050731A" w:rsidRPr="00CD04C2" w:rsidRDefault="0050731A" w:rsidP="0050731A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 20.12.2024 № 585 </w:t>
            </w:r>
          </w:p>
        </w:tc>
      </w:tr>
    </w:tbl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Приложение </w:t>
      </w: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УТВЕРЖДЕНО</w:t>
      </w: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постановлением Администрации                     </w:t>
      </w: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Таврического муниципального                </w:t>
      </w: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района Омской области</w:t>
      </w: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от 25.11.2024 №555</w:t>
      </w:r>
    </w:p>
    <w:p w:rsidR="0050731A" w:rsidRPr="00CD04C2" w:rsidRDefault="0050731A" w:rsidP="005073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4C2">
        <w:rPr>
          <w:rFonts w:ascii="Times New Roman" w:hAnsi="Times New Roman" w:cs="Times New Roman"/>
          <w:b/>
          <w:bCs/>
          <w:sz w:val="24"/>
          <w:szCs w:val="24"/>
        </w:rPr>
        <w:t>Программа</w:t>
      </w: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4C2">
        <w:rPr>
          <w:rFonts w:ascii="Times New Roman" w:hAnsi="Times New Roman" w:cs="Times New Roman"/>
          <w:b/>
          <w:bCs/>
          <w:sz w:val="24"/>
          <w:szCs w:val="24"/>
        </w:rPr>
        <w:t>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год.</w:t>
      </w: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Раздел 1. Общие положения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Администрацией Таврического муниципального района Омской области (далее – Администрация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муниципального контроля 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 на 2025 год (далее – Программа).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Муниципальный контроль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(далее – муниципальный контроль) осуществляется Администрацией, в лице комитета по делам градостроительства, архитектуры и </w:t>
      </w:r>
      <w:proofErr w:type="spellStart"/>
      <w:r w:rsidRPr="00CD04C2">
        <w:rPr>
          <w:rFonts w:ascii="Times New Roman" w:hAnsi="Times New Roman" w:cs="Times New Roman"/>
          <w:sz w:val="24"/>
          <w:szCs w:val="24"/>
        </w:rPr>
        <w:t>жилищно</w:t>
      </w:r>
      <w:proofErr w:type="spellEnd"/>
      <w:r w:rsidRPr="00CD04C2">
        <w:rPr>
          <w:rFonts w:ascii="Times New Roman" w:hAnsi="Times New Roman" w:cs="Times New Roman"/>
          <w:sz w:val="24"/>
          <w:szCs w:val="24"/>
        </w:rPr>
        <w:t xml:space="preserve"> – коммунального комплекса.</w:t>
      </w:r>
      <w:r w:rsidRPr="00CD04C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Должностным лицом, уполномоченным на принятие решений о проведении контрольных мероприятий, является Глава Таврического муниципального района Омской области.</w:t>
      </w: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Раздел 2. Анализ текущего состояния осуществления муниципального контроля, описание текущего уровня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 рисков причинения вреда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муниципального контроля – муниципальный контроль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области.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2024 году плановые проверки не проводились.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Обращений по проведению внеплановых проверок не поступало.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муниципального контроля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 в области автомобильных дорог и дорожной деятельности, установленных в отношении автомобильных дорог </w:t>
      </w:r>
      <w:bookmarkStart w:id="9" w:name="_Hlk185230720"/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общего пользования местного значения, вне границ населенных пунктов в границах Таврического муниципального района Омской области</w:t>
      </w:r>
      <w:bookmarkEnd w:id="9"/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находящихся в собственности Таврического муниципального района Омской области: 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а) к осуществлению работ по капитальному ремонту, ремонту и содержанию автомобильных дорог общего пользования местного значения, вне границ населенных пунктов в границах Таврического муниципального района Омской области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50731A" w:rsidRPr="00CD04C2" w:rsidRDefault="0050731A" w:rsidP="0050731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б)</w:t>
      </w:r>
      <w:r w:rsidRPr="00CD04C2">
        <w:rPr>
          <w:rFonts w:ascii="Times New Roman" w:hAnsi="Times New Roman" w:cs="Times New Roman"/>
          <w:sz w:val="24"/>
          <w:szCs w:val="24"/>
        </w:rPr>
        <w:t xml:space="preserve"> повреждения автомобильных дорог</w:t>
      </w: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пользования местного значения, вне границ населенных пунктов в границах Таврического муниципального района Омской области</w:t>
      </w:r>
      <w:r w:rsidRPr="00CD04C2">
        <w:rPr>
          <w:rFonts w:ascii="Times New Roman" w:hAnsi="Times New Roman" w:cs="Times New Roman"/>
          <w:sz w:val="24"/>
          <w:szCs w:val="24"/>
        </w:rPr>
        <w:t xml:space="preserve">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дорог;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в области автомобильных дорог и дорожной </w:t>
      </w:r>
      <w:proofErr w:type="gramStart"/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</w:t>
      </w:r>
      <w:proofErr w:type="gramEnd"/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установленных в отношении перевозок по муниципальным маршрутам регулярных перевозок,</w:t>
      </w:r>
      <w:r w:rsidRPr="00CD04C2">
        <w:rPr>
          <w:rFonts w:ascii="Times New Roman" w:hAnsi="Times New Roman" w:cs="Times New Roman"/>
          <w:sz w:val="24"/>
          <w:szCs w:val="24"/>
        </w:rPr>
        <w:t xml:space="preserve"> в границах Таврического муниципального района Омской области</w:t>
      </w: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автомобильном, городском наземном электрическом транспорте и в дорожном хозяйстве в области организации регулярных перевозок: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 наличию карт маршрутов регулярных перевозок у перевозчиков и водителей транспортных средств;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б) к соответствию характеристик транспортного средства сведениям, указанным в карте маршрута регулярных перевозок;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в) к порядку посадки пассажиров в транспортные средства и высадки пассажиров из транспортных средств;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hAnsi="Times New Roman" w:cs="Times New Roman"/>
          <w:sz w:val="24"/>
          <w:szCs w:val="24"/>
        </w:rPr>
        <w:t>г)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обязательных требований к обязательному страхованию гражданской ответственности перевозчика за причинение при перевозках пассажиров вреда их жизни, здоровью, имуществу;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D04C2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D04C2">
        <w:rPr>
          <w:rFonts w:ascii="Times New Roman" w:hAnsi="Times New Roman" w:cs="Times New Roman"/>
          <w:sz w:val="24"/>
          <w:szCs w:val="24"/>
        </w:rPr>
        <w:t xml:space="preserve">) 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обязательных требований пожарной безопасности при эксплуатации автомобильного транспорта; 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е) выполнению предусмотренных расписанием рейсов по муниципальному маршруту регулярных перевозок.</w:t>
      </w:r>
    </w:p>
    <w:p w:rsidR="0050731A" w:rsidRPr="00CD04C2" w:rsidRDefault="0050731A" w:rsidP="0050731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Контролируемыми лицами, в отношении которых осуществляется муниципальный контроль, являются юридические лица, индивидуальные предприниматели и граждане. </w:t>
      </w:r>
    </w:p>
    <w:p w:rsidR="0050731A" w:rsidRPr="00CD04C2" w:rsidRDefault="0050731A" w:rsidP="0050731A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проблемой, на решение которой направлена Программа мероприятия, являются нарушения контролируемыми лицами обязательных требований, установленных нормативными правовыми актами Российской Федерацией, Омской области, Таврическим муниципальным районом: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профилактических мероприятий при осуществлении контроля (надзора) на автомобильном транспорте, городском наземном электрическом транспорте и в дорожном хозяйстве путем доведения до контролируемых лиц в понятной и доступной форме информации об обязательных требованиях и способах их соблюдения приведут к значительному сокращению рисков нарушений обязательных требований со стороны контролируемых лиц.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eastAsia="DejaVu Sans" w:hAnsi="Times New Roman" w:cs="Times New Roman"/>
          <w:color w:val="000000"/>
          <w:kern w:val="2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Раздел 3. Цели и задачи реализации Программы</w:t>
      </w: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Программа направлена на предупреждение нарушений обязательных требований законодательства Российской Федерации в сфере автомобильного транспорта, городского наземного электрического транспорта и в дорожном хозяйстве на 2025 год.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Основные цели программы профилактики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Стимулирование добросовестного соблюдения обязательных требований всеми контролируемыми лицами.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center"/>
        <w:outlineLvl w:val="2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Задачи профилактической работы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1. Выявление причин, факторов и условий, способствующих возникновению нарушений обязательных требований.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 Устранение причин, факторов и условий, способствующих возникновению нарушений обязательных требований.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Повышение квалификации инспекторского состава. 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Формирование одинакового понимания обязательных требований у контролируемых лиц при осуществлении муниципального контроля (надзора) в области автомобильного транспорта, городского наземного электрического транспорта и в дорожном хозяйстве посредством представления информации об обязательных требованиях в простой, понятной и исчерпывающей форме (описание, пояснение, приведение примеров самих обязательных требований, указание нормативных правовых актов, их содержащих, и административных последствий за нарушение обязательных требований).</w:t>
      </w:r>
      <w:proofErr w:type="gramEnd"/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5. Формирование единого подхода к организации и проведению профилактических мероприятий, осуществление планирования и проведения профилактических мероприятий на основе принципов их понятности, информационной открытости, вовлеченности и полноты охвата ими максимального количества объектов контроля.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Раздел 4. Перечень профилактических мероприятий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В целях реализации Программы могут проводиться следующие виды профилактических мероприятий: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Информирование.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Осуществляет информирование контролируемых лиц и иных заинтересованных лиц по вопросам соблюдения обязательных требований на автомобильном транспорте, городском наземном электрическом транспорте и в дорожном хозяйстве. 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>Информирование осуществляется посредством размещения соответствующих сведений на официальном сайте Администрации Таврического муниципального района Омской области в соответствии с частью 3 статьи 46 Федерального закона от 31 июля 2021 г. № 248 -ФЗ «О  государственном контроле (надзоре) и муниципальном контроле в Российской Федерации»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,</w:t>
      </w:r>
      <w:r w:rsidRPr="00CD04C2">
        <w:rPr>
          <w:rFonts w:ascii="Times New Roman" w:hAnsi="Times New Roman" w:cs="Times New Roman"/>
          <w:sz w:val="24"/>
          <w:szCs w:val="24"/>
        </w:rPr>
        <w:t xml:space="preserve"> в сети "Интернет", в средствах массовой информации, через личные кабинеты контролируемых лиц в государственных информационных системах (при их наличии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>) и в иных формах.</w:t>
      </w:r>
    </w:p>
    <w:p w:rsidR="0050731A" w:rsidRPr="00CD04C2" w:rsidRDefault="0050731A" w:rsidP="0050731A">
      <w:pPr>
        <w:pStyle w:val="a9"/>
        <w:numPr>
          <w:ilvl w:val="0"/>
          <w:numId w:val="7"/>
        </w:num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hAnsi="Times New Roman" w:cs="Times New Roman"/>
          <w:sz w:val="24"/>
          <w:szCs w:val="24"/>
        </w:rPr>
        <w:t>Консультирование.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50731A" w:rsidRPr="00CD04C2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Должностные </w:t>
      </w:r>
      <w:r w:rsidRPr="00CD04C2">
        <w:rPr>
          <w:rFonts w:ascii="Times New Roman" w:eastAsiaTheme="minorEastAsia" w:hAnsi="Times New Roman" w:cs="Times New Roman"/>
          <w:sz w:val="24"/>
          <w:szCs w:val="24"/>
        </w:rPr>
        <w:t>лица предоставляют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контролируемым лицам консультирование по следующим вопросам (в том числе в письменном виде):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организация и осуществление муниципального контроля (надзора);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порядок осуществления контрольных (надзорных) мероприятий;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соблюдение обязательных требований в области автомобильного транспорта, дорожного хозяйства и </w:t>
      </w:r>
      <w:proofErr w:type="gramStart"/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сохранности</w:t>
      </w:r>
      <w:proofErr w:type="gramEnd"/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автомобильных дорог;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проведенные контрольные (надзорные) мероприятия и проводимые 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профилактические мероприятия.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4"/>
        <w:gridCol w:w="4535"/>
      </w:tblGrid>
      <w:tr w:rsidR="0050731A" w:rsidRPr="00CD04C2" w:rsidTr="0050731A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Способы осуществления консультирования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Сроки проведения консультирования</w:t>
            </w:r>
          </w:p>
        </w:tc>
      </w:tr>
      <w:tr w:rsidR="0050731A" w:rsidRPr="00CD04C2" w:rsidTr="0050731A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single" w:sz="4" w:space="0" w:color="auto"/>
              <w:bottom w:val="nil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личное обращение посредством:</w:t>
            </w:r>
          </w:p>
        </w:tc>
        <w:tc>
          <w:tcPr>
            <w:tcW w:w="4535" w:type="dxa"/>
            <w:tcBorders>
              <w:top w:val="single" w:sz="4" w:space="0" w:color="auto"/>
              <w:bottom w:val="nil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0731A" w:rsidRPr="00CD04C2" w:rsidTr="0050731A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nil"/>
              <w:bottom w:val="nil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телефонной связи;</w:t>
            </w:r>
          </w:p>
        </w:tc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10 минут;</w:t>
            </w:r>
          </w:p>
        </w:tc>
      </w:tr>
      <w:tr w:rsidR="0050731A" w:rsidRPr="00CD04C2" w:rsidTr="0050731A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nil"/>
              <w:bottom w:val="nil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- электронной почты;</w:t>
            </w:r>
          </w:p>
        </w:tc>
        <w:tc>
          <w:tcPr>
            <w:tcW w:w="4535" w:type="dxa"/>
            <w:tcBorders>
              <w:top w:val="nil"/>
              <w:bottom w:val="nil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 контролируемому лицу направляется в течение 20 дней со дня регистрации его обращения</w:t>
            </w:r>
          </w:p>
        </w:tc>
      </w:tr>
      <w:tr w:rsidR="0050731A" w:rsidRPr="00CD04C2" w:rsidTr="0050731A">
        <w:tblPrEx>
          <w:tblBorders>
            <w:insideH w:val="none" w:sz="0" w:space="0" w:color="auto"/>
          </w:tblBorders>
        </w:tblPrEx>
        <w:tc>
          <w:tcPr>
            <w:tcW w:w="4534" w:type="dxa"/>
            <w:tcBorders>
              <w:top w:val="nil"/>
              <w:bottom w:val="single" w:sz="4" w:space="0" w:color="auto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видео-конференц-связи</w:t>
            </w:r>
            <w:proofErr w:type="spellEnd"/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5" w:type="dxa"/>
            <w:tcBorders>
              <w:top w:val="nil"/>
              <w:bottom w:val="single" w:sz="4" w:space="0" w:color="auto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 более 1 часа.</w:t>
            </w:r>
          </w:p>
        </w:tc>
      </w:tr>
      <w:tr w:rsidR="0050731A" w:rsidRPr="00CD04C2" w:rsidTr="0050731A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получение письменного запроса посредством ответа в письменной форме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ответ контролируемому лицу направляется в течение 20 дней со дня регистрации его обращения.</w:t>
            </w:r>
          </w:p>
        </w:tc>
      </w:tr>
      <w:tr w:rsidR="0050731A" w:rsidRPr="00CD04C2" w:rsidTr="0050731A">
        <w:tc>
          <w:tcPr>
            <w:tcW w:w="45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проведение профилактического мероприятия, контрольного (надзорного) мероприятия</w:t>
            </w:r>
          </w:p>
        </w:tc>
        <w:tc>
          <w:tcPr>
            <w:tcW w:w="45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731A" w:rsidRPr="00CD04C2" w:rsidRDefault="0050731A" w:rsidP="0050731A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срок проведения обязательного профилактического визита в одном месте осуществления деятельности либо на одном производственном объекте (территории) не может превышать один календарный день.</w:t>
            </w:r>
          </w:p>
        </w:tc>
      </w:tr>
    </w:tbl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Время для консультирования при личном обращении не должно превышать 15 минут. 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Консультирование в письменном виде, в том числе полученных по электронной почте, осуществляется в следующих случаях:</w:t>
      </w:r>
      <w:proofErr w:type="gramEnd"/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контролируемым лицом представлен письменный запрос о предоставлении письменного ответа по вопросам консультирования;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при личном обращении предоставить ответ на поставленные вопросы не представляется возможным;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ответ на поставленные вопросы требует получения дополнительных сведений и информации.</w:t>
      </w:r>
    </w:p>
    <w:p w:rsidR="0050731A" w:rsidRPr="00CD04C2" w:rsidRDefault="0050731A" w:rsidP="0050731A">
      <w:pPr>
        <w:pStyle w:val="ConsPlusNormal"/>
        <w:ind w:left="1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4C2">
        <w:rPr>
          <w:rFonts w:ascii="Times New Roman" w:hAnsi="Times New Roman" w:cs="Times New Roman"/>
          <w:color w:val="000000"/>
          <w:sz w:val="24"/>
          <w:szCs w:val="24"/>
        </w:rPr>
        <w:t xml:space="preserve">3.Профилактический визит. </w:t>
      </w:r>
    </w:p>
    <w:p w:rsidR="0050731A" w:rsidRPr="00CD04C2" w:rsidRDefault="0050731A" w:rsidP="0050731A">
      <w:pPr>
        <w:pStyle w:val="ConsPlusNormal"/>
        <w:ind w:firstLine="708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</w:rPr>
        <w:t xml:space="preserve">Профилактический визит в отношении контролируемых лиц проводится инспектором в форме профилактической беседы по месту осуществления деятельности контролируемого лица либо с использованием </w:t>
      </w:r>
      <w:proofErr w:type="spellStart"/>
      <w:r w:rsidRPr="00CD04C2">
        <w:rPr>
          <w:rFonts w:ascii="Times New Roman" w:eastAsiaTheme="minorEastAsia" w:hAnsi="Times New Roman" w:cs="Times New Roman"/>
          <w:sz w:val="24"/>
          <w:szCs w:val="24"/>
        </w:rPr>
        <w:t>видео-конференц-связи</w:t>
      </w:r>
      <w:proofErr w:type="spellEnd"/>
      <w:r w:rsidRPr="00CD04C2">
        <w:rPr>
          <w:rFonts w:ascii="Times New Roman" w:eastAsiaTheme="minorEastAsia" w:hAnsi="Times New Roman" w:cs="Times New Roman"/>
          <w:sz w:val="24"/>
          <w:szCs w:val="24"/>
        </w:rPr>
        <w:t xml:space="preserve">. </w:t>
      </w:r>
    </w:p>
    <w:p w:rsidR="0050731A" w:rsidRPr="00CD04C2" w:rsidRDefault="0050731A" w:rsidP="0050731A">
      <w:pPr>
        <w:pStyle w:val="ConsPlusNormal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надзора.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Контролируемое лицо вправе обратиться в контрольный (надзорный) орган с заявлением о проведении в отношении его профилактического визита. Контрольный (надзорный) орган рассматривает заявление контролируемого лица в течение десяти рабочих дней </w:t>
      </w:r>
      <w:proofErr w:type="gramStart"/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даты регистрации</w:t>
      </w:r>
      <w:proofErr w:type="gramEnd"/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указанного заявления и принимает решение о проведении профилактического визита либо об отказе в его проведении с учетом материальных, финансовых и кадровых ресурсов контрольного (надзорного) органа, категории риска объекта контроля, о чем уведомляет контролируемое лицо.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 случае принятия решения о проведении профилактического визита по заявлению контролируемого лица контрольный (надзорный) орган в течение двадцати рабочих дней согласовывает дату проведения профилактического визита с контролируемым лицом любым способом, обеспечивающим фиксирование такого согласования, и обеспечивает включение такого профилактического визита в программу профилактики рисков 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причинения вреда (ущерба) охраняемым законом ценностям.</w:t>
      </w:r>
    </w:p>
    <w:p w:rsidR="0050731A" w:rsidRPr="00CD04C2" w:rsidRDefault="0050731A" w:rsidP="005073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Мероприятия Программы представляют собой комплекс мер, направленных на достижение целей и решение основных задач Программы. Перечень мероприятий Программы на 2025 год, сроки (периодичность) их проведения и ответственных лиц приведены в Плане мероприятий по профилактике нарушений на 2025 год (приложение).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731A" w:rsidRPr="00CD04C2" w:rsidRDefault="0050731A" w:rsidP="0050731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Раздел 5. Показатели результативности и эффективности Программы профилактики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Показатель результативности и эффективности выполнения программы профилактики в 2025 году являются: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hAnsi="Times New Roman" w:cs="Times New Roman"/>
          <w:sz w:val="24"/>
          <w:szCs w:val="24"/>
        </w:rPr>
        <w:t>1.Полнота информации, размещенной на официальном сайте Администрации Таврического муниципального района Омской области в соответствии с частью 3 статьи 46 Федерального закона от 31 июля 2021 г. № 248 -ФЗ «О  государственном контроле (надзоре) и муниципальном контроле в Российской Федерации»</w:t>
      </w: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.</w:t>
      </w:r>
    </w:p>
    <w:p w:rsidR="0050731A" w:rsidRPr="00CD04C2" w:rsidRDefault="0050731A" w:rsidP="0050731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CD04C2">
        <w:rPr>
          <w:rFonts w:ascii="Times New Roman" w:eastAsiaTheme="minorEastAsia" w:hAnsi="Times New Roman" w:cs="Times New Roman"/>
          <w:sz w:val="24"/>
          <w:szCs w:val="24"/>
          <w:lang w:eastAsia="ru-RU"/>
        </w:rPr>
        <w:t>2.Отсутствие или снижение смертельных случаев и случаев травматизма посредством повышения эффективности осуществления контрольной (надзорной) деятельности.</w:t>
      </w:r>
      <w:r w:rsidRPr="00CD04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731A" w:rsidRPr="00CD04C2" w:rsidRDefault="0050731A" w:rsidP="005073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3. Доля лиц, удовлетворенных консультированием в общем количестве лиц, обратившихся за консультированием.</w:t>
      </w:r>
    </w:p>
    <w:p w:rsidR="0050731A" w:rsidRPr="00CD04C2" w:rsidRDefault="0050731A" w:rsidP="0050731A">
      <w:pPr>
        <w:rPr>
          <w:rFonts w:ascii="Times New Roman" w:hAnsi="Times New Roman" w:cs="Times New Roman"/>
          <w:sz w:val="24"/>
          <w:szCs w:val="24"/>
        </w:rPr>
      </w:pPr>
    </w:p>
    <w:p w:rsidR="0050731A" w:rsidRPr="00CD04C2" w:rsidRDefault="0050731A" w:rsidP="0050731A">
      <w:pPr>
        <w:rPr>
          <w:rFonts w:ascii="Times New Roman" w:hAnsi="Times New Roman" w:cs="Times New Roman"/>
          <w:sz w:val="24"/>
          <w:szCs w:val="24"/>
        </w:rPr>
        <w:sectPr w:rsidR="0050731A" w:rsidRPr="00CD04C2" w:rsidSect="0050731A">
          <w:headerReference w:type="even" r:id="rId18"/>
          <w:headerReference w:type="default" r:id="rId19"/>
          <w:headerReference w:type="first" r:id="rId20"/>
          <w:pgSz w:w="11906" w:h="16838"/>
          <w:pgMar w:top="993" w:right="851" w:bottom="851" w:left="1701" w:header="709" w:footer="709" w:gutter="0"/>
          <w:pgNumType w:start="1"/>
          <w:cols w:space="720"/>
          <w:titlePg/>
          <w:docGrid w:linePitch="299"/>
        </w:sectPr>
      </w:pPr>
    </w:p>
    <w:tbl>
      <w:tblPr>
        <w:tblpPr w:leftFromText="180" w:rightFromText="180" w:bottomFromText="160" w:vertAnchor="text" w:horzAnchor="margin" w:tblpY="-232"/>
        <w:tblW w:w="0" w:type="auto"/>
        <w:tblLook w:val="04A0"/>
      </w:tblPr>
      <w:tblGrid>
        <w:gridCol w:w="4328"/>
        <w:gridCol w:w="5028"/>
      </w:tblGrid>
      <w:tr w:rsidR="0050731A" w:rsidRPr="00CD04C2" w:rsidTr="0050731A">
        <w:tc>
          <w:tcPr>
            <w:tcW w:w="4328" w:type="dxa"/>
          </w:tcPr>
          <w:p w:rsidR="0050731A" w:rsidRPr="00CD04C2" w:rsidRDefault="0050731A" w:rsidP="0050731A">
            <w:pPr>
              <w:spacing w:line="256" w:lineRule="auto"/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28" w:type="dxa"/>
          </w:tcPr>
          <w:p w:rsidR="0050731A" w:rsidRPr="00CD04C2" w:rsidRDefault="0050731A" w:rsidP="00507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</w:t>
            </w:r>
          </w:p>
          <w:p w:rsidR="0050731A" w:rsidRPr="00CD04C2" w:rsidRDefault="0050731A" w:rsidP="005073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к программе профилактики рисков                  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</w:t>
            </w:r>
          </w:p>
          <w:p w:rsidR="0050731A" w:rsidRPr="00CD04C2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0731A" w:rsidRPr="00CD04C2" w:rsidRDefault="0050731A" w:rsidP="0050731A">
      <w:pPr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 xml:space="preserve">План мероприятий по профилактике нарушений </w:t>
      </w:r>
      <w:r w:rsidRPr="00CD04C2">
        <w:rPr>
          <w:rFonts w:ascii="Times New Roman" w:hAnsi="Times New Roman" w:cs="Times New Roman"/>
          <w:b/>
          <w:bCs/>
          <w:sz w:val="24"/>
          <w:szCs w:val="24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 на 2025 год.</w:t>
      </w:r>
    </w:p>
    <w:p w:rsidR="0050731A" w:rsidRPr="00CD04C2" w:rsidRDefault="0050731A" w:rsidP="0050731A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2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6"/>
        <w:gridCol w:w="2550"/>
        <w:gridCol w:w="2692"/>
        <w:gridCol w:w="2127"/>
        <w:gridCol w:w="1275"/>
      </w:tblGrid>
      <w:tr w:rsidR="0050731A" w:rsidRPr="00CD04C2" w:rsidTr="0050731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Сведения о мероприятии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</w:tr>
      <w:tr w:rsidR="0050731A" w:rsidRPr="00CD04C2" w:rsidTr="0050731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CD04C2" w:rsidRDefault="0050731A" w:rsidP="005073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контролируемых лиц и иных заинтересованных лиц по вопросам соблюдения обязательных требований осуществляется в порядке, установленном частью 3 </w:t>
            </w:r>
            <w:hyperlink r:id="rId21" w:history="1">
              <w:r w:rsidRPr="00CD04C2">
                <w:rPr>
                  <w:rStyle w:val="aa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статьей 46</w:t>
              </w:r>
            </w:hyperlink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Федерального закона № 248-ФЗ.</w:t>
            </w:r>
          </w:p>
          <w:p w:rsidR="0050731A" w:rsidRPr="00CD04C2" w:rsidRDefault="0050731A" w:rsidP="0050731A">
            <w:pPr>
              <w:spacing w:line="256" w:lineRule="auto"/>
              <w:ind w:firstLine="709"/>
              <w:jc w:val="both"/>
              <w:rPr>
                <w:rFonts w:ascii="Times New Roman" w:eastAsia="DejaVu Sans" w:hAnsi="Times New Roman" w:cs="Times New Roman"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CD04C2" w:rsidRDefault="0050731A" w:rsidP="0050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лица комитета по делам градостроительства, архитектуры и </w:t>
            </w:r>
            <w:proofErr w:type="spellStart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комплекса Администрации Таврического муниципального района</w:t>
            </w:r>
          </w:p>
          <w:p w:rsidR="0050731A" w:rsidRPr="00CD04C2" w:rsidRDefault="0050731A" w:rsidP="0050731A">
            <w:pPr>
              <w:spacing w:line="25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731A" w:rsidRPr="00CD04C2" w:rsidTr="0050731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Консультирование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 контролируемых лиц осуществляется инспектором по телефону, на личном приеме либо в ходе проведения профилактических мероприятий, контрольных мероприятий и не должно превышать 15 минут.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Консультирование осуществляется в </w:t>
            </w: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устной или письменной форме по следующим вопросам: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1) организация и осуществление муниципального контроля;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2)порядок осуществления контрольных мероприятий, установленных настоящим Положением;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3)порядок обжалования действий (бездействия) должностных лиц, уполномоченных осуществлять муниципальный контроль;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контрольным органом в рамках контрольных мероприятий.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Консультирование в письменной форме осуществляется инспектором в следующих случаях: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1) контролируемым лицом представлен письменный запрос о представлении письменного ответа по вопросам консультирования;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2) за время консультирования </w:t>
            </w: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предоставить в устной форме ответ на поставленные вопросы невозможно;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3) ответ на поставленные вопросы требует дополнительного запроса сведений.</w:t>
            </w:r>
          </w:p>
          <w:p w:rsidR="0050731A" w:rsidRPr="00CD04C2" w:rsidRDefault="0050731A" w:rsidP="0050731A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случае консультирования должностными лицами контрольного органа контролируемых лиц в письменном виде ответ контролируемому лицу направляется в течение 20 дней со дня регистрации его обращения.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 осуществлении консультирования инспектор обязан соблюдать конфиденциальность информации, доступ к которой ограничен в соответствии с законодательством Российской Федерации.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контроль, иных участников контрольного мероприятия, а также результаты проведенных в рамках контрольного </w:t>
            </w: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мероприятия экспертизы, испытаний.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Информация, ставшая известной инспектору, в ходе консультирования, не может использоваться контрольным органом в целях оценки контролируемого лица по вопросам соблюдения обязательных требований.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Инспектором ведется журнал учета консультирований.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случае поступления в контрольный орган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контрольного органа в специальном разделе, посвященном контрольной деятельности, письменного разъяснения, подписанного Главой Таврического муниципального района Омской области</w:t>
            </w:r>
            <w:r w:rsidRPr="00CD04C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zh-CN"/>
              </w:rPr>
              <w:t xml:space="preserve"> </w:t>
            </w:r>
            <w:r w:rsidRPr="00CD04C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или инспектором.</w:t>
            </w:r>
          </w:p>
          <w:p w:rsidR="0050731A" w:rsidRPr="00CD04C2" w:rsidRDefault="0050731A" w:rsidP="0050731A">
            <w:pPr>
              <w:spacing w:line="256" w:lineRule="auto"/>
              <w:ind w:firstLine="709"/>
              <w:rPr>
                <w:rFonts w:ascii="Times New Roman" w:eastAsia="DejaVu Sans" w:hAnsi="Times New Roman" w:cs="Times New Roman"/>
                <w:b/>
                <w:color w:val="000000"/>
                <w:kern w:val="2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 комитета по делам градостроительства, архитектуры и </w:t>
            </w:r>
            <w:proofErr w:type="spellStart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комплекса Администрации Таврического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731A" w:rsidRPr="00CD04C2" w:rsidRDefault="0050731A" w:rsidP="005073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50731A" w:rsidRPr="00CD04C2" w:rsidTr="0050731A">
        <w:trPr>
          <w:jc w:val="center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CD04C2" w:rsidRDefault="0050731A" w:rsidP="0050731A">
            <w:pPr>
              <w:spacing w:line="256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CD04C2" w:rsidRDefault="0050731A" w:rsidP="0050731A">
            <w:pPr>
              <w:spacing w:after="0"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профилактический визит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CD04C2" w:rsidRDefault="0050731A" w:rsidP="0050731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профилактические визиты проводятся в форме профилактической беседы по месту осуществления деятельности контролируемого лица </w:t>
            </w:r>
            <w:r w:rsidRPr="00CD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либо посредством использования </w:t>
            </w:r>
            <w:proofErr w:type="spellStart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50731A" w:rsidRPr="00CD04C2" w:rsidRDefault="0050731A" w:rsidP="0050731A">
            <w:pPr>
              <w:autoSpaceDE w:val="0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CD04C2" w:rsidRDefault="0050731A" w:rsidP="00507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Должностные лица комитета по делам градостроительства, архитектуры и </w:t>
            </w:r>
            <w:proofErr w:type="spellStart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жилищно</w:t>
            </w:r>
            <w:proofErr w:type="spellEnd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 – коммунального комплекса Администрации </w:t>
            </w:r>
            <w:r w:rsidRPr="00CD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Таврического муниципального района</w:t>
            </w:r>
          </w:p>
          <w:p w:rsidR="0050731A" w:rsidRPr="00CD04C2" w:rsidRDefault="0050731A" w:rsidP="005073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31A" w:rsidRPr="00CD04C2" w:rsidRDefault="0050731A" w:rsidP="0050731A">
            <w:pPr>
              <w:spacing w:line="25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</w:tr>
    </w:tbl>
    <w:p w:rsidR="00B058A4" w:rsidRDefault="00B058A4" w:rsidP="00B05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6D34A0" w:rsidRDefault="00B058A4" w:rsidP="00B05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B058A4" w:rsidRDefault="00B058A4" w:rsidP="00B058A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1E0"/>
      </w:tblPr>
      <w:tblGrid>
        <w:gridCol w:w="9322"/>
      </w:tblGrid>
      <w:tr w:rsidR="00884B34" w:rsidRPr="00884B34" w:rsidTr="00884B34">
        <w:tc>
          <w:tcPr>
            <w:tcW w:w="9322" w:type="dxa"/>
          </w:tcPr>
          <w:p w:rsidR="00884B34" w:rsidRDefault="00884B34" w:rsidP="0088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_Hlk53383375"/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04C2" w:rsidRDefault="00CD04C2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bookmarkEnd w:id="10"/>
          <w:p w:rsidR="00884B34" w:rsidRPr="00884B34" w:rsidRDefault="00884B34" w:rsidP="00CD04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D04C2" w:rsidRPr="00CD04C2" w:rsidRDefault="00CD04C2" w:rsidP="00CD04C2">
      <w:pPr>
        <w:framePr w:hSpace="180" w:wrap="around" w:vAnchor="text" w:hAnchor="margin" w:y="-25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lastRenderedPageBreak/>
        <w:t>Постановление Администрации Таврического муниципального района Омской области</w:t>
      </w:r>
    </w:p>
    <w:p w:rsidR="00CD04C2" w:rsidRPr="00CD04C2" w:rsidRDefault="00CD04C2" w:rsidP="00CD04C2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от 20.12.2024 № 586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 xml:space="preserve"> О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внесении изменений в Постановление Администрации Таврического муниципального района Омской области от 08.02.2021 № 120</w:t>
      </w:r>
    </w:p>
    <w:p w:rsidR="00CD04C2" w:rsidRPr="00CD04C2" w:rsidRDefault="00CD04C2" w:rsidP="00CD04C2">
      <w:pPr>
        <w:spacing w:after="0"/>
        <w:ind w:right="-284"/>
        <w:jc w:val="center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«О создании топонимической комиссии Таврического муниципального района Омской области»</w:t>
      </w:r>
    </w:p>
    <w:p w:rsidR="00CD04C2" w:rsidRPr="00CD04C2" w:rsidRDefault="00CD04C2" w:rsidP="00CD04C2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руководствуясь Уставом Таврического муниципального района Омской области, </w:t>
      </w:r>
      <w:proofErr w:type="spellStart"/>
      <w:proofErr w:type="gramStart"/>
      <w:r w:rsidRPr="00CD04C2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о с т а </w:t>
      </w:r>
      <w:proofErr w:type="spellStart"/>
      <w:r w:rsidRPr="00CD04C2">
        <w:rPr>
          <w:rFonts w:ascii="Times New Roman" w:hAnsi="Times New Roman" w:cs="Times New Roman"/>
          <w:sz w:val="24"/>
          <w:szCs w:val="24"/>
        </w:rPr>
        <w:t>н</w:t>
      </w:r>
      <w:proofErr w:type="spellEnd"/>
      <w:r w:rsidRPr="00CD04C2">
        <w:rPr>
          <w:rFonts w:ascii="Times New Roman" w:hAnsi="Times New Roman" w:cs="Times New Roman"/>
          <w:sz w:val="24"/>
          <w:szCs w:val="24"/>
        </w:rPr>
        <w:t xml:space="preserve"> о в л я ю:</w:t>
      </w:r>
    </w:p>
    <w:p w:rsidR="00CD04C2" w:rsidRPr="00CD04C2" w:rsidRDefault="00CD04C2" w:rsidP="00CD04C2">
      <w:pPr>
        <w:spacing w:after="0"/>
        <w:ind w:right="-284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1. Внести в постановление Администрации Таврического муниципального района Омской области от 08.02.2021 № 120 «О создании топонимической комиссии Таврического муниципального района Омской области» следующие изменения:</w:t>
      </w:r>
    </w:p>
    <w:p w:rsidR="00CD04C2" w:rsidRPr="00CD04C2" w:rsidRDefault="00CD04C2" w:rsidP="00CD04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1.1. Приложение № 1 «Положение о топонимической комиссии Таврического муниципального района Омской области» к постановлению Администрации Таврического муниципального района Омской области от 08.02.2021 № 120 изложить в редакции согласно приложению № 1 к настоящему постановлению.</w:t>
      </w:r>
    </w:p>
    <w:p w:rsidR="00CD04C2" w:rsidRPr="00CD04C2" w:rsidRDefault="00CD04C2" w:rsidP="00CD04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1.2. Приложение № 2 «Положение о порядке установления памятников, мемориальных досок известным гражданам и событиям, присвоения наименования общественным местам, организациям, предприятиям, учреждениям, улицам населенных пунктов на территории Таврического муниципального района Омской области» к постановлению Администрации Таврического муниципального района Омской области от 08.02.2021 № 120  изложить в редакции согласно приложению № 2 к настоящему постановлению.</w:t>
      </w:r>
    </w:p>
    <w:p w:rsidR="00CD04C2" w:rsidRPr="00CD04C2" w:rsidRDefault="00CD04C2" w:rsidP="00CD04C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1.3. Приложение № 3 «Состав топонимической комиссии Таврического муниципального района Омской области» к постановлению Администрации Таврического муниципального района Омской области от 08.02.2021 № 120  изложить в редакции согласно приложению № 3 к настоящему постановлению.</w:t>
      </w:r>
    </w:p>
    <w:p w:rsidR="00CD04C2" w:rsidRPr="00CD04C2" w:rsidRDefault="00CD04C2" w:rsidP="00CD04C2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2.</w:t>
      </w:r>
      <w:r w:rsidRPr="00CD04C2">
        <w:rPr>
          <w:rFonts w:ascii="Times New Roman" w:hAnsi="Times New Roman" w:cs="Times New Roman"/>
          <w:bCs/>
          <w:sz w:val="24"/>
          <w:szCs w:val="24"/>
        </w:rPr>
        <w:t xml:space="preserve">    </w:t>
      </w:r>
      <w:proofErr w:type="gramStart"/>
      <w:r w:rsidRPr="00CD04C2">
        <w:rPr>
          <w:rFonts w:ascii="Times New Roman" w:hAnsi="Times New Roman" w:cs="Times New Roman"/>
          <w:bCs/>
          <w:sz w:val="24"/>
          <w:szCs w:val="24"/>
        </w:rPr>
        <w:t>Контроль за</w:t>
      </w:r>
      <w:proofErr w:type="gramEnd"/>
      <w:r w:rsidRPr="00CD04C2">
        <w:rPr>
          <w:rFonts w:ascii="Times New Roman" w:hAnsi="Times New Roman" w:cs="Times New Roman"/>
          <w:bCs/>
          <w:sz w:val="24"/>
          <w:szCs w:val="24"/>
        </w:rPr>
        <w:t xml:space="preserve"> исполнением данного постановления возложить на заместителя Главы Таврического муниципального района Омской области Виноградову Е.А.</w:t>
      </w:r>
    </w:p>
    <w:p w:rsidR="00CD04C2" w:rsidRPr="00CD04C2" w:rsidRDefault="00CD04C2" w:rsidP="00CD04C2">
      <w:pPr>
        <w:spacing w:after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04C2" w:rsidRPr="00CD04C2" w:rsidRDefault="00CD04C2" w:rsidP="00CD0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Глава муниципального района                                                             И.А. Баннов</w:t>
      </w: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к постановлению Администрации Таврического муниципального района Омской области</w:t>
      </w: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от 20.12.2024 № 586</w:t>
      </w: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Положение</w:t>
      </w:r>
    </w:p>
    <w:p w:rsidR="00CD04C2" w:rsidRPr="00CD04C2" w:rsidRDefault="00CD04C2" w:rsidP="00CD04C2">
      <w:pPr>
        <w:jc w:val="center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о топонимической комиссии Таврического муниципального района Омской области</w:t>
      </w:r>
    </w:p>
    <w:p w:rsidR="00CD04C2" w:rsidRPr="00CD04C2" w:rsidRDefault="00CD04C2" w:rsidP="00CD04C2">
      <w:pPr>
        <w:pStyle w:val="3"/>
        <w:numPr>
          <w:ilvl w:val="0"/>
          <w:numId w:val="8"/>
        </w:numPr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04C2">
        <w:rPr>
          <w:rFonts w:ascii="Times New Roman" w:hAnsi="Times New Roman" w:cs="Times New Roman"/>
          <w:b w:val="0"/>
          <w:sz w:val="24"/>
          <w:szCs w:val="24"/>
        </w:rPr>
        <w:t>Общие положения</w:t>
      </w:r>
    </w:p>
    <w:p w:rsidR="00CD04C2" w:rsidRP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pStyle w:val="af1"/>
        <w:ind w:firstLine="709"/>
        <w:jc w:val="both"/>
      </w:pPr>
      <w:proofErr w:type="gramStart"/>
      <w:r w:rsidRPr="00CD04C2">
        <w:t>1.1.Топонимическая комиссия (далее - Комиссия) создана в целях подготовки предложений и заключений по вопросам наименования, переименования и оформления улиц, площадей, памятников и других объектов муниципального района (далее - районные объекты), координации деятельности исполнительных органов  Таврического муниципального района, связанной с подготовкой указанных предложений и заключений, упорядочения применения названий районных объектов, учета и сохранения их как составной части историко-культурного наследия Таврического муниципального района.</w:t>
      </w:r>
      <w:proofErr w:type="gramEnd"/>
    </w:p>
    <w:p w:rsidR="00CD04C2" w:rsidRPr="00CD04C2" w:rsidRDefault="00CD04C2" w:rsidP="00CD04C2">
      <w:pPr>
        <w:pStyle w:val="af1"/>
        <w:ind w:firstLine="709"/>
        <w:jc w:val="both"/>
      </w:pPr>
      <w:r w:rsidRPr="00CD04C2">
        <w:t>1.2. Комиссия является постоянно действующим консультативным коллегиальным органом при Администрации Таврического муниципального района (далее – Администрация).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1.3. Председателем Комиссии является Заместитель Главы Таврического муниципального района.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1.4. Первым заместителем председателя Комиссии является начальник Управления культуры Администрации.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1.5. Комиссия в своей деятельности руководствуется законами и иными правовыми актами Российской Федерации, Таврического муниципального района, а также настоящим Положением.</w:t>
      </w:r>
    </w:p>
    <w:p w:rsidR="00CD04C2" w:rsidRPr="00CD04C2" w:rsidRDefault="00CD04C2" w:rsidP="00CD04C2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04C2">
        <w:rPr>
          <w:rFonts w:ascii="Times New Roman" w:hAnsi="Times New Roman" w:cs="Times New Roman"/>
          <w:b w:val="0"/>
          <w:sz w:val="24"/>
          <w:szCs w:val="24"/>
        </w:rPr>
        <w:t>2. Основные задачи Комиссии</w:t>
      </w:r>
    </w:p>
    <w:p w:rsidR="00CD04C2" w:rsidRP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2.1. Основными задачами Комиссии являются: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2.1.1 Разработка основных принципов наименования (переименования) районных объектов, государственных и муниципальных предприятий и учреждений Таврического муниципального района, а также других объектов, находящихся в собственности Таврического муниципального района, обеспечение единого и стабильного употребления их названий.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2.1.2. Подготовка и представление на рассмотрение: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- Администрации проектов правовых актов по вопросам, отнесенным к ведению Комиссии;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 xml:space="preserve">- органов местного самоуправления поселений Таврического муниципального района Омской области и иных органов, предложений, по вопросам, отнесенным к ведению Комиссии. 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2.1.3. Рассмотрение предложений, подготовка заключений, справок, рекомендаций по всем вопросам, связанным с топонимикой.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 xml:space="preserve">2.1.4. </w:t>
      </w:r>
      <w:proofErr w:type="gramStart"/>
      <w:r w:rsidRPr="00CD04C2">
        <w:t>Учет и систематизация наименований районных объектов, ведение каталога - базы данных (в карточной и электронной формах) наименований районных объектов; создание иных баз данных по топонимическим вопросам.</w:t>
      </w:r>
      <w:proofErr w:type="gramEnd"/>
    </w:p>
    <w:p w:rsidR="00CD04C2" w:rsidRPr="00CD04C2" w:rsidRDefault="00CD04C2" w:rsidP="00CD04C2">
      <w:pPr>
        <w:pStyle w:val="af1"/>
        <w:ind w:firstLine="709"/>
        <w:jc w:val="both"/>
      </w:pPr>
      <w:r w:rsidRPr="00CD04C2">
        <w:t xml:space="preserve">2.1.5. Подготовка предложений по вопросам установления стандартного написания и произношения всех видов наименований районных объектов на русском языке, в том </w:t>
      </w:r>
      <w:r w:rsidRPr="00CD04C2">
        <w:lastRenderedPageBreak/>
        <w:t>числе для использования во всех видах домовых и уличных указателей, делопроизводстве, а также для употребления в средствах массовой информации.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2.1.6. Учет и анализ общественного мнения по вопросам наименования (переименования) объектов и организаций, указанных в пункте 1.1 настоящего Положения.</w:t>
      </w:r>
    </w:p>
    <w:p w:rsidR="00CD04C2" w:rsidRPr="00CD04C2" w:rsidRDefault="00CD04C2" w:rsidP="00CD04C2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04C2">
        <w:rPr>
          <w:rFonts w:ascii="Times New Roman" w:hAnsi="Times New Roman" w:cs="Times New Roman"/>
          <w:b w:val="0"/>
          <w:sz w:val="24"/>
          <w:szCs w:val="24"/>
        </w:rPr>
        <w:t>3. Права Комиссии</w:t>
      </w:r>
    </w:p>
    <w:p w:rsidR="00CD04C2" w:rsidRP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3.1. Для решения задач, указанных в разделе 2 настоящего Положения, Комиссия имеет право: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3.1.1. Запрашивать и получать от государственных органов, органов местного самоуправления, иных организаций, должностных лиц и граждан необходимую информацию.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3.1.2. Представлять по запросам государственных органов, органов местного самоуправления, иных организаций, должностных лиц и граждан сведения, содержащиеся в базе данных наименований районных объектов.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3.1.3. Создавать временные рабочие коллективы и оформительские группы, привлекать экспертов.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3.1.4. Проводить открытые заседания с приглашением на них заинтересованных лиц и представителей организаций.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3.1.5. Проводить опросы общественного мнения по вопросам наименования (переименования) районных объектов.</w:t>
      </w:r>
    </w:p>
    <w:p w:rsidR="00CD04C2" w:rsidRPr="00CD04C2" w:rsidRDefault="00CD04C2" w:rsidP="00CD04C2">
      <w:pPr>
        <w:pStyle w:val="af1"/>
        <w:ind w:firstLine="709"/>
        <w:jc w:val="both"/>
      </w:pPr>
      <w:r w:rsidRPr="00CD04C2">
        <w:t>3.1.6. Публиковать в средствах массовой информации сообщения в пределах компетенции комиссии.</w:t>
      </w:r>
    </w:p>
    <w:p w:rsidR="00CD04C2" w:rsidRPr="00CD04C2" w:rsidRDefault="00CD04C2" w:rsidP="00CD04C2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04C2">
        <w:rPr>
          <w:rFonts w:ascii="Times New Roman" w:hAnsi="Times New Roman" w:cs="Times New Roman"/>
          <w:b w:val="0"/>
          <w:sz w:val="24"/>
          <w:szCs w:val="24"/>
        </w:rPr>
        <w:t>4. Состав Комиссии</w:t>
      </w:r>
    </w:p>
    <w:p w:rsidR="00CD04C2" w:rsidRP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pStyle w:val="af1"/>
        <w:ind w:firstLine="540"/>
        <w:jc w:val="both"/>
      </w:pPr>
      <w:r w:rsidRPr="00CD04C2">
        <w:t xml:space="preserve">4.1. Состав Комиссии утверждается Постановлением Главы Администрации Таврического муниципального района. </w:t>
      </w:r>
    </w:p>
    <w:p w:rsidR="00CD04C2" w:rsidRPr="00CD04C2" w:rsidRDefault="00CD04C2" w:rsidP="00CD04C2">
      <w:pPr>
        <w:pStyle w:val="af1"/>
        <w:ind w:firstLine="540"/>
        <w:jc w:val="both"/>
      </w:pPr>
      <w:r w:rsidRPr="00CD04C2">
        <w:t>4.2. В состав Комиссии входят не менее 9 человек, из числа представителей: Администрац</w:t>
      </w:r>
      <w:proofErr w:type="gramStart"/>
      <w:r w:rsidRPr="00CD04C2">
        <w:t>ии и ее</w:t>
      </w:r>
      <w:proofErr w:type="gramEnd"/>
      <w:r w:rsidRPr="00CD04C2">
        <w:t xml:space="preserve"> структурных подразделений, Совета Таврического муниципального района Омской области, городского и сельских поселений Таврического муниципального района Омской области, иных органов (по согласованию).</w:t>
      </w:r>
    </w:p>
    <w:p w:rsidR="00CD04C2" w:rsidRPr="00CD04C2" w:rsidRDefault="00CD04C2" w:rsidP="00CD04C2">
      <w:pPr>
        <w:pStyle w:val="af1"/>
        <w:ind w:firstLine="540"/>
        <w:jc w:val="center"/>
        <w:rPr>
          <w:bCs/>
        </w:rPr>
      </w:pPr>
      <w:r w:rsidRPr="00CD04C2">
        <w:br/>
        <w:t> </w:t>
      </w:r>
      <w:r w:rsidRPr="00CD04C2">
        <w:rPr>
          <w:bCs/>
        </w:rPr>
        <w:t>5. Организация и обеспечение деятельности Комиссии</w:t>
      </w:r>
    </w:p>
    <w:p w:rsidR="00CD04C2" w:rsidRPr="00CD04C2" w:rsidRDefault="00CD04C2" w:rsidP="00CD04C2">
      <w:pPr>
        <w:pStyle w:val="af1"/>
        <w:ind w:firstLine="540"/>
        <w:jc w:val="center"/>
        <w:rPr>
          <w:b/>
        </w:rPr>
      </w:pPr>
    </w:p>
    <w:p w:rsidR="00CD04C2" w:rsidRPr="00CD04C2" w:rsidRDefault="00CD04C2" w:rsidP="00CD04C2">
      <w:pPr>
        <w:pStyle w:val="af1"/>
        <w:ind w:firstLine="720"/>
        <w:jc w:val="both"/>
      </w:pPr>
      <w:r w:rsidRPr="00CD04C2">
        <w:t>5.1. Заседания Комиссии проводятся по мере необходимости, но не реже одного раза в шесть месяцев.</w:t>
      </w:r>
    </w:p>
    <w:p w:rsidR="00CD04C2" w:rsidRPr="00CD04C2" w:rsidRDefault="00CD04C2" w:rsidP="00CD04C2">
      <w:pPr>
        <w:pStyle w:val="af1"/>
        <w:ind w:firstLine="720"/>
        <w:jc w:val="both"/>
      </w:pPr>
      <w:r w:rsidRPr="00CD04C2">
        <w:t xml:space="preserve">Порядок проведения заседаний Комиссии и организация ее деятельности определяются регламентом и планом работы, </w:t>
      </w:r>
      <w:proofErr w:type="gramStart"/>
      <w:r w:rsidRPr="00CD04C2">
        <w:t>принимаемыми</w:t>
      </w:r>
      <w:proofErr w:type="gramEnd"/>
      <w:r w:rsidRPr="00CD04C2">
        <w:t xml:space="preserve"> Комиссией.</w:t>
      </w:r>
    </w:p>
    <w:p w:rsidR="00CD04C2" w:rsidRPr="00CD04C2" w:rsidRDefault="00CD04C2" w:rsidP="00CD04C2">
      <w:pPr>
        <w:pStyle w:val="af1"/>
        <w:ind w:firstLine="720"/>
        <w:jc w:val="both"/>
      </w:pPr>
      <w:r w:rsidRPr="00CD04C2">
        <w:t>5.2. Заседания Комиссии проводит председатель Комиссии, а в его отсутствие заместитель председателя Комиссии.</w:t>
      </w:r>
    </w:p>
    <w:p w:rsidR="00CD04C2" w:rsidRPr="00CD04C2" w:rsidRDefault="00CD04C2" w:rsidP="00CD04C2">
      <w:pPr>
        <w:pStyle w:val="af1"/>
        <w:ind w:firstLine="720"/>
        <w:jc w:val="both"/>
      </w:pPr>
      <w:r w:rsidRPr="00CD04C2">
        <w:t>5.3. Заседание Комиссии правомочно, если на нем присутствует более половины членов Комиссии.</w:t>
      </w:r>
    </w:p>
    <w:p w:rsidR="00CD04C2" w:rsidRPr="00CD04C2" w:rsidRDefault="00CD04C2" w:rsidP="00CD04C2">
      <w:pPr>
        <w:pStyle w:val="af1"/>
        <w:ind w:firstLine="720"/>
        <w:jc w:val="both"/>
      </w:pPr>
      <w:r w:rsidRPr="00CD04C2">
        <w:t>На заседаниях Комиссии решения принимаются большинством голосов от присутствующих на заседании членов Комиссии. При равенстве голосов голос председательствующего на заседании Комиссии является решающим.</w:t>
      </w:r>
    </w:p>
    <w:p w:rsidR="00CD04C2" w:rsidRPr="00CD04C2" w:rsidRDefault="00CD04C2" w:rsidP="00CD04C2">
      <w:pPr>
        <w:pStyle w:val="af1"/>
        <w:ind w:firstLine="720"/>
        <w:jc w:val="both"/>
      </w:pPr>
      <w:r w:rsidRPr="00CD04C2">
        <w:t>5.4. Принятые на заседании решения оформляются протоколом, который подписывается  секретарем Комиссии.</w:t>
      </w:r>
    </w:p>
    <w:p w:rsidR="00CD04C2" w:rsidRPr="00CD04C2" w:rsidRDefault="00CD04C2" w:rsidP="00CD04C2">
      <w:pPr>
        <w:pStyle w:val="af1"/>
        <w:ind w:firstLine="720"/>
        <w:jc w:val="both"/>
      </w:pPr>
      <w:r w:rsidRPr="00CD04C2">
        <w:t>5.5. Протоколы заседаний Комиссии рассылаются секретарем Комиссии членам Комиссии, а также заинтересованным организациям.</w:t>
      </w:r>
    </w:p>
    <w:p w:rsidR="00CD04C2" w:rsidRPr="00CD04C2" w:rsidRDefault="00CD04C2" w:rsidP="00CD04C2">
      <w:pPr>
        <w:pStyle w:val="af1"/>
        <w:ind w:firstLine="720"/>
        <w:jc w:val="both"/>
      </w:pPr>
      <w:r w:rsidRPr="00CD04C2">
        <w:t>5.6. Подготовку материалов к заседанию Комиссии осуществляют заместитель председателя Комиссии и секретарь Комиссии.</w:t>
      </w:r>
    </w:p>
    <w:p w:rsidR="00CD04C2" w:rsidRPr="00CD04C2" w:rsidRDefault="00CD04C2" w:rsidP="00CD04C2">
      <w:pPr>
        <w:pStyle w:val="af1"/>
        <w:ind w:firstLine="720"/>
        <w:jc w:val="both"/>
      </w:pPr>
      <w:r w:rsidRPr="00CD04C2">
        <w:t xml:space="preserve">5.7. Материально-техническое обеспечение деятельности Комиссии, включая ее размещение, осуществляется Администрацией. </w:t>
      </w:r>
    </w:p>
    <w:p w:rsidR="00CD04C2" w:rsidRPr="00CD04C2" w:rsidRDefault="00CD04C2" w:rsidP="00CD04C2">
      <w:pPr>
        <w:pStyle w:val="af1"/>
        <w:ind w:firstLine="720"/>
        <w:jc w:val="both"/>
      </w:pPr>
    </w:p>
    <w:p w:rsidR="00CD04C2" w:rsidRPr="00CD04C2" w:rsidRDefault="00CD04C2" w:rsidP="00CD04C2">
      <w:pPr>
        <w:pStyle w:val="3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D04C2">
        <w:rPr>
          <w:rFonts w:ascii="Times New Roman" w:hAnsi="Times New Roman" w:cs="Times New Roman"/>
          <w:b w:val="0"/>
          <w:sz w:val="24"/>
          <w:szCs w:val="24"/>
        </w:rPr>
        <w:t>6. Порядок прекращения деятельности Комиссии</w:t>
      </w:r>
    </w:p>
    <w:p w:rsidR="00CD04C2" w:rsidRP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pStyle w:val="af1"/>
        <w:tabs>
          <w:tab w:val="left" w:pos="1276"/>
        </w:tabs>
        <w:ind w:firstLine="709"/>
        <w:jc w:val="both"/>
      </w:pPr>
      <w:r w:rsidRPr="00CD04C2">
        <w:t>6.1. Деятельность Комиссии прекращается в установленном законодательством порядке.</w:t>
      </w:r>
    </w:p>
    <w:p w:rsidR="00CD04C2" w:rsidRP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к постановлению Администрации Таврического муниципального района Омской области</w:t>
      </w: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от 20.12.2024 № 586</w:t>
      </w: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C2" w:rsidRPr="00CD04C2" w:rsidRDefault="00CD04C2" w:rsidP="00CD04C2">
      <w:pPr>
        <w:pStyle w:val="1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CD04C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Положение</w:t>
      </w:r>
      <w:r w:rsidRPr="00CD04C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о порядке установления памятников, мемориальных досок</w:t>
      </w:r>
      <w:r w:rsidRPr="00CD04C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известным гражданам и событиям, присвоения наименования</w:t>
      </w:r>
      <w:r w:rsidRPr="00CD04C2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br/>
        <w:t>общественным местам, организациям, предприятиям, учреждениям, улицам населенных пунктов на территории Таврического муниципального района Омской области</w:t>
      </w:r>
    </w:p>
    <w:p w:rsidR="00CD04C2" w:rsidRPr="00CD04C2" w:rsidRDefault="00CD04C2" w:rsidP="00CD04C2">
      <w:pPr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1.</w:t>
      </w:r>
      <w:r w:rsidRPr="00CD04C2">
        <w:rPr>
          <w:rFonts w:ascii="Times New Roman" w:hAnsi="Times New Roman" w:cs="Times New Roman"/>
          <w:sz w:val="24"/>
          <w:szCs w:val="24"/>
        </w:rPr>
        <w:t xml:space="preserve"> Настоящее Положение регулирует установление, перенос, ликвидацию памятников в честь известных граждан и событий, установление мемориальных досок известным гражданам и событиям, присвоение и изменение наименований общественных мест, организаций, предприятий, учреждений, жилых массивов и иных элементов застройки, а также присвоение и изменение наименований площадей, улиц в населенных пунктах Таврического муниципального района.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2.</w:t>
      </w:r>
      <w:r w:rsidRPr="00CD04C2">
        <w:rPr>
          <w:rFonts w:ascii="Times New Roman" w:hAnsi="Times New Roman" w:cs="Times New Roman"/>
          <w:sz w:val="24"/>
          <w:szCs w:val="24"/>
        </w:rPr>
        <w:t xml:space="preserve"> Установление, перенос, ликвидация памятников в честь известных граждан и событий, установление мемориальных досок известным гражданам и событиям, присвоение и изменение наименований общественных мест, организаций, предприятий, учреждений,  жилых массивов и иных элементов застройки, а также присвоение и изменение наименований площадей, улиц в населенных пунктах Таврического муниципального района производится по решению Совета Таврического муниципального района Омской области, представительных органов </w:t>
      </w:r>
      <w:proofErr w:type="spellStart"/>
      <w:proofErr w:type="gramStart"/>
      <w:r w:rsidRPr="00CD04C2">
        <w:rPr>
          <w:rFonts w:ascii="Times New Roman" w:hAnsi="Times New Roman" w:cs="Times New Roman"/>
          <w:sz w:val="24"/>
          <w:szCs w:val="24"/>
        </w:rPr>
        <w:t>органов</w:t>
      </w:r>
      <w:proofErr w:type="spellEnd"/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местного самоуправления Таврического муниципального района Омской области, иных органов, в соответствии с полномочиями, на основании предложения топонимической комиссии.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 xml:space="preserve">Статья 3. </w:t>
      </w:r>
      <w:r w:rsidRPr="00CD04C2">
        <w:rPr>
          <w:rFonts w:ascii="Times New Roman" w:hAnsi="Times New Roman" w:cs="Times New Roman"/>
          <w:sz w:val="24"/>
          <w:szCs w:val="24"/>
        </w:rPr>
        <w:t>Памятники и мемориальные доски могут быть установлены: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1. Гражданам, внесшим особо значимый вклад в развитие и процветание Таврического муниципального района, в культуру, науку, историю района, области и государства.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2. Гражданам, имеющим государственные награды за совершение героических поступков при исполнении служебного и гражданского долга.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Памятники и мемориальные доски устанавливаются посмертно.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 xml:space="preserve">Статья 4.  </w:t>
      </w:r>
      <w:r w:rsidRPr="00CD04C2">
        <w:rPr>
          <w:rFonts w:ascii="Times New Roman" w:hAnsi="Times New Roman" w:cs="Times New Roman"/>
          <w:sz w:val="24"/>
          <w:szCs w:val="24"/>
        </w:rPr>
        <w:t>Предложения по установлению памятников, мемориальных досок, присвоению наименований улицам, организациям, предприятиям, учреждениям и другим частям населенных пунктов вносятся органами государственной власти, местного самоуправления, юридическими и физическими лицами в Администрацию Таврического муниципального района.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5.</w:t>
      </w:r>
      <w:r w:rsidRPr="00CD04C2">
        <w:rPr>
          <w:rFonts w:ascii="Times New Roman" w:hAnsi="Times New Roman" w:cs="Times New Roman"/>
          <w:sz w:val="24"/>
          <w:szCs w:val="24"/>
        </w:rPr>
        <w:t xml:space="preserve"> Обоснование инициативы (описание значительного события, краткие биографические данные о гражданине и сведения о заслугах, связанных с жизнью района, </w:t>
      </w:r>
      <w:r w:rsidRPr="00CD04C2">
        <w:rPr>
          <w:rFonts w:ascii="Times New Roman" w:hAnsi="Times New Roman" w:cs="Times New Roman"/>
          <w:sz w:val="24"/>
          <w:szCs w:val="24"/>
        </w:rPr>
        <w:lastRenderedPageBreak/>
        <w:t>географическая привязка топонима к местности) излагается в письменном виде, в произвольной форме.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6.</w:t>
      </w:r>
      <w:r w:rsidRPr="00CD0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>Для рассмотрения предложений по установлению памятников, мемориальных досок, присвоению наименований улицам, организациям, предприятиям, учреждениям и другим частям населенных пунктов и подготовки по ним заключений, учета сведений об исторически сложившихся существующих наименованиях, местных традициях, исторических фактах, связанных с данным местом, общественного мнения населения создается топонимическая комиссия Администрации Таврического муниципального района (далее - районная топонимическая комиссия).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Порядок работы, и персональный состав которой, утверждается постановлением Администрации Таврического муниципального района.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>Топонимическая комиссия имеет право самостоятельно вносить в Администрацию Таврического муниципального района Омской области, органы местного самоуправления поселений Таврического муниципального района Омской области, иные органы, предложения по вопросам установления памятников, мемориальных досок известным гражданам и событиям, присвоения или изменения наименований общественным местам, организациям, предприятиям, учреждениям, площадям, улицам, жилым массивам, другим частям населенных пунктов и элементам застройки.</w:t>
      </w:r>
      <w:proofErr w:type="gramEnd"/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В топонимическую комиссию предоставляются письменные ходатайства не менее трех организаций различных форм собственности, трудовых коллективов предприятий, учреждений об установке  памятников, мемориальных досок, присвоению наименований улицам, организациям, предприятиям, учреждениям  с приложением следующих  документов: 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- историческая или </w:t>
      </w:r>
      <w:proofErr w:type="spellStart"/>
      <w:r w:rsidRPr="00CD04C2">
        <w:rPr>
          <w:rFonts w:ascii="Times New Roman" w:hAnsi="Times New Roman" w:cs="Times New Roman"/>
          <w:sz w:val="24"/>
          <w:szCs w:val="24"/>
        </w:rPr>
        <w:t>историк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>о</w:t>
      </w:r>
      <w:proofErr w:type="spellEnd"/>
      <w:r w:rsidRPr="00CD04C2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биографическая справка;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- эскизный проект;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- предложение по тексту надписи на памятном (мемориальном) объекте;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7.</w:t>
      </w:r>
      <w:r w:rsidRPr="00CD04C2">
        <w:rPr>
          <w:rFonts w:ascii="Times New Roman" w:hAnsi="Times New Roman" w:cs="Times New Roman"/>
          <w:sz w:val="24"/>
          <w:szCs w:val="24"/>
        </w:rPr>
        <w:t xml:space="preserve"> В случае отрицательного заключения районной топонимической комиссии по обращению лиц, заинтересованных в установлении памятника, присвоении или изменении наименования улицам, предприятиям, организациям, учреждениям и другим частям населенных пунктов, топонимической комиссией заявителю направляется ответ с изложением мотивов отказа.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8.</w:t>
      </w:r>
      <w:r w:rsidRPr="00CD04C2">
        <w:rPr>
          <w:rFonts w:ascii="Times New Roman" w:hAnsi="Times New Roman" w:cs="Times New Roman"/>
          <w:sz w:val="24"/>
          <w:szCs w:val="24"/>
        </w:rPr>
        <w:t xml:space="preserve"> Изменение наименований объектов  допускается: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1. В случаях, если два и более однородных объекта (улица, площадь, переулок и т.д.) на территории населенного пункта имеют "одно и то же наименование, что затрудняет осуществление хозяйственной или иной деятельности.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2. В случаях, если объект обозначен аббревиатурой, номером или словосочетанием, выполняющим функции объектов населенного пункта, но в действительности ими не являющимися.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9.</w:t>
      </w:r>
      <w:r w:rsidRPr="00CD04C2">
        <w:rPr>
          <w:rFonts w:ascii="Times New Roman" w:hAnsi="Times New Roman" w:cs="Times New Roman"/>
          <w:sz w:val="24"/>
          <w:szCs w:val="24"/>
        </w:rPr>
        <w:t xml:space="preserve"> Топонимическая комиссия рассматривает поступившие предложения (ходатайства) и дает по ним заключения. 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lastRenderedPageBreak/>
        <w:t xml:space="preserve">В случае принятия топонимической комиссией положительного заключения о необходимости  установки  памятников, мемориальных досок, присвоению наименований улицам, организациям, предприятиям, учреждениям,  копия протокола комиссии направляется для принятия решения в представительный орган Таврического муниципального района Омской области, представительный орган поселения Таврического муниципального района Омской области, иной орган, в соответствии с компетенцией. 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 xml:space="preserve">По результатам принятия представительным органом Таврического муниципального района Омской области, представительным орган поселения Таврического муниципального района Омской области иным органом, решения  об </w:t>
      </w:r>
      <w:r w:rsidRPr="00CD04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D04C2">
        <w:rPr>
          <w:rFonts w:ascii="Times New Roman" w:hAnsi="Times New Roman" w:cs="Times New Roman"/>
          <w:sz w:val="24"/>
          <w:szCs w:val="24"/>
        </w:rPr>
        <w:t xml:space="preserve">установке  памятников, мемориальных досок, присвоению наименований улицам, организациям, предприятиям, учреждениям, копия протокола направляется топонимической комиссией в орган, осуществляющий установку памятника, мемориальной доски, переименования улицы для реализации принятого решения. 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10.</w:t>
      </w:r>
      <w:r w:rsidRPr="00CD04C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D04C2">
        <w:rPr>
          <w:rFonts w:ascii="Times New Roman" w:hAnsi="Times New Roman" w:cs="Times New Roman"/>
          <w:sz w:val="24"/>
          <w:szCs w:val="24"/>
        </w:rPr>
        <w:t>Один экземпляр соответствующего решения представительного органа Таврического муниципального района, поселения Таврического муниципального района Омской области, иного органа о присвоении или изменении наименований памятникам,  общественным местам, предприятиям, организациям, учреждениям, улицам и другим частям населенного пункта в трехдневный срок передается в комитет по делам градостроительства, архитектуры и жилищно-коммунального комплекса Администрации Таврического муниципального района, Администрацию соответствующего поселения  для внесения сведений в документы территориального</w:t>
      </w:r>
      <w:proofErr w:type="gramEnd"/>
      <w:r w:rsidRPr="00CD04C2">
        <w:rPr>
          <w:rFonts w:ascii="Times New Roman" w:hAnsi="Times New Roman" w:cs="Times New Roman"/>
          <w:sz w:val="24"/>
          <w:szCs w:val="24"/>
        </w:rPr>
        <w:t xml:space="preserve"> планирования.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>Статья 11.</w:t>
      </w:r>
      <w:r w:rsidRPr="00CD04C2">
        <w:rPr>
          <w:rFonts w:ascii="Times New Roman" w:hAnsi="Times New Roman" w:cs="Times New Roman"/>
          <w:sz w:val="24"/>
          <w:szCs w:val="24"/>
        </w:rPr>
        <w:t xml:space="preserve"> Каждый отдельно стоящий объект должен иметь документально подтвержденный номер, каждая улица (площадь, переулок и другие общественные места) - документально подтвержденное наименование.</w:t>
      </w: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04C2" w:rsidRPr="00CD04C2" w:rsidRDefault="00CD04C2" w:rsidP="00CD04C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b/>
          <w:sz w:val="24"/>
          <w:szCs w:val="24"/>
        </w:rPr>
        <w:t xml:space="preserve">Статья 12. </w:t>
      </w:r>
      <w:r w:rsidRPr="00CD04C2">
        <w:rPr>
          <w:rFonts w:ascii="Times New Roman" w:hAnsi="Times New Roman" w:cs="Times New Roman"/>
          <w:sz w:val="24"/>
          <w:szCs w:val="24"/>
        </w:rPr>
        <w:t>Каждое строение, имеющее документально подтвержденное наименование и номер, должно быть оборудовано аншлагом с указанием наименования улицы и номера строения. Форма аншлагов и номера знаков, а также порядок их изготовления, установки, обновления и снятия определяется правовыми актами администрации городского и сельских поселений.</w:t>
      </w: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lastRenderedPageBreak/>
        <w:t>Приложение № 3</w:t>
      </w: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к постановлению Администрации Таврического муниципального района Омской области</w:t>
      </w:r>
    </w:p>
    <w:p w:rsidR="00CD04C2" w:rsidRPr="00CD04C2" w:rsidRDefault="00CD04C2" w:rsidP="00CD04C2">
      <w:pPr>
        <w:ind w:left="5103"/>
        <w:jc w:val="both"/>
        <w:rPr>
          <w:rFonts w:ascii="Times New Roman" w:hAnsi="Times New Roman" w:cs="Times New Roman"/>
          <w:sz w:val="24"/>
          <w:szCs w:val="24"/>
        </w:rPr>
      </w:pPr>
      <w:r w:rsidRPr="00CD04C2">
        <w:rPr>
          <w:rFonts w:ascii="Times New Roman" w:hAnsi="Times New Roman" w:cs="Times New Roman"/>
          <w:sz w:val="24"/>
          <w:szCs w:val="24"/>
        </w:rPr>
        <w:t>от 20.12.2024 № 586</w:t>
      </w:r>
    </w:p>
    <w:p w:rsidR="00CD04C2" w:rsidRPr="00CD04C2" w:rsidRDefault="00CD04C2" w:rsidP="00CD04C2">
      <w:pPr>
        <w:pStyle w:val="af"/>
        <w:ind w:right="-2"/>
        <w:rPr>
          <w:b w:val="0"/>
          <w:spacing w:val="0"/>
          <w:position w:val="6"/>
          <w:sz w:val="24"/>
          <w:szCs w:val="24"/>
        </w:rPr>
      </w:pPr>
      <w:r w:rsidRPr="00CD04C2">
        <w:rPr>
          <w:b w:val="0"/>
          <w:spacing w:val="0"/>
          <w:position w:val="6"/>
          <w:sz w:val="24"/>
          <w:szCs w:val="24"/>
        </w:rPr>
        <w:t xml:space="preserve">                                          </w:t>
      </w:r>
    </w:p>
    <w:p w:rsidR="00CD04C2" w:rsidRPr="00CD04C2" w:rsidRDefault="00CD04C2" w:rsidP="00CD04C2">
      <w:pPr>
        <w:spacing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D04C2">
        <w:rPr>
          <w:rFonts w:ascii="Times New Roman" w:hAnsi="Times New Roman" w:cs="Times New Roman"/>
          <w:color w:val="000000"/>
          <w:spacing w:val="2"/>
          <w:sz w:val="24"/>
          <w:szCs w:val="24"/>
        </w:rPr>
        <w:t>Состав</w:t>
      </w:r>
    </w:p>
    <w:p w:rsidR="00CD04C2" w:rsidRPr="00CD04C2" w:rsidRDefault="00CD04C2" w:rsidP="00CD04C2">
      <w:pPr>
        <w:spacing w:line="288" w:lineRule="atLeast"/>
        <w:jc w:val="center"/>
        <w:textAlignment w:val="baseline"/>
        <w:rPr>
          <w:rFonts w:ascii="Times New Roman" w:hAnsi="Times New Roman" w:cs="Times New Roman"/>
          <w:color w:val="000000"/>
          <w:spacing w:val="2"/>
          <w:sz w:val="24"/>
          <w:szCs w:val="24"/>
        </w:rPr>
      </w:pPr>
      <w:r w:rsidRPr="00CD04C2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топонимической комиссии Таврического муниципального района Омской области </w:t>
      </w:r>
    </w:p>
    <w:tbl>
      <w:tblPr>
        <w:tblW w:w="0" w:type="auto"/>
        <w:tblLayout w:type="fixed"/>
        <w:tblLook w:val="04A0"/>
      </w:tblPr>
      <w:tblGrid>
        <w:gridCol w:w="675"/>
        <w:gridCol w:w="4653"/>
        <w:gridCol w:w="3711"/>
      </w:tblGrid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1.</w:t>
            </w: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 xml:space="preserve">Виноградова Елена Александровна 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-Председатель комиссии, заместитель Главы Таврического муниципального района Омской области;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2.</w:t>
            </w:r>
          </w:p>
        </w:tc>
        <w:tc>
          <w:tcPr>
            <w:tcW w:w="4653" w:type="dxa"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 xml:space="preserve">Сумская Светлана Владимировна    </w:t>
            </w:r>
          </w:p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</w:p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</w:p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</w:p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</w:p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spacing w:line="254" w:lineRule="auto"/>
              <w:rPr>
                <w:rFonts w:ascii="Times New Roman" w:hAnsi="Times New Roman" w:cs="Times New Roman"/>
                <w:b/>
                <w:color w:val="000000"/>
                <w:position w:val="6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-Заместитель председателя, начальник </w:t>
            </w:r>
            <w:proofErr w:type="gramStart"/>
            <w:r w:rsidRPr="00CD0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Управления культуры Администрации Таврического                                                          муниципального района Омской области</w:t>
            </w:r>
            <w:proofErr w:type="gramEnd"/>
            <w:r w:rsidRPr="00CD0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</w:tc>
      </w:tr>
      <w:tr w:rsidR="00CD04C2" w:rsidRPr="00CD04C2" w:rsidTr="00471106">
        <w:tc>
          <w:tcPr>
            <w:tcW w:w="675" w:type="dxa"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3.</w:t>
            </w:r>
          </w:p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</w:p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</w:p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proofErr w:type="spellStart"/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Пинчукова</w:t>
            </w:r>
            <w:proofErr w:type="spellEnd"/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 xml:space="preserve"> Евгения Михайловна                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 xml:space="preserve">-Секретарь комиссии, ведущий специалист </w:t>
            </w:r>
            <w:proofErr w:type="gramStart"/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Управления культуры Администрации Таврического муниципального района Омской области</w:t>
            </w:r>
            <w:proofErr w:type="gramEnd"/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;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4.</w:t>
            </w: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 xml:space="preserve">Дубинина Татьяна Викторовна 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spacing w:line="254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-Председатель Совета Таврического муниципального района Омской области (по согласованию);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5.</w:t>
            </w: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 xml:space="preserve">Давыдова Елена Андреевна              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 xml:space="preserve">-Управляющий делами </w:t>
            </w:r>
            <w:proofErr w:type="gramStart"/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–р</w:t>
            </w:r>
            <w:proofErr w:type="gramEnd"/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уководитель аппарата Администрации Таврического муниципального района Омской области;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6.</w:t>
            </w: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proofErr w:type="spellStart"/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Дельвер</w:t>
            </w:r>
            <w:proofErr w:type="spellEnd"/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 xml:space="preserve"> Роман Олегович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-Начальник сектора правовой и судебной защиты  Администрации Таврического муниципального района Омской области;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7.</w:t>
            </w: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Ткаченко Артем Владимирович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color w:val="000000"/>
                <w:spacing w:val="0"/>
                <w:position w:val="6"/>
                <w:sz w:val="24"/>
                <w:szCs w:val="24"/>
              </w:rPr>
              <w:t>-Глава Таврического городского поселения (по согласованию);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t>8.</w:t>
            </w: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spacing w:val="0"/>
                <w:position w:val="6"/>
                <w:sz w:val="24"/>
                <w:szCs w:val="24"/>
              </w:rPr>
            </w:pPr>
            <w:proofErr w:type="spellStart"/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t>Васюта</w:t>
            </w:r>
            <w:proofErr w:type="spellEnd"/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t xml:space="preserve"> Екатерина Игоревна 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 xml:space="preserve">-Начальник </w:t>
            </w:r>
            <w:proofErr w:type="gramStart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Управления имущественных отношений Администрации Таврического муниципального района Омской области</w:t>
            </w:r>
            <w:proofErr w:type="gramEnd"/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t>9.</w:t>
            </w: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spacing w:val="0"/>
                <w:position w:val="6"/>
                <w:sz w:val="24"/>
                <w:szCs w:val="24"/>
              </w:rPr>
            </w:pPr>
            <w:proofErr w:type="spellStart"/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t>Хорошко</w:t>
            </w:r>
            <w:proofErr w:type="spellEnd"/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t xml:space="preserve"> Елена Васильевна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-Начальник архивного отдела Администрации Таврического муниципального района Омской области (по согласованию);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rPr>
                <w:b w:val="0"/>
                <w:spacing w:val="0"/>
                <w:position w:val="6"/>
                <w:sz w:val="24"/>
                <w:szCs w:val="24"/>
              </w:rPr>
            </w:pPr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lastRenderedPageBreak/>
              <w:t>10.</w:t>
            </w: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pStyle w:val="af"/>
              <w:spacing w:line="254" w:lineRule="auto"/>
              <w:ind w:right="-2"/>
              <w:jc w:val="left"/>
              <w:rPr>
                <w:b w:val="0"/>
                <w:spacing w:val="0"/>
                <w:position w:val="6"/>
                <w:sz w:val="24"/>
                <w:szCs w:val="24"/>
              </w:rPr>
            </w:pPr>
            <w:proofErr w:type="spellStart"/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t>Тананайская</w:t>
            </w:r>
            <w:proofErr w:type="spellEnd"/>
            <w:r w:rsidRPr="00CD04C2">
              <w:rPr>
                <w:b w:val="0"/>
                <w:spacing w:val="0"/>
                <w:position w:val="6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spacing w:line="25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04C2">
              <w:rPr>
                <w:rFonts w:ascii="Times New Roman" w:hAnsi="Times New Roman" w:cs="Times New Roman"/>
                <w:sz w:val="24"/>
                <w:szCs w:val="24"/>
              </w:rPr>
              <w:t>-Главный редактор БУ «редакция газеты «Таврические новости» (по согласованию).</w:t>
            </w:r>
          </w:p>
        </w:tc>
      </w:tr>
      <w:tr w:rsidR="00CD04C2" w:rsidRPr="00CD04C2" w:rsidTr="00471106">
        <w:tc>
          <w:tcPr>
            <w:tcW w:w="675" w:type="dxa"/>
            <w:hideMark/>
          </w:tcPr>
          <w:p w:rsidR="00CD04C2" w:rsidRPr="00CD04C2" w:rsidRDefault="00CD04C2" w:rsidP="004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53" w:type="dxa"/>
            <w:hideMark/>
          </w:tcPr>
          <w:p w:rsidR="00CD04C2" w:rsidRPr="00CD04C2" w:rsidRDefault="00CD04C2" w:rsidP="004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1" w:type="dxa"/>
            <w:hideMark/>
          </w:tcPr>
          <w:p w:rsidR="00CD04C2" w:rsidRPr="00CD04C2" w:rsidRDefault="00CD04C2" w:rsidP="004711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4B34" w:rsidRDefault="00884B34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04C2" w:rsidRPr="00CD04C2" w:rsidRDefault="00CD04C2" w:rsidP="00CD04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23B" w:rsidRPr="006D34A0" w:rsidRDefault="00E5123B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B1EFB" w:rsidRPr="006D34A0" w:rsidRDefault="00586DC2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B1EFB"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C1CE4">
        <w:rPr>
          <w:rFonts w:ascii="Times New Roman" w:hAnsi="Times New Roman" w:cs="Times New Roman"/>
          <w:sz w:val="24"/>
          <w:szCs w:val="24"/>
        </w:rPr>
        <w:t xml:space="preserve"> района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C1C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1EFB"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6D34A0" w:rsidRDefault="00586DC2" w:rsidP="007B1E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4A0" w:rsidRDefault="006D34A0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6D34A0" w:rsidTr="006D34A0"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Таврического муниципального района Омской области,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Таврического муниципального района Омской области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33" w:rsidRDefault="006D34A0" w:rsidP="0053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выпуск: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отдела </w:t>
            </w:r>
          </w:p>
          <w:p w:rsidR="006D34A0" w:rsidRDefault="00536233" w:rsidP="0053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кадровой работы Молчанова К.В. 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Pr="006D34A0" w:rsidRDefault="006D34A0" w:rsidP="006D34A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Распространяется бесплатно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4A0" w:rsidRPr="006D34A0" w:rsidRDefault="006D34A0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FB" w:rsidRPr="007B1EFB" w:rsidRDefault="007B1EFB" w:rsidP="00CD04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B1EFB" w:rsidRPr="007B1EFB" w:rsidSect="0050731A">
      <w:headerReference w:type="default" r:id="rId22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31A" w:rsidRDefault="0050731A" w:rsidP="00FA5B95">
      <w:pPr>
        <w:spacing w:after="0" w:line="240" w:lineRule="auto"/>
      </w:pPr>
      <w:r>
        <w:separator/>
      </w:r>
    </w:p>
  </w:endnote>
  <w:endnote w:type="continuationSeparator" w:id="0">
    <w:p w:rsidR="0050731A" w:rsidRDefault="0050731A" w:rsidP="00FA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31A" w:rsidRDefault="0050731A" w:rsidP="00FA5B95">
      <w:pPr>
        <w:spacing w:after="0" w:line="240" w:lineRule="auto"/>
      </w:pPr>
      <w:r>
        <w:separator/>
      </w:r>
    </w:p>
  </w:footnote>
  <w:footnote w:type="continuationSeparator" w:id="0">
    <w:p w:rsidR="0050731A" w:rsidRDefault="0050731A" w:rsidP="00FA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1A" w:rsidRDefault="0050731A">
    <w:pPr>
      <w:pStyle w:val="a4"/>
    </w:pPr>
    <w:r>
      <w:t>4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883971"/>
      <w:docPartObj>
        <w:docPartGallery w:val="Page Numbers (Top of Page)"/>
        <w:docPartUnique/>
      </w:docPartObj>
    </w:sdtPr>
    <w:sdtContent>
      <w:p w:rsidR="0050731A" w:rsidRDefault="0050731A">
        <w:pPr>
          <w:pStyle w:val="a4"/>
          <w:jc w:val="center"/>
        </w:pPr>
        <w:fldSimple w:instr=" PAGE   \* MERGEFORMAT ">
          <w:r w:rsidR="00CD04C2">
            <w:rPr>
              <w:noProof/>
            </w:rPr>
            <w:t>2</w:t>
          </w:r>
        </w:fldSimple>
      </w:p>
    </w:sdtContent>
  </w:sdt>
  <w:p w:rsidR="0050731A" w:rsidRDefault="0050731A" w:rsidP="0050731A">
    <w:pPr>
      <w:pStyle w:val="a4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1A" w:rsidRPr="00010B87" w:rsidRDefault="0050731A" w:rsidP="0050731A">
    <w:pPr>
      <w:pStyle w:val="a4"/>
      <w:jc w:val="center"/>
      <w:rPr>
        <w:color w:val="FFFFFF" w:themeColor="background1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1A" w:rsidRDefault="0050731A">
    <w:pPr>
      <w:pStyle w:val="a4"/>
    </w:pPr>
    <w:r>
      <w:t>4</w: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1A" w:rsidRDefault="0050731A" w:rsidP="0050731A">
    <w:pPr>
      <w:pStyle w:val="a4"/>
      <w:jc w:val="center"/>
    </w:pPr>
  </w:p>
  <w:p w:rsidR="0050731A" w:rsidRDefault="0050731A" w:rsidP="0050731A">
    <w:pPr>
      <w:pStyle w:val="a4"/>
      <w:jc w:val="center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1A" w:rsidRPr="00010B87" w:rsidRDefault="0050731A" w:rsidP="0050731A">
    <w:pPr>
      <w:pStyle w:val="a4"/>
      <w:jc w:val="center"/>
      <w:rPr>
        <w:color w:val="FFFFFF" w:themeColor="background1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31A" w:rsidRDefault="0050731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B3920"/>
    <w:multiLevelType w:val="hybridMultilevel"/>
    <w:tmpl w:val="2988D354"/>
    <w:lvl w:ilvl="0" w:tplc="FFD09B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7726DC"/>
    <w:multiLevelType w:val="multilevel"/>
    <w:tmpl w:val="1C08D1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2">
    <w:nsid w:val="1862299E"/>
    <w:multiLevelType w:val="hybridMultilevel"/>
    <w:tmpl w:val="E940BFA2"/>
    <w:lvl w:ilvl="0" w:tplc="5DB2F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24F45DB8"/>
    <w:multiLevelType w:val="hybridMultilevel"/>
    <w:tmpl w:val="629690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5063A2"/>
    <w:multiLevelType w:val="multilevel"/>
    <w:tmpl w:val="ED708F7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>
    <w:nsid w:val="471A6F80"/>
    <w:multiLevelType w:val="multilevel"/>
    <w:tmpl w:val="B06EFC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66D54128"/>
    <w:multiLevelType w:val="multilevel"/>
    <w:tmpl w:val="E46455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>
    <w:nsid w:val="77A265B9"/>
    <w:multiLevelType w:val="multilevel"/>
    <w:tmpl w:val="A662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4"/>
  </w:num>
  <w:num w:numId="7">
    <w:abstractNumId w:val="0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D01721"/>
    <w:rsid w:val="0001060E"/>
    <w:rsid w:val="001352A7"/>
    <w:rsid w:val="00136A09"/>
    <w:rsid w:val="002320A0"/>
    <w:rsid w:val="002C5942"/>
    <w:rsid w:val="003204A2"/>
    <w:rsid w:val="0050731A"/>
    <w:rsid w:val="00536233"/>
    <w:rsid w:val="00586DC2"/>
    <w:rsid w:val="005D3B70"/>
    <w:rsid w:val="006D34A0"/>
    <w:rsid w:val="0076708E"/>
    <w:rsid w:val="007B1EFB"/>
    <w:rsid w:val="007C1CE4"/>
    <w:rsid w:val="007C3CAF"/>
    <w:rsid w:val="00884B34"/>
    <w:rsid w:val="008B5768"/>
    <w:rsid w:val="00903A62"/>
    <w:rsid w:val="00A40254"/>
    <w:rsid w:val="00A87915"/>
    <w:rsid w:val="00B058A4"/>
    <w:rsid w:val="00B35C42"/>
    <w:rsid w:val="00CD04C2"/>
    <w:rsid w:val="00D01721"/>
    <w:rsid w:val="00E35BD4"/>
    <w:rsid w:val="00E4690F"/>
    <w:rsid w:val="00E5123B"/>
    <w:rsid w:val="00F41E83"/>
    <w:rsid w:val="00FA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0"/>
  </w:style>
  <w:style w:type="paragraph" w:styleId="1">
    <w:name w:val="heading 1"/>
    <w:basedOn w:val="a"/>
    <w:next w:val="a"/>
    <w:link w:val="10"/>
    <w:qFormat/>
    <w:rsid w:val="00CD04C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CD04C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B95"/>
  </w:style>
  <w:style w:type="paragraph" w:styleId="a6">
    <w:name w:val="footer"/>
    <w:basedOn w:val="a"/>
    <w:link w:val="a7"/>
    <w:uiPriority w:val="99"/>
    <w:unhideWhenUsed/>
    <w:rsid w:val="00FA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B95"/>
  </w:style>
  <w:style w:type="character" w:styleId="a8">
    <w:name w:val="Placeholder Text"/>
    <w:basedOn w:val="a0"/>
    <w:uiPriority w:val="99"/>
    <w:semiHidden/>
    <w:rsid w:val="00FA5B95"/>
    <w:rPr>
      <w:color w:val="808080"/>
    </w:rPr>
  </w:style>
  <w:style w:type="paragraph" w:styleId="a9">
    <w:name w:val="List Paragraph"/>
    <w:basedOn w:val="a"/>
    <w:uiPriority w:val="34"/>
    <w:qFormat/>
    <w:rsid w:val="0076708E"/>
    <w:pPr>
      <w:ind w:left="720"/>
      <w:contextualSpacing/>
    </w:pPr>
  </w:style>
  <w:style w:type="character" w:styleId="aa">
    <w:name w:val="Hyperlink"/>
    <w:basedOn w:val="a0"/>
    <w:unhideWhenUsed/>
    <w:rsid w:val="007B1EFB"/>
    <w:rPr>
      <w:color w:val="0000FF"/>
      <w:u w:val="single"/>
    </w:rPr>
  </w:style>
  <w:style w:type="character" w:customStyle="1" w:styleId="ab">
    <w:name w:val="Основной текст_"/>
    <w:link w:val="31"/>
    <w:rsid w:val="00E512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1">
    <w:name w:val="Основной текст3"/>
    <w:basedOn w:val="a"/>
    <w:link w:val="ab"/>
    <w:rsid w:val="00E5123B"/>
    <w:pPr>
      <w:widowControl w:val="0"/>
      <w:shd w:val="clear" w:color="auto" w:fill="FFFFFF"/>
      <w:spacing w:before="840" w:after="180" w:line="0" w:lineRule="atLeas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5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5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1">
    <w:name w:val="Сетка таблицы1"/>
    <w:basedOn w:val="a1"/>
    <w:next w:val="a3"/>
    <w:uiPriority w:val="59"/>
    <w:rsid w:val="00E5123B"/>
    <w:pPr>
      <w:spacing w:after="0" w:line="240" w:lineRule="auto"/>
    </w:pPr>
    <w:rPr>
      <w:kern w:val="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586DC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86D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586DC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B058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e">
    <w:name w:val="Гипертекстовая ссылка"/>
    <w:uiPriority w:val="99"/>
    <w:rsid w:val="00884B34"/>
    <w:rPr>
      <w:b/>
      <w:bCs/>
      <w:color w:val="106BBE"/>
    </w:rPr>
  </w:style>
  <w:style w:type="character" w:customStyle="1" w:styleId="2">
    <w:name w:val="Основной текст (2)_"/>
    <w:basedOn w:val="a0"/>
    <w:link w:val="20"/>
    <w:rsid w:val="0050731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731A"/>
    <w:pPr>
      <w:widowControl w:val="0"/>
      <w:shd w:val="clear" w:color="auto" w:fill="FFFFFF"/>
      <w:spacing w:after="360" w:line="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5073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CD04C2"/>
    <w:rPr>
      <w:rFonts w:ascii="Arial" w:eastAsia="Times New Roman" w:hAnsi="Arial" w:cs="Arial"/>
      <w:b/>
      <w:bCs/>
      <w:color w:val="000080"/>
      <w:lang w:eastAsia="ru-RU"/>
    </w:rPr>
  </w:style>
  <w:style w:type="character" w:customStyle="1" w:styleId="30">
    <w:name w:val="Заголовок 3 Знак"/>
    <w:basedOn w:val="a0"/>
    <w:link w:val="3"/>
    <w:semiHidden/>
    <w:rsid w:val="00CD04C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f">
    <w:name w:val="Subtitle"/>
    <w:basedOn w:val="a"/>
    <w:link w:val="af0"/>
    <w:qFormat/>
    <w:rsid w:val="00CD04C2"/>
    <w:pPr>
      <w:spacing w:after="0" w:line="240" w:lineRule="auto"/>
      <w:jc w:val="center"/>
    </w:pPr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character" w:customStyle="1" w:styleId="af0">
    <w:name w:val="Подзаголовок Знак"/>
    <w:basedOn w:val="a0"/>
    <w:link w:val="af"/>
    <w:rsid w:val="00CD04C2"/>
    <w:rPr>
      <w:rFonts w:ascii="Times New Roman" w:eastAsia="Times New Roman" w:hAnsi="Times New Roman" w:cs="Times New Roman"/>
      <w:b/>
      <w:spacing w:val="40"/>
      <w:sz w:val="28"/>
      <w:szCs w:val="20"/>
      <w:lang w:eastAsia="ru-RU"/>
    </w:rPr>
  </w:style>
  <w:style w:type="paragraph" w:styleId="af1">
    <w:name w:val="Normal (Web)"/>
    <w:basedOn w:val="a"/>
    <w:semiHidden/>
    <w:unhideWhenUsed/>
    <w:rsid w:val="00CD0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9B17B14E941BD42A97FB8146FFB44C921090C9D33A31FA6D40033D5B035C98B3B0D2FA7A86AE9F0971FECA3FACB0923AF122C777B9FF7605N60DF" TargetMode="Externa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9B17B14E941BD42A97FB8146FFB44C921090C9D33A31FA6D40033D5B035C98B3B0D2FA7A86AE9F0971FECA3FACB0923AF122C777B9FF7605N60DF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s://login.consultant.ru/link/?req=doc&amp;base=RLAW148&amp;n=20846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474038" TargetMode="Externa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72832" TargetMode="Externa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s://login.consultant.ru/link/?req=doc&amp;base=LAW&amp;n=470713&amp;dst=103400" TargetMode="External"/><Relationship Id="rId22" Type="http://schemas.openxmlformats.org/officeDocument/2006/relationships/header" Target="header7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636FC1-536D-4684-B9C9-741FBA735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34</Pages>
  <Words>8557</Words>
  <Characters>48776</Characters>
  <Application>Microsoft Office Word</Application>
  <DocSecurity>0</DocSecurity>
  <Lines>406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Пользователь</cp:lastModifiedBy>
  <cp:revision>9</cp:revision>
  <cp:lastPrinted>2024-12-25T05:52:00Z</cp:lastPrinted>
  <dcterms:created xsi:type="dcterms:W3CDTF">2024-09-02T11:27:00Z</dcterms:created>
  <dcterms:modified xsi:type="dcterms:W3CDTF">2025-01-09T06:29:00Z</dcterms:modified>
</cp:coreProperties>
</file>