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FA5B95">
            <w:pPr>
              <w:jc w:val="center"/>
              <w:rPr>
                <w:rFonts w:ascii="Times New Roman" w:hAnsi="Times New Roman" w:cs="Times New Roman"/>
                <w:sz w:val="28"/>
                <w:szCs w:val="28"/>
              </w:rPr>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11671931"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90620F">
              <w:rPr>
                <w:rFonts w:ascii="Times New Roman" w:hAnsi="Times New Roman" w:cs="Times New Roman"/>
                <w:i/>
                <w:iCs/>
                <w:sz w:val="24"/>
                <w:szCs w:val="24"/>
              </w:rPr>
              <w:t>№ 5</w:t>
            </w:r>
            <w:r w:rsidR="00FA5B95" w:rsidRPr="00A87915">
              <w:rPr>
                <w:rFonts w:ascii="Times New Roman" w:hAnsi="Times New Roman" w:cs="Times New Roman"/>
                <w:i/>
                <w:iCs/>
                <w:sz w:val="24"/>
                <w:szCs w:val="24"/>
              </w:rPr>
              <w:t>/</w:t>
            </w:r>
            <w:r w:rsidR="003F3251">
              <w:rPr>
                <w:rFonts w:ascii="Times New Roman" w:hAnsi="Times New Roman" w:cs="Times New Roman"/>
                <w:i/>
                <w:iCs/>
                <w:sz w:val="24"/>
                <w:szCs w:val="24"/>
              </w:rPr>
              <w:t>2</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3F3251" w:rsidP="00FA5B95">
            <w:pPr>
              <w:jc w:val="center"/>
              <w:rPr>
                <w:rFonts w:ascii="Times New Roman" w:hAnsi="Times New Roman" w:cs="Times New Roman"/>
                <w:i/>
                <w:iCs/>
                <w:sz w:val="24"/>
                <w:szCs w:val="24"/>
              </w:rPr>
            </w:pPr>
            <w:r>
              <w:rPr>
                <w:rFonts w:ascii="Times New Roman" w:hAnsi="Times New Roman" w:cs="Times New Roman"/>
                <w:i/>
                <w:iCs/>
                <w:sz w:val="24"/>
                <w:szCs w:val="24"/>
              </w:rPr>
              <w:t>17</w:t>
            </w:r>
            <w:r w:rsidR="0090620F">
              <w:rPr>
                <w:rFonts w:ascii="Times New Roman" w:hAnsi="Times New Roman" w:cs="Times New Roman"/>
                <w:i/>
                <w:iCs/>
                <w:sz w:val="24"/>
                <w:szCs w:val="24"/>
              </w:rPr>
              <w:t xml:space="preserve"> июня</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75014D" w:rsidRDefault="0075014D" w:rsidP="00BC6790">
      <w:pPr>
        <w:spacing w:after="0" w:line="240" w:lineRule="auto"/>
        <w:rPr>
          <w:rFonts w:ascii="Times New Roman" w:hAnsi="Times New Roman" w:cs="Times New Roman"/>
          <w:sz w:val="28"/>
          <w:szCs w:val="28"/>
        </w:rPr>
      </w:pPr>
    </w:p>
    <w:p w:rsidR="00BC6790" w:rsidRDefault="00BC6790" w:rsidP="00BC6790">
      <w:pPr>
        <w:spacing w:after="0" w:line="240" w:lineRule="auto"/>
        <w:rPr>
          <w:rFonts w:ascii="Times New Roman" w:hAnsi="Times New Roman" w:cs="Times New Roman"/>
          <w:sz w:val="24"/>
          <w:szCs w:val="24"/>
        </w:rPr>
      </w:pPr>
    </w:p>
    <w:p w:rsidR="0075014D" w:rsidRPr="0090620F" w:rsidRDefault="0075014D" w:rsidP="0075014D">
      <w:pPr>
        <w:spacing w:after="0" w:line="240" w:lineRule="auto"/>
        <w:ind w:firstLine="709"/>
        <w:jc w:val="both"/>
        <w:rPr>
          <w:rFonts w:ascii="Times New Roman" w:hAnsi="Times New Roman" w:cs="Times New Roman"/>
          <w:sz w:val="24"/>
          <w:szCs w:val="24"/>
        </w:rPr>
      </w:pPr>
    </w:p>
    <w:p w:rsidR="003F3251" w:rsidRPr="003F3251" w:rsidRDefault="003F3251" w:rsidP="003F3251">
      <w:pPr>
        <w:tabs>
          <w:tab w:val="left" w:pos="1843"/>
        </w:tabs>
        <w:jc w:val="center"/>
        <w:rPr>
          <w:rFonts w:ascii="Times New Roman" w:eastAsia="Calibri" w:hAnsi="Times New Roman" w:cs="Times New Roman"/>
          <w:sz w:val="24"/>
          <w:szCs w:val="24"/>
        </w:rPr>
      </w:pPr>
      <w:r w:rsidRPr="003F3251">
        <w:rPr>
          <w:rFonts w:ascii="Times New Roman" w:hAnsi="Times New Roman" w:cs="Times New Roman"/>
          <w:sz w:val="24"/>
          <w:szCs w:val="24"/>
        </w:rPr>
        <w:t>Решение Совета Таврического муниципаль</w:t>
      </w:r>
      <w:r>
        <w:rPr>
          <w:rFonts w:ascii="Times New Roman" w:hAnsi="Times New Roman" w:cs="Times New Roman"/>
          <w:sz w:val="24"/>
          <w:szCs w:val="24"/>
        </w:rPr>
        <w:t>ного района Омской области от 16.06.2025 № 44</w:t>
      </w:r>
      <w:proofErr w:type="gramStart"/>
      <w:r w:rsidRPr="003F3251">
        <w:rPr>
          <w:rFonts w:ascii="Times New Roman" w:hAnsi="Times New Roman" w:cs="Times New Roman"/>
          <w:sz w:val="24"/>
          <w:szCs w:val="24"/>
        </w:rPr>
        <w:t xml:space="preserve"> </w:t>
      </w:r>
      <w:r w:rsidRPr="003F3251">
        <w:rPr>
          <w:rFonts w:ascii="Times New Roman" w:eastAsia="Calibri" w:hAnsi="Times New Roman" w:cs="Times New Roman"/>
          <w:sz w:val="24"/>
          <w:szCs w:val="24"/>
        </w:rPr>
        <w:t>О</w:t>
      </w:r>
      <w:proofErr w:type="gramEnd"/>
      <w:r w:rsidRPr="003F3251">
        <w:rPr>
          <w:rFonts w:ascii="Times New Roman" w:eastAsia="Calibri" w:hAnsi="Times New Roman" w:cs="Times New Roman"/>
          <w:sz w:val="24"/>
          <w:szCs w:val="24"/>
        </w:rPr>
        <w:t xml:space="preserve"> внесении изменении в Порядок формирования и использования </w:t>
      </w:r>
      <w:r>
        <w:rPr>
          <w:rFonts w:ascii="Times New Roman" w:hAnsi="Times New Roman" w:cs="Times New Roman"/>
          <w:sz w:val="24"/>
          <w:szCs w:val="24"/>
        </w:rPr>
        <w:t xml:space="preserve"> </w:t>
      </w:r>
      <w:r w:rsidRPr="003F3251">
        <w:rPr>
          <w:rFonts w:ascii="Times New Roman" w:eastAsia="Calibri" w:hAnsi="Times New Roman" w:cs="Times New Roman"/>
          <w:sz w:val="24"/>
          <w:szCs w:val="24"/>
        </w:rPr>
        <w:t xml:space="preserve">бюджетных ассигнований муниципального дорожного фонда </w:t>
      </w:r>
      <w:r>
        <w:rPr>
          <w:rFonts w:ascii="Times New Roman" w:hAnsi="Times New Roman" w:cs="Times New Roman"/>
          <w:sz w:val="24"/>
          <w:szCs w:val="24"/>
        </w:rPr>
        <w:t xml:space="preserve">                                                 </w:t>
      </w:r>
      <w:r w:rsidRPr="003F3251">
        <w:rPr>
          <w:rFonts w:ascii="Times New Roman" w:eastAsia="Calibri" w:hAnsi="Times New Roman" w:cs="Times New Roman"/>
          <w:sz w:val="24"/>
          <w:szCs w:val="24"/>
        </w:rPr>
        <w:t>Таврического муниципального района Омской области</w:t>
      </w:r>
    </w:p>
    <w:p w:rsidR="003F3251" w:rsidRPr="003F3251" w:rsidRDefault="003F3251" w:rsidP="003F3251">
      <w:pPr>
        <w:pStyle w:val="ConsPlusTitle"/>
        <w:widowControl/>
        <w:ind w:right="-62"/>
        <w:jc w:val="center"/>
        <w:rPr>
          <w:rFonts w:ascii="Times New Roman" w:hAnsi="Times New Roman" w:cs="Times New Roman"/>
          <w:b w:val="0"/>
          <w:sz w:val="24"/>
          <w:szCs w:val="24"/>
        </w:rPr>
      </w:pPr>
    </w:p>
    <w:p w:rsidR="003F3251" w:rsidRPr="003F3251" w:rsidRDefault="003F3251" w:rsidP="003F3251">
      <w:pPr>
        <w:pStyle w:val="25"/>
        <w:shd w:val="clear" w:color="auto" w:fill="auto"/>
        <w:spacing w:after="333" w:line="276" w:lineRule="auto"/>
        <w:ind w:firstLine="567"/>
        <w:jc w:val="both"/>
        <w:rPr>
          <w:sz w:val="24"/>
          <w:szCs w:val="24"/>
        </w:rPr>
      </w:pPr>
      <w:proofErr w:type="gramStart"/>
      <w:r w:rsidRPr="003F3251">
        <w:rPr>
          <w:sz w:val="24"/>
          <w:szCs w:val="24"/>
        </w:rPr>
        <w:t>В соответствии со статьей 179.4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Омской области от 03.12.2024 N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Уставом Таврического муниципального</w:t>
      </w:r>
      <w:proofErr w:type="gramEnd"/>
      <w:r w:rsidRPr="003F3251">
        <w:rPr>
          <w:sz w:val="24"/>
          <w:szCs w:val="24"/>
        </w:rPr>
        <w:t xml:space="preserve"> района Омской области, руководствуясь Регламентом Совета Таврического района, Совет Таврического района </w:t>
      </w:r>
    </w:p>
    <w:p w:rsidR="003F3251" w:rsidRPr="003F3251" w:rsidRDefault="003F3251" w:rsidP="003F3251">
      <w:pPr>
        <w:pStyle w:val="25"/>
        <w:shd w:val="clear" w:color="auto" w:fill="auto"/>
        <w:spacing w:after="244" w:line="280" w:lineRule="exact"/>
        <w:rPr>
          <w:sz w:val="24"/>
          <w:szCs w:val="24"/>
        </w:rPr>
      </w:pPr>
      <w:r w:rsidRPr="003F3251">
        <w:rPr>
          <w:rStyle w:val="23pt"/>
          <w:sz w:val="24"/>
          <w:szCs w:val="24"/>
        </w:rPr>
        <w:t>РЕШИЛ:</w:t>
      </w:r>
    </w:p>
    <w:p w:rsidR="003F3251" w:rsidRPr="003F3251" w:rsidRDefault="003F3251" w:rsidP="003F3251">
      <w:pPr>
        <w:pStyle w:val="25"/>
        <w:tabs>
          <w:tab w:val="left" w:pos="876"/>
        </w:tabs>
        <w:spacing w:line="276" w:lineRule="auto"/>
        <w:ind w:firstLine="567"/>
        <w:jc w:val="both"/>
        <w:rPr>
          <w:bCs/>
          <w:sz w:val="24"/>
          <w:szCs w:val="24"/>
        </w:rPr>
      </w:pPr>
      <w:r w:rsidRPr="003F3251">
        <w:rPr>
          <w:sz w:val="24"/>
          <w:szCs w:val="24"/>
        </w:rPr>
        <w:t xml:space="preserve">1. </w:t>
      </w:r>
      <w:proofErr w:type="gramStart"/>
      <w:r w:rsidRPr="003F3251">
        <w:rPr>
          <w:sz w:val="24"/>
          <w:szCs w:val="24"/>
        </w:rPr>
        <w:t>Внести в Порядок формирования и использования бюджетных ассигнований муниципального дорожного фонда Таврического муниципального района Омской области, утвержденный решением сорок девятой (внеочередной)  сессии шестого созыва Совета Таврического муниципального района Омской области от 18 апреля 2024 года  № 557 «</w:t>
      </w:r>
      <w:r w:rsidRPr="003F3251">
        <w:rPr>
          <w:bCs/>
          <w:sz w:val="24"/>
          <w:szCs w:val="24"/>
        </w:rPr>
        <w:t>Об утверждении Порядка формирования и использования бюджетных ассигнований муниципального дорожного фонда Таврического муниципального района Омской области</w:t>
      </w:r>
      <w:r w:rsidRPr="003F3251">
        <w:rPr>
          <w:sz w:val="24"/>
          <w:szCs w:val="24"/>
        </w:rPr>
        <w:t xml:space="preserve">» следующие изменения: </w:t>
      </w:r>
      <w:proofErr w:type="gramEnd"/>
    </w:p>
    <w:p w:rsidR="003F3251" w:rsidRPr="003F3251" w:rsidRDefault="003F3251" w:rsidP="003F3251">
      <w:pPr>
        <w:pStyle w:val="25"/>
        <w:tabs>
          <w:tab w:val="left" w:pos="876"/>
        </w:tabs>
        <w:spacing w:line="276" w:lineRule="auto"/>
        <w:ind w:firstLine="567"/>
        <w:jc w:val="both"/>
        <w:rPr>
          <w:sz w:val="24"/>
          <w:szCs w:val="24"/>
        </w:rPr>
      </w:pPr>
      <w:r w:rsidRPr="003F3251">
        <w:rPr>
          <w:sz w:val="24"/>
          <w:szCs w:val="24"/>
        </w:rPr>
        <w:t>1.1. Пункт 3 Порядка от 18 апреля 2024 года  № 557 «</w:t>
      </w:r>
      <w:r w:rsidRPr="003F3251">
        <w:rPr>
          <w:bCs/>
          <w:sz w:val="24"/>
          <w:szCs w:val="24"/>
        </w:rPr>
        <w:t>Об утверждении Порядка формирования и использования бюджетных ассигнований муниципального дорожного фонда Таврического муниципального района Омской области</w:t>
      </w:r>
      <w:r w:rsidRPr="003F3251">
        <w:rPr>
          <w:sz w:val="24"/>
          <w:szCs w:val="24"/>
        </w:rPr>
        <w:t>» дополнить подпунктом 7 следующего содержания:</w:t>
      </w:r>
    </w:p>
    <w:p w:rsidR="003F3251" w:rsidRPr="003F3251" w:rsidRDefault="003F3251" w:rsidP="003F3251">
      <w:pPr>
        <w:pStyle w:val="25"/>
        <w:tabs>
          <w:tab w:val="left" w:pos="876"/>
        </w:tabs>
        <w:spacing w:line="276" w:lineRule="auto"/>
        <w:ind w:firstLine="851"/>
        <w:jc w:val="both"/>
        <w:rPr>
          <w:sz w:val="24"/>
          <w:szCs w:val="24"/>
        </w:rPr>
      </w:pPr>
      <w:r w:rsidRPr="003F3251">
        <w:rPr>
          <w:sz w:val="24"/>
          <w:szCs w:val="24"/>
        </w:rPr>
        <w:t xml:space="preserve">«7) налоговых и неналоговых доходов в бюджете Таврического муниципального </w:t>
      </w:r>
      <w:r w:rsidRPr="003F3251">
        <w:rPr>
          <w:sz w:val="24"/>
          <w:szCs w:val="24"/>
        </w:rPr>
        <w:lastRenderedPageBreak/>
        <w:t>района Омской области в размере объёмов средств, недостающих для обеспечения финансирования принимаемых расходных обязательств на финансовое обеспечение дорожной деятельности в отношении автомобильных дорог общего пользования местного значения</w:t>
      </w:r>
      <w:proofErr w:type="gramStart"/>
      <w:r w:rsidRPr="003F3251">
        <w:rPr>
          <w:sz w:val="24"/>
          <w:szCs w:val="24"/>
        </w:rPr>
        <w:t>.».</w:t>
      </w:r>
      <w:proofErr w:type="gramEnd"/>
    </w:p>
    <w:p w:rsidR="003F3251" w:rsidRPr="003F3251" w:rsidRDefault="003F3251" w:rsidP="003F3251">
      <w:pPr>
        <w:pStyle w:val="25"/>
        <w:tabs>
          <w:tab w:val="left" w:pos="876"/>
        </w:tabs>
        <w:spacing w:line="276" w:lineRule="auto"/>
        <w:ind w:firstLine="567"/>
        <w:jc w:val="both"/>
        <w:rPr>
          <w:bCs/>
          <w:sz w:val="24"/>
          <w:szCs w:val="24"/>
        </w:rPr>
      </w:pPr>
      <w:r w:rsidRPr="003F3251">
        <w:rPr>
          <w:bCs/>
          <w:sz w:val="24"/>
          <w:szCs w:val="24"/>
        </w:rPr>
        <w:t>2. Настоящее решение вступает в силу в установленном порядке.</w:t>
      </w:r>
    </w:p>
    <w:p w:rsidR="003F3251" w:rsidRPr="003F3251" w:rsidRDefault="003F3251" w:rsidP="003F3251">
      <w:pPr>
        <w:pStyle w:val="25"/>
        <w:shd w:val="clear" w:color="auto" w:fill="auto"/>
        <w:spacing w:line="240" w:lineRule="auto"/>
        <w:rPr>
          <w:sz w:val="24"/>
          <w:szCs w:val="24"/>
        </w:rPr>
      </w:pPr>
    </w:p>
    <w:tbl>
      <w:tblPr>
        <w:tblW w:w="10089" w:type="dxa"/>
        <w:tblLook w:val="01E0"/>
      </w:tblPr>
      <w:tblGrid>
        <w:gridCol w:w="10089"/>
      </w:tblGrid>
      <w:tr w:rsidR="003F3251" w:rsidRPr="003F3251" w:rsidTr="007D43D9">
        <w:tc>
          <w:tcPr>
            <w:tcW w:w="10089" w:type="dxa"/>
          </w:tcPr>
          <w:p w:rsidR="003F3251" w:rsidRPr="003F3251" w:rsidRDefault="003F3251" w:rsidP="007D43D9">
            <w:pPr>
              <w:jc w:val="both"/>
              <w:rPr>
                <w:rFonts w:ascii="Times New Roman" w:eastAsia="Times New Roman" w:hAnsi="Times New Roman" w:cs="Times New Roman"/>
                <w:bCs/>
                <w:sz w:val="24"/>
                <w:szCs w:val="24"/>
              </w:rPr>
            </w:pPr>
          </w:p>
        </w:tc>
      </w:tr>
      <w:tr w:rsidR="003F3251" w:rsidRPr="003F3251" w:rsidTr="007D43D9">
        <w:tc>
          <w:tcPr>
            <w:tcW w:w="10089" w:type="dxa"/>
          </w:tcPr>
          <w:p w:rsidR="003F3251" w:rsidRPr="003F3251" w:rsidRDefault="003F3251" w:rsidP="007D43D9">
            <w:pPr>
              <w:jc w:val="both"/>
              <w:rPr>
                <w:rFonts w:ascii="Times New Roman" w:eastAsia="Times New Roman" w:hAnsi="Times New Roman" w:cs="Times New Roman"/>
                <w:bCs/>
                <w:sz w:val="24"/>
                <w:szCs w:val="24"/>
              </w:rPr>
            </w:pPr>
            <w:r w:rsidRPr="003F3251">
              <w:rPr>
                <w:rFonts w:ascii="Times New Roman" w:eastAsia="Times New Roman" w:hAnsi="Times New Roman" w:cs="Times New Roman"/>
                <w:bCs/>
                <w:sz w:val="24"/>
                <w:szCs w:val="24"/>
              </w:rPr>
              <w:t xml:space="preserve"> </w:t>
            </w:r>
          </w:p>
        </w:tc>
      </w:tr>
    </w:tbl>
    <w:p w:rsidR="003F3251" w:rsidRPr="003F3251" w:rsidRDefault="003F3251" w:rsidP="003F3251">
      <w:pPr>
        <w:pStyle w:val="25"/>
        <w:spacing w:line="280" w:lineRule="exact"/>
        <w:jc w:val="left"/>
        <w:rPr>
          <w:sz w:val="24"/>
          <w:szCs w:val="24"/>
        </w:rPr>
      </w:pPr>
      <w:r w:rsidRPr="003F3251">
        <w:rPr>
          <w:sz w:val="24"/>
          <w:szCs w:val="24"/>
        </w:rPr>
        <w:t xml:space="preserve">Первый заместитель главы </w:t>
      </w:r>
    </w:p>
    <w:p w:rsidR="003F3251" w:rsidRPr="003F3251" w:rsidRDefault="003F3251" w:rsidP="003F3251">
      <w:pPr>
        <w:pStyle w:val="25"/>
        <w:spacing w:line="280" w:lineRule="exact"/>
        <w:jc w:val="left"/>
        <w:rPr>
          <w:sz w:val="24"/>
          <w:szCs w:val="24"/>
        </w:rPr>
      </w:pPr>
      <w:r w:rsidRPr="003F3251">
        <w:rPr>
          <w:sz w:val="24"/>
          <w:szCs w:val="24"/>
        </w:rPr>
        <w:t xml:space="preserve">муниципального района                        </w:t>
      </w:r>
      <w:r>
        <w:rPr>
          <w:sz w:val="24"/>
          <w:szCs w:val="24"/>
        </w:rPr>
        <w:t xml:space="preserve">              </w:t>
      </w:r>
      <w:r w:rsidRPr="003F3251">
        <w:rPr>
          <w:sz w:val="24"/>
          <w:szCs w:val="24"/>
        </w:rPr>
        <w:t xml:space="preserve">                                        А.Ю. Максимов</w:t>
      </w:r>
    </w:p>
    <w:p w:rsidR="003F3251" w:rsidRPr="003F3251" w:rsidRDefault="003F3251" w:rsidP="003F3251">
      <w:pPr>
        <w:pStyle w:val="25"/>
        <w:spacing w:line="280" w:lineRule="exact"/>
        <w:rPr>
          <w:sz w:val="24"/>
          <w:szCs w:val="24"/>
        </w:rPr>
      </w:pPr>
    </w:p>
    <w:p w:rsidR="003F3251" w:rsidRPr="003F3251" w:rsidRDefault="003F3251" w:rsidP="003F3251">
      <w:pPr>
        <w:pStyle w:val="25"/>
        <w:shd w:val="clear" w:color="auto" w:fill="auto"/>
        <w:spacing w:line="280" w:lineRule="exact"/>
        <w:jc w:val="left"/>
        <w:rPr>
          <w:sz w:val="24"/>
          <w:szCs w:val="24"/>
        </w:rPr>
      </w:pPr>
      <w:r w:rsidRPr="003F3251">
        <w:rPr>
          <w:sz w:val="24"/>
          <w:szCs w:val="24"/>
        </w:rPr>
        <w:t xml:space="preserve">Председатель Совета Таврического района               </w:t>
      </w:r>
      <w:r>
        <w:rPr>
          <w:sz w:val="24"/>
          <w:szCs w:val="24"/>
        </w:rPr>
        <w:t xml:space="preserve">          </w:t>
      </w:r>
      <w:r w:rsidRPr="003F3251">
        <w:rPr>
          <w:sz w:val="24"/>
          <w:szCs w:val="24"/>
        </w:rPr>
        <w:t xml:space="preserve">                        Е.В. Лунина</w:t>
      </w:r>
    </w:p>
    <w:p w:rsidR="0075014D" w:rsidRDefault="0075014D"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5014D">
      <w:pPr>
        <w:spacing w:after="0" w:line="240" w:lineRule="auto"/>
        <w:jc w:val="center"/>
        <w:rPr>
          <w:rFonts w:ascii="Times New Roman" w:hAnsi="Times New Roman" w:cs="Times New Roman"/>
          <w:sz w:val="24"/>
          <w:szCs w:val="24"/>
        </w:rPr>
      </w:pPr>
    </w:p>
    <w:p w:rsidR="003F3251" w:rsidRDefault="003F3251" w:rsidP="007D43D9">
      <w:pPr>
        <w:spacing w:after="0" w:line="240" w:lineRule="auto"/>
        <w:rPr>
          <w:rFonts w:ascii="Times New Roman" w:hAnsi="Times New Roman" w:cs="Times New Roman"/>
          <w:sz w:val="24"/>
          <w:szCs w:val="24"/>
        </w:rPr>
      </w:pPr>
    </w:p>
    <w:p w:rsidR="0090620F" w:rsidRDefault="0090620F" w:rsidP="0075014D">
      <w:pPr>
        <w:spacing w:after="0" w:line="240" w:lineRule="auto"/>
        <w:jc w:val="center"/>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D43D9" w:rsidRDefault="003F3251" w:rsidP="007D43D9">
      <w:pPr>
        <w:widowControl w:val="0"/>
        <w:autoSpaceDE w:val="0"/>
        <w:autoSpaceDN w:val="0"/>
        <w:adjustRightInd w:val="0"/>
        <w:jc w:val="center"/>
        <w:rPr>
          <w:rFonts w:ascii="Times New Roman" w:hAnsi="Times New Roman" w:cs="Times New Roman"/>
          <w:sz w:val="24"/>
          <w:szCs w:val="24"/>
        </w:rPr>
      </w:pPr>
      <w:r w:rsidRPr="003F3251">
        <w:rPr>
          <w:rFonts w:ascii="Times New Roman" w:hAnsi="Times New Roman" w:cs="Times New Roman"/>
          <w:sz w:val="24"/>
          <w:szCs w:val="24"/>
        </w:rPr>
        <w:lastRenderedPageBreak/>
        <w:t>Решение Совета Таврического муниципаль</w:t>
      </w:r>
      <w:r>
        <w:rPr>
          <w:rFonts w:ascii="Times New Roman" w:hAnsi="Times New Roman" w:cs="Times New Roman"/>
          <w:sz w:val="24"/>
          <w:szCs w:val="24"/>
        </w:rPr>
        <w:t>ного района О</w:t>
      </w:r>
      <w:r w:rsidR="007D43D9">
        <w:rPr>
          <w:rFonts w:ascii="Times New Roman" w:hAnsi="Times New Roman" w:cs="Times New Roman"/>
          <w:sz w:val="24"/>
          <w:szCs w:val="24"/>
        </w:rPr>
        <w:t>мской области от 16.06.2025      № 46</w:t>
      </w:r>
      <w:proofErr w:type="gramStart"/>
      <w:r w:rsidR="007D43D9" w:rsidRPr="007D43D9">
        <w:rPr>
          <w:rFonts w:ascii="Times New Roman" w:hAnsi="Times New Roman" w:cs="Times New Roman"/>
          <w:sz w:val="24"/>
          <w:szCs w:val="24"/>
        </w:rPr>
        <w:t xml:space="preserve"> О</w:t>
      </w:r>
      <w:proofErr w:type="gramEnd"/>
      <w:r w:rsidR="007D43D9" w:rsidRPr="007D43D9">
        <w:rPr>
          <w:rFonts w:ascii="Times New Roman" w:hAnsi="Times New Roman" w:cs="Times New Roman"/>
          <w:sz w:val="24"/>
          <w:szCs w:val="24"/>
        </w:rPr>
        <w:t xml:space="preserve">б утверждении «Комплексной программы развития систем коммунальной инфраструктуры </w:t>
      </w:r>
      <w:proofErr w:type="spellStart"/>
      <w:r w:rsidR="007D43D9" w:rsidRPr="007D43D9">
        <w:rPr>
          <w:rFonts w:ascii="Times New Roman" w:hAnsi="Times New Roman" w:cs="Times New Roman"/>
          <w:sz w:val="24"/>
          <w:szCs w:val="24"/>
        </w:rPr>
        <w:t>Карповского</w:t>
      </w:r>
      <w:proofErr w:type="spellEnd"/>
      <w:r w:rsidR="007D43D9"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2025-2035 годы»</w:t>
      </w:r>
    </w:p>
    <w:tbl>
      <w:tblPr>
        <w:tblW w:w="0" w:type="auto"/>
        <w:tblLook w:val="04A0"/>
      </w:tblPr>
      <w:tblGrid>
        <w:gridCol w:w="9570"/>
      </w:tblGrid>
      <w:tr w:rsidR="007D43D9" w:rsidRPr="007D43D9" w:rsidTr="007D43D9">
        <w:tc>
          <w:tcPr>
            <w:tcW w:w="9570" w:type="dxa"/>
          </w:tcPr>
          <w:p w:rsidR="007D43D9" w:rsidRPr="007D43D9" w:rsidRDefault="007D43D9" w:rsidP="007D43D9">
            <w:pPr>
              <w:spacing w:after="0" w:line="240" w:lineRule="auto"/>
              <w:rPr>
                <w:rFonts w:ascii="Times New Roman" w:hAnsi="Times New Roman" w:cs="Times New Roman"/>
                <w:sz w:val="24"/>
                <w:szCs w:val="24"/>
              </w:rPr>
            </w:pPr>
          </w:p>
        </w:tc>
      </w:tr>
    </w:tbl>
    <w:p w:rsidR="007D43D9" w:rsidRPr="007D43D9" w:rsidRDefault="007D43D9" w:rsidP="007D43D9">
      <w:pPr>
        <w:rPr>
          <w:rFonts w:ascii="Times New Roman" w:hAnsi="Times New Roman" w:cs="Times New Roman"/>
          <w:sz w:val="24"/>
          <w:szCs w:val="24"/>
        </w:rPr>
      </w:pPr>
    </w:p>
    <w:p w:rsidR="007D43D9" w:rsidRPr="007D43D9" w:rsidRDefault="007D43D9" w:rsidP="007D43D9">
      <w:pPr>
        <w:spacing w:after="0"/>
        <w:ind w:firstLine="708"/>
        <w:jc w:val="both"/>
        <w:rPr>
          <w:rFonts w:ascii="Times New Roman" w:eastAsia="Calibri" w:hAnsi="Times New Roman" w:cs="Times New Roman"/>
          <w:sz w:val="24"/>
          <w:szCs w:val="24"/>
        </w:rPr>
      </w:pPr>
      <w:r w:rsidRPr="007D43D9">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РФ от 14.06. 2013 г. от № 502 «Об утверждении требований к программам комплексного развития систем коммунальной инфраструктуры поселений, городских округов», </w:t>
      </w:r>
      <w:r w:rsidRPr="007D43D9">
        <w:rPr>
          <w:rFonts w:ascii="Times New Roman" w:eastAsia="Calibri" w:hAnsi="Times New Roman" w:cs="Times New Roman"/>
          <w:sz w:val="24"/>
          <w:szCs w:val="24"/>
        </w:rPr>
        <w:t>Совет Таврического района</w:t>
      </w:r>
    </w:p>
    <w:p w:rsidR="007D43D9" w:rsidRPr="007D43D9" w:rsidRDefault="007D43D9" w:rsidP="007D43D9">
      <w:pPr>
        <w:spacing w:before="120" w:after="120" w:line="240" w:lineRule="auto"/>
        <w:ind w:firstLine="709"/>
        <w:jc w:val="center"/>
        <w:rPr>
          <w:rFonts w:ascii="Times New Roman" w:eastAsia="Calibri" w:hAnsi="Times New Roman" w:cs="Times New Roman"/>
          <w:sz w:val="24"/>
          <w:szCs w:val="24"/>
        </w:rPr>
      </w:pPr>
      <w:r w:rsidRPr="007D43D9">
        <w:rPr>
          <w:rFonts w:ascii="Times New Roman" w:eastAsia="Calibri" w:hAnsi="Times New Roman" w:cs="Times New Roman"/>
          <w:sz w:val="24"/>
          <w:szCs w:val="24"/>
        </w:rPr>
        <w:t>РЕШИЛ:</w:t>
      </w: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1. Утвердить «Комплексную программу развития систем коммунальной инфраструктуры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2025 - 2035». (Прилагается).</w:t>
      </w:r>
    </w:p>
    <w:p w:rsidR="007D43D9" w:rsidRPr="007D43D9" w:rsidRDefault="007D43D9" w:rsidP="007D43D9">
      <w:pPr>
        <w:spacing w:after="0"/>
        <w:jc w:val="both"/>
        <w:rPr>
          <w:rFonts w:ascii="Times New Roman" w:hAnsi="Times New Roman" w:cs="Times New Roman"/>
          <w:sz w:val="24"/>
          <w:szCs w:val="24"/>
        </w:rPr>
      </w:pPr>
      <w:r w:rsidRPr="007D43D9">
        <w:rPr>
          <w:rFonts w:ascii="Times New Roman" w:hAnsi="Times New Roman" w:cs="Times New Roman"/>
          <w:sz w:val="24"/>
          <w:szCs w:val="24"/>
        </w:rPr>
        <w:tab/>
        <w:t xml:space="preserve">2. Решение Совета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от 05.02.2021г №47 «Об утверждении «Комплексной программы развития систем коммунальной инфраструктуры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2021-2025 годы» считать утратившим силу.</w:t>
      </w:r>
    </w:p>
    <w:p w:rsidR="007D43D9" w:rsidRPr="007D43D9" w:rsidRDefault="007D43D9" w:rsidP="007D43D9">
      <w:pPr>
        <w:ind w:firstLine="708"/>
        <w:jc w:val="both"/>
        <w:rPr>
          <w:rFonts w:ascii="Times New Roman" w:hAnsi="Times New Roman" w:cs="Times New Roman"/>
          <w:sz w:val="24"/>
          <w:szCs w:val="24"/>
        </w:rPr>
      </w:pPr>
      <w:r w:rsidRPr="007D43D9">
        <w:rPr>
          <w:rFonts w:ascii="Times New Roman" w:hAnsi="Times New Roman" w:cs="Times New Roman"/>
          <w:sz w:val="24"/>
          <w:szCs w:val="24"/>
        </w:rPr>
        <w:t>3. Опубликовать настоящее решение в печатном издании «Вестник Таврического муниципального района».</w:t>
      </w:r>
    </w:p>
    <w:p w:rsidR="007D43D9" w:rsidRPr="007D43D9" w:rsidRDefault="007D43D9" w:rsidP="007D43D9">
      <w:pPr>
        <w:spacing w:line="240" w:lineRule="auto"/>
        <w:ind w:firstLine="708"/>
        <w:jc w:val="both"/>
        <w:rPr>
          <w:rFonts w:ascii="Times New Roman" w:hAnsi="Times New Roman" w:cs="Times New Roman"/>
          <w:sz w:val="24"/>
          <w:szCs w:val="24"/>
        </w:rPr>
      </w:pP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Первый заместитель главы </w:t>
      </w:r>
    </w:p>
    <w:p w:rsidR="007D43D9" w:rsidRPr="007D43D9" w:rsidRDefault="007D43D9" w:rsidP="007D43D9">
      <w:pPr>
        <w:spacing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А.Ю. Максимов</w:t>
      </w:r>
    </w:p>
    <w:p w:rsidR="007D43D9" w:rsidRPr="007D43D9" w:rsidRDefault="007D43D9" w:rsidP="007D43D9">
      <w:pPr>
        <w:spacing w:line="240" w:lineRule="auto"/>
        <w:ind w:firstLine="708"/>
        <w:jc w:val="both"/>
        <w:rPr>
          <w:rFonts w:ascii="Times New Roman" w:hAnsi="Times New Roman" w:cs="Times New Roman"/>
          <w:sz w:val="24"/>
          <w:szCs w:val="24"/>
        </w:rPr>
      </w:pPr>
    </w:p>
    <w:p w:rsidR="007D43D9" w:rsidRPr="007D43D9" w:rsidRDefault="007D43D9" w:rsidP="007D43D9">
      <w:pPr>
        <w:spacing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Председатель Совета Таврического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Е.В. Лунина</w:t>
      </w:r>
    </w:p>
    <w:p w:rsidR="007D43D9" w:rsidRPr="007D43D9" w:rsidRDefault="007D43D9" w:rsidP="007D43D9">
      <w:pPr>
        <w:ind w:firstLine="708"/>
        <w:jc w:val="both"/>
        <w:rPr>
          <w:rFonts w:ascii="Times New Roman" w:hAnsi="Times New Roman" w:cs="Times New Roman"/>
          <w:sz w:val="24"/>
          <w:szCs w:val="24"/>
        </w:rPr>
      </w:pPr>
    </w:p>
    <w:p w:rsidR="007D43D9" w:rsidRPr="007D43D9" w:rsidRDefault="007D43D9" w:rsidP="007D43D9">
      <w:pPr>
        <w:pStyle w:val="ConsPlusNormal"/>
        <w:pageBreakBefore/>
        <w:ind w:left="7371"/>
        <w:jc w:val="right"/>
        <w:rPr>
          <w:rFonts w:ascii="Times New Roman" w:hAnsi="Times New Roman" w:cs="Times New Roman"/>
          <w:sz w:val="24"/>
          <w:szCs w:val="24"/>
        </w:rPr>
      </w:pPr>
      <w:proofErr w:type="gramStart"/>
      <w:r w:rsidRPr="007D43D9">
        <w:rPr>
          <w:rFonts w:ascii="Times New Roman" w:hAnsi="Times New Roman" w:cs="Times New Roman"/>
          <w:sz w:val="24"/>
          <w:szCs w:val="24"/>
        </w:rPr>
        <w:lastRenderedPageBreak/>
        <w:t>Утверждена</w:t>
      </w:r>
      <w:proofErr w:type="gramEnd"/>
      <w:r w:rsidRPr="007D43D9">
        <w:rPr>
          <w:rFonts w:ascii="Times New Roman" w:hAnsi="Times New Roman" w:cs="Times New Roman"/>
          <w:sz w:val="24"/>
          <w:szCs w:val="24"/>
        </w:rPr>
        <w:t xml:space="preserve"> Решением Совета</w:t>
      </w:r>
    </w:p>
    <w:p w:rsidR="007D43D9" w:rsidRPr="007D43D9" w:rsidRDefault="007D43D9" w:rsidP="007D43D9">
      <w:pPr>
        <w:pStyle w:val="ConsPlusNormal"/>
        <w:jc w:val="right"/>
        <w:rPr>
          <w:rFonts w:ascii="Times New Roman" w:hAnsi="Times New Roman" w:cs="Times New Roman"/>
          <w:sz w:val="24"/>
          <w:szCs w:val="24"/>
        </w:rPr>
      </w:pPr>
      <w:r w:rsidRPr="007D43D9">
        <w:rPr>
          <w:rFonts w:ascii="Times New Roman" w:hAnsi="Times New Roman" w:cs="Times New Roman"/>
          <w:sz w:val="24"/>
          <w:szCs w:val="24"/>
        </w:rPr>
        <w:t>Таврического района</w:t>
      </w:r>
    </w:p>
    <w:p w:rsidR="007D43D9" w:rsidRPr="007D43D9" w:rsidRDefault="007D43D9" w:rsidP="007D43D9">
      <w:pPr>
        <w:pStyle w:val="ConsPlusNormal"/>
        <w:jc w:val="right"/>
        <w:rPr>
          <w:rFonts w:ascii="Times New Roman" w:hAnsi="Times New Roman" w:cs="Times New Roman"/>
          <w:sz w:val="24"/>
          <w:szCs w:val="24"/>
        </w:rPr>
      </w:pPr>
      <w:r w:rsidRPr="007D43D9">
        <w:rPr>
          <w:rFonts w:ascii="Times New Roman" w:hAnsi="Times New Roman" w:cs="Times New Roman"/>
          <w:sz w:val="24"/>
          <w:szCs w:val="24"/>
        </w:rPr>
        <w:t>от 16 июня 2025 г. № 46</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b/>
          <w:caps/>
          <w:sz w:val="24"/>
          <w:szCs w:val="24"/>
        </w:rPr>
      </w:pPr>
      <w:r w:rsidRPr="007D43D9">
        <w:rPr>
          <w:rFonts w:ascii="Times New Roman" w:hAnsi="Times New Roman" w:cs="Times New Roman"/>
          <w:b/>
          <w:caps/>
          <w:sz w:val="24"/>
          <w:szCs w:val="24"/>
        </w:rPr>
        <w:t>Программа</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«Комплексное развитие систем коммунальной инфраструктуры</w:t>
      </w:r>
    </w:p>
    <w:p w:rsidR="007D43D9" w:rsidRPr="007D43D9" w:rsidRDefault="007D43D9" w:rsidP="007D43D9">
      <w:pPr>
        <w:pStyle w:val="ConsPlusNormal"/>
        <w:jc w:val="center"/>
        <w:rPr>
          <w:rFonts w:ascii="Times New Roman" w:hAnsi="Times New Roman" w:cs="Times New Roman"/>
          <w:sz w:val="24"/>
          <w:szCs w:val="24"/>
        </w:rPr>
      </w:pP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Таврического муниципального района Омской области</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на 2025-2035 годы»</w:t>
      </w: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both"/>
        <w:rPr>
          <w:rFonts w:ascii="Times New Roman" w:hAnsi="Times New Roman" w:cs="Times New Roman"/>
          <w:b/>
          <w:sz w:val="24"/>
          <w:szCs w:val="24"/>
        </w:rPr>
      </w:pPr>
      <w:r w:rsidRPr="007D43D9">
        <w:rPr>
          <w:rFonts w:ascii="Times New Roman" w:hAnsi="Times New Roman" w:cs="Times New Roman"/>
          <w:b/>
          <w:sz w:val="24"/>
          <w:szCs w:val="24"/>
        </w:rPr>
        <w:t>Раздел 1. ПАСПОРТ ПРОГРАММЫ КОМПЛЕКСНОГО РАЗВИТИЯ СИСТЕМ КОММУНАЛЬНОЙ ИНФРАСТРУКТУРЫ КАРПОВСКОГО СЕЛЬСКОГО ПОСЕЛЕНИЯ ТАВРИЧЕСКОГО МУНИЦИПАЛЬНОГО РАЙОНА ОМСКОЙ ОБЛАСТИ НА 2025-2035 ГГ.</w:t>
      </w:r>
    </w:p>
    <w:p w:rsidR="007D43D9" w:rsidRPr="007D43D9" w:rsidRDefault="007D43D9" w:rsidP="007D43D9">
      <w:pPr>
        <w:pStyle w:val="ConsPlusNormal"/>
        <w:jc w:val="center"/>
        <w:rPr>
          <w:rFonts w:ascii="Times New Roman" w:hAnsi="Times New Roman" w:cs="Times New Roman"/>
          <w:b/>
          <w:sz w:val="24"/>
          <w:szCs w:val="24"/>
        </w:rPr>
      </w:pPr>
    </w:p>
    <w:p w:rsidR="007D43D9" w:rsidRPr="007D43D9" w:rsidRDefault="007D43D9" w:rsidP="007D43D9">
      <w:pPr>
        <w:pStyle w:val="ConsPlusNormal"/>
        <w:ind w:firstLine="540"/>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352"/>
        <w:gridCol w:w="7491"/>
      </w:tblGrid>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Ответственный исполнитель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Администрация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Соисполнители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Отсутствуют</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Цели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предоставляемых коммунальных услуг;</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себестоимости предоставляемых коммунальных услуг</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Задачи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формирование и совершенствование </w:t>
            </w:r>
            <w:proofErr w:type="gramStart"/>
            <w:r w:rsidRPr="007D43D9">
              <w:rPr>
                <w:rFonts w:ascii="Times New Roman" w:hAnsi="Times New Roman" w:cs="Times New Roman"/>
                <w:sz w:val="24"/>
                <w:szCs w:val="24"/>
              </w:rPr>
              <w:t>экономических и организационных механизмов</w:t>
            </w:r>
            <w:proofErr w:type="gramEnd"/>
            <w:r w:rsidRPr="007D43D9">
              <w:rPr>
                <w:rFonts w:ascii="Times New Roman" w:hAnsi="Times New Roman" w:cs="Times New Roman"/>
                <w:sz w:val="24"/>
                <w:szCs w:val="24"/>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 совершенствование </w:t>
            </w:r>
            <w:proofErr w:type="gramStart"/>
            <w:r w:rsidRPr="007D43D9">
              <w:rPr>
                <w:rFonts w:ascii="Times New Roman" w:hAnsi="Times New Roman" w:cs="Times New Roman"/>
                <w:sz w:val="24"/>
                <w:szCs w:val="24"/>
              </w:rPr>
              <w:t>экономических и организационных механизмов</w:t>
            </w:r>
            <w:proofErr w:type="gramEnd"/>
            <w:r w:rsidRPr="007D43D9">
              <w:rPr>
                <w:rFonts w:ascii="Times New Roman" w:hAnsi="Times New Roman" w:cs="Times New Roman"/>
                <w:sz w:val="24"/>
                <w:szCs w:val="24"/>
              </w:rPr>
              <w:t xml:space="preserve"> повышения </w:t>
            </w:r>
            <w:proofErr w:type="spellStart"/>
            <w:r w:rsidRPr="007D43D9">
              <w:rPr>
                <w:rFonts w:ascii="Times New Roman" w:hAnsi="Times New Roman" w:cs="Times New Roman"/>
                <w:sz w:val="24"/>
                <w:szCs w:val="24"/>
              </w:rPr>
              <w:t>энергоэффективности</w:t>
            </w:r>
            <w:proofErr w:type="spellEnd"/>
            <w:r w:rsidRPr="007D43D9">
              <w:rPr>
                <w:rFonts w:ascii="Times New Roman" w:hAnsi="Times New Roman" w:cs="Times New Roman"/>
                <w:sz w:val="24"/>
                <w:szCs w:val="24"/>
              </w:rPr>
              <w:t xml:space="preserve"> систем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улучшение состояния окружающей среды, экологической безопасности, создание благоприятных условий для проживания людей;</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и надежности предоставления коммунальных услуг на основе комплексного развития систем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эффективности управления коммунальной инфраструктурой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rPr>
                <w:rFonts w:ascii="Times New Roman" w:hAnsi="Times New Roman" w:cs="Times New Roman"/>
                <w:sz w:val="24"/>
                <w:szCs w:val="24"/>
              </w:rPr>
            </w:pPr>
            <w:r w:rsidRPr="007D43D9">
              <w:rPr>
                <w:rFonts w:ascii="Times New Roman" w:hAnsi="Times New Roman" w:cs="Times New Roman"/>
                <w:sz w:val="24"/>
                <w:szCs w:val="24"/>
              </w:rPr>
              <w:t>Целевые показатели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количества потерь воды;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количества потерь тепловой энергии;</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предоставляемых услуг жилищно-коммунального комплекса;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улучшение санитарного состояния территории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улучшение экологического состояния окружающей среды;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lastRenderedPageBreak/>
              <w:t>- снижение числа аварийных ситуаций на жилищно-коммунальных объектах, подлежащих реконструкции на 50%.</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lastRenderedPageBreak/>
              <w:t>Срок и этапы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Срок реализации программных мероприятий с 2025 года по 2035 год, в два этапа: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1 этап - 2025-2028 годы;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2 этап - 2029-2035 годы.</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Объем требуемых капитальных вложений</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Финансирование Программы осуществляется за счет средств:</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федерального бюджета;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областного бюджета;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районного бюджета;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бюджета сельского поселения;</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внебюджетных источников.</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Ожидаемые результаты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надежности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предоставляемых коммунальных услуг;</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себестоимости предоставляемых услуг.</w:t>
            </w:r>
          </w:p>
        </w:tc>
      </w:tr>
    </w:tbl>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both"/>
        <w:rPr>
          <w:rFonts w:ascii="Times New Roman" w:hAnsi="Times New Roman" w:cs="Times New Roman"/>
          <w:b/>
          <w:bCs/>
          <w:caps/>
          <w:sz w:val="24"/>
          <w:szCs w:val="24"/>
        </w:rPr>
      </w:pPr>
      <w:r w:rsidRPr="007D43D9">
        <w:rPr>
          <w:rFonts w:ascii="Times New Roman" w:hAnsi="Times New Roman" w:cs="Times New Roman"/>
          <w:b/>
          <w:caps/>
          <w:sz w:val="24"/>
          <w:szCs w:val="24"/>
        </w:rPr>
        <w:t xml:space="preserve">Раздел 2. </w:t>
      </w:r>
      <w:r w:rsidRPr="007D43D9">
        <w:rPr>
          <w:rFonts w:ascii="Times New Roman" w:hAnsi="Times New Roman" w:cs="Times New Roman"/>
          <w:b/>
          <w:bCs/>
          <w:caps/>
          <w:sz w:val="24"/>
          <w:szCs w:val="24"/>
        </w:rPr>
        <w:t>характеристика состояния соответствующей системы коммунальной инфраструктуры</w:t>
      </w:r>
    </w:p>
    <w:p w:rsidR="007D43D9" w:rsidRPr="007D43D9" w:rsidRDefault="007D43D9" w:rsidP="007D43D9">
      <w:pPr>
        <w:pStyle w:val="ConsPlusNormal"/>
        <w:rPr>
          <w:rFonts w:ascii="Times New Roman" w:hAnsi="Times New Roman" w:cs="Times New Roman"/>
          <w:b/>
          <w:sz w:val="24"/>
          <w:szCs w:val="24"/>
        </w:rPr>
      </w:pPr>
    </w:p>
    <w:p w:rsidR="007D43D9" w:rsidRPr="007D43D9" w:rsidRDefault="007D43D9" w:rsidP="007D43D9">
      <w:pPr>
        <w:pStyle w:val="ConsPlusNormal"/>
        <w:ind w:firstLine="540"/>
        <w:jc w:val="both"/>
        <w:rPr>
          <w:rFonts w:ascii="Times New Roman" w:hAnsi="Times New Roman" w:cs="Times New Roman"/>
          <w:sz w:val="24"/>
          <w:szCs w:val="24"/>
        </w:rPr>
      </w:pPr>
      <w:proofErr w:type="spellStart"/>
      <w:r w:rsidRPr="007D43D9">
        <w:rPr>
          <w:rFonts w:ascii="Times New Roman" w:hAnsi="Times New Roman" w:cs="Times New Roman"/>
          <w:sz w:val="24"/>
          <w:szCs w:val="24"/>
        </w:rPr>
        <w:t>Карповское</w:t>
      </w:r>
      <w:proofErr w:type="spellEnd"/>
      <w:r w:rsidRPr="007D43D9">
        <w:rPr>
          <w:rFonts w:ascii="Times New Roman" w:hAnsi="Times New Roman" w:cs="Times New Roman"/>
          <w:sz w:val="24"/>
          <w:szCs w:val="24"/>
        </w:rPr>
        <w:t xml:space="preserve"> сельское поселение расположено в юго-восточной части района, на западе граничит с </w:t>
      </w:r>
      <w:proofErr w:type="spellStart"/>
      <w:r w:rsidRPr="007D43D9">
        <w:rPr>
          <w:rFonts w:ascii="Times New Roman" w:hAnsi="Times New Roman" w:cs="Times New Roman"/>
          <w:sz w:val="24"/>
          <w:szCs w:val="24"/>
        </w:rPr>
        <w:t>Любомировским</w:t>
      </w:r>
      <w:proofErr w:type="spellEnd"/>
      <w:r w:rsidRPr="007D43D9">
        <w:rPr>
          <w:rFonts w:ascii="Times New Roman" w:hAnsi="Times New Roman" w:cs="Times New Roman"/>
          <w:sz w:val="24"/>
          <w:szCs w:val="24"/>
        </w:rPr>
        <w:t xml:space="preserve"> сельским поселением, на севере – с Таврическим городским поселением, на северо-востоке граничит с </w:t>
      </w:r>
      <w:proofErr w:type="spellStart"/>
      <w:r w:rsidRPr="007D43D9">
        <w:rPr>
          <w:rFonts w:ascii="Times New Roman" w:hAnsi="Times New Roman" w:cs="Times New Roman"/>
          <w:sz w:val="24"/>
          <w:szCs w:val="24"/>
        </w:rPr>
        <w:t>Луговским</w:t>
      </w:r>
      <w:proofErr w:type="spellEnd"/>
      <w:r w:rsidRPr="007D43D9">
        <w:rPr>
          <w:rFonts w:ascii="Times New Roman" w:hAnsi="Times New Roman" w:cs="Times New Roman"/>
          <w:sz w:val="24"/>
          <w:szCs w:val="24"/>
        </w:rPr>
        <w:t xml:space="preserve"> сельским поселением и на юге – с </w:t>
      </w:r>
      <w:proofErr w:type="spellStart"/>
      <w:r w:rsidRPr="007D43D9">
        <w:rPr>
          <w:rFonts w:ascii="Times New Roman" w:hAnsi="Times New Roman" w:cs="Times New Roman"/>
          <w:sz w:val="24"/>
          <w:szCs w:val="24"/>
        </w:rPr>
        <w:t>Павлоградским</w:t>
      </w:r>
      <w:proofErr w:type="spellEnd"/>
      <w:r w:rsidRPr="007D43D9">
        <w:rPr>
          <w:rFonts w:ascii="Times New Roman" w:hAnsi="Times New Roman" w:cs="Times New Roman"/>
          <w:sz w:val="24"/>
          <w:szCs w:val="24"/>
        </w:rPr>
        <w:t xml:space="preserve"> муниципальным районом.</w:t>
      </w:r>
    </w:p>
    <w:p w:rsidR="007D43D9" w:rsidRPr="007D43D9" w:rsidRDefault="007D43D9" w:rsidP="007D43D9">
      <w:pPr>
        <w:pStyle w:val="ConsPlusNormal"/>
        <w:ind w:firstLine="540"/>
        <w:jc w:val="both"/>
        <w:rPr>
          <w:rFonts w:ascii="Times New Roman" w:hAnsi="Times New Roman" w:cs="Times New Roman"/>
          <w:sz w:val="24"/>
          <w:szCs w:val="24"/>
        </w:rPr>
      </w:pPr>
      <w:r w:rsidRPr="007D43D9">
        <w:rPr>
          <w:rFonts w:ascii="Times New Roman" w:hAnsi="Times New Roman" w:cs="Times New Roman"/>
          <w:sz w:val="24"/>
          <w:szCs w:val="24"/>
        </w:rPr>
        <w:t xml:space="preserve">В состав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входят два населенных пункта: село </w:t>
      </w:r>
      <w:proofErr w:type="spellStart"/>
      <w:r w:rsidRPr="007D43D9">
        <w:rPr>
          <w:rFonts w:ascii="Times New Roman" w:hAnsi="Times New Roman" w:cs="Times New Roman"/>
          <w:sz w:val="24"/>
          <w:szCs w:val="24"/>
        </w:rPr>
        <w:t>Карповка</w:t>
      </w:r>
      <w:proofErr w:type="spellEnd"/>
      <w:r w:rsidRPr="007D43D9">
        <w:rPr>
          <w:rFonts w:ascii="Times New Roman" w:hAnsi="Times New Roman" w:cs="Times New Roman"/>
          <w:sz w:val="24"/>
          <w:szCs w:val="24"/>
        </w:rPr>
        <w:t xml:space="preserve"> и деревня </w:t>
      </w:r>
      <w:proofErr w:type="spellStart"/>
      <w:r w:rsidRPr="007D43D9">
        <w:rPr>
          <w:rFonts w:ascii="Times New Roman" w:hAnsi="Times New Roman" w:cs="Times New Roman"/>
          <w:sz w:val="24"/>
          <w:szCs w:val="24"/>
        </w:rPr>
        <w:t>Пальцевка</w:t>
      </w:r>
      <w:proofErr w:type="spellEnd"/>
      <w:r w:rsidRPr="007D43D9">
        <w:rPr>
          <w:rFonts w:ascii="Times New Roman" w:hAnsi="Times New Roman" w:cs="Times New Roman"/>
          <w:sz w:val="24"/>
          <w:szCs w:val="24"/>
        </w:rPr>
        <w:t>.</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Коммунальная инфраструктура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представлена газоснабжением, электроснабжением, водоснабжением, удалением твердых коммунальных отходов.</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Коммунальная инфраструктура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обеспечивает:</w:t>
      </w:r>
    </w:p>
    <w:p w:rsidR="007D43D9" w:rsidRPr="007D43D9" w:rsidRDefault="007D43D9" w:rsidP="00551806">
      <w:pPr>
        <w:pStyle w:val="ConsPlusNormal"/>
        <w:numPr>
          <w:ilvl w:val="0"/>
          <w:numId w:val="1"/>
        </w:numPr>
        <w:ind w:left="426"/>
        <w:jc w:val="both"/>
        <w:rPr>
          <w:rFonts w:ascii="Times New Roman" w:hAnsi="Times New Roman" w:cs="Times New Roman"/>
          <w:sz w:val="24"/>
          <w:szCs w:val="24"/>
        </w:rPr>
      </w:pPr>
      <w:r w:rsidRPr="007D43D9">
        <w:rPr>
          <w:rFonts w:ascii="Times New Roman" w:hAnsi="Times New Roman" w:cs="Times New Roman"/>
          <w:sz w:val="24"/>
          <w:szCs w:val="24"/>
        </w:rPr>
        <w:t xml:space="preserve">централизованное электроснабжение населения и организаций (ОАО Петербургская </w:t>
      </w:r>
      <w:proofErr w:type="spellStart"/>
      <w:r w:rsidRPr="007D43D9">
        <w:rPr>
          <w:rFonts w:ascii="Times New Roman" w:hAnsi="Times New Roman" w:cs="Times New Roman"/>
          <w:sz w:val="24"/>
          <w:szCs w:val="24"/>
        </w:rPr>
        <w:t>энергосбытовая</w:t>
      </w:r>
      <w:proofErr w:type="spellEnd"/>
      <w:r w:rsidRPr="007D43D9">
        <w:rPr>
          <w:rFonts w:ascii="Times New Roman" w:hAnsi="Times New Roman" w:cs="Times New Roman"/>
          <w:sz w:val="24"/>
          <w:szCs w:val="24"/>
        </w:rPr>
        <w:t xml:space="preserve"> компания);</w:t>
      </w:r>
    </w:p>
    <w:p w:rsidR="007D43D9" w:rsidRPr="007D43D9" w:rsidRDefault="007D43D9" w:rsidP="00551806">
      <w:pPr>
        <w:pStyle w:val="ConsPlusNormal"/>
        <w:numPr>
          <w:ilvl w:val="0"/>
          <w:numId w:val="1"/>
        </w:numPr>
        <w:ind w:left="426"/>
        <w:jc w:val="both"/>
        <w:rPr>
          <w:rFonts w:ascii="Times New Roman" w:hAnsi="Times New Roman" w:cs="Times New Roman"/>
          <w:sz w:val="24"/>
          <w:szCs w:val="24"/>
        </w:rPr>
      </w:pPr>
      <w:r w:rsidRPr="007D43D9">
        <w:rPr>
          <w:rFonts w:ascii="Times New Roman" w:hAnsi="Times New Roman" w:cs="Times New Roman"/>
          <w:sz w:val="24"/>
          <w:szCs w:val="24"/>
        </w:rPr>
        <w:t xml:space="preserve">централизованное водоснабжение населения и организаций (ОАО </w:t>
      </w:r>
      <w:proofErr w:type="spellStart"/>
      <w:r w:rsidRPr="007D43D9">
        <w:rPr>
          <w:rFonts w:ascii="Times New Roman" w:hAnsi="Times New Roman" w:cs="Times New Roman"/>
          <w:sz w:val="24"/>
          <w:szCs w:val="24"/>
        </w:rPr>
        <w:t>Омскоблводопровод</w:t>
      </w:r>
      <w:proofErr w:type="spellEnd"/>
      <w:r w:rsidRPr="007D43D9">
        <w:rPr>
          <w:rFonts w:ascii="Times New Roman" w:hAnsi="Times New Roman" w:cs="Times New Roman"/>
          <w:sz w:val="24"/>
          <w:szCs w:val="24"/>
        </w:rPr>
        <w:t>);</w:t>
      </w:r>
    </w:p>
    <w:p w:rsidR="007D43D9" w:rsidRPr="007D43D9" w:rsidRDefault="007D43D9" w:rsidP="00551806">
      <w:pPr>
        <w:pStyle w:val="ConsPlusNormal"/>
        <w:numPr>
          <w:ilvl w:val="0"/>
          <w:numId w:val="1"/>
        </w:numPr>
        <w:ind w:left="426"/>
        <w:jc w:val="both"/>
        <w:rPr>
          <w:rFonts w:ascii="Times New Roman" w:hAnsi="Times New Roman" w:cs="Times New Roman"/>
          <w:sz w:val="24"/>
          <w:szCs w:val="24"/>
        </w:rPr>
      </w:pPr>
      <w:r w:rsidRPr="007D43D9">
        <w:rPr>
          <w:rFonts w:ascii="Times New Roman" w:hAnsi="Times New Roman" w:cs="Times New Roman"/>
          <w:sz w:val="24"/>
          <w:szCs w:val="24"/>
        </w:rPr>
        <w:t>централизованное снабжение населения и организаций природным газом (баллонный газ) (</w:t>
      </w:r>
      <w:proofErr w:type="spellStart"/>
      <w:r w:rsidRPr="007D43D9">
        <w:rPr>
          <w:rFonts w:ascii="Times New Roman" w:hAnsi="Times New Roman" w:cs="Times New Roman"/>
          <w:sz w:val="24"/>
          <w:szCs w:val="24"/>
        </w:rPr>
        <w:t>Омскоблгаз</w:t>
      </w:r>
      <w:proofErr w:type="spellEnd"/>
      <w:r w:rsidRPr="007D43D9">
        <w:rPr>
          <w:rFonts w:ascii="Times New Roman" w:hAnsi="Times New Roman" w:cs="Times New Roman"/>
          <w:sz w:val="24"/>
          <w:szCs w:val="24"/>
        </w:rPr>
        <w:t>);</w:t>
      </w:r>
    </w:p>
    <w:p w:rsidR="007D43D9" w:rsidRPr="007D43D9" w:rsidRDefault="007D43D9" w:rsidP="00551806">
      <w:pPr>
        <w:pStyle w:val="ConsPlusNormal"/>
        <w:numPr>
          <w:ilvl w:val="0"/>
          <w:numId w:val="1"/>
        </w:numPr>
        <w:ind w:left="426"/>
        <w:jc w:val="both"/>
        <w:rPr>
          <w:rFonts w:ascii="Times New Roman" w:hAnsi="Times New Roman" w:cs="Times New Roman"/>
          <w:sz w:val="24"/>
          <w:szCs w:val="24"/>
        </w:rPr>
      </w:pPr>
      <w:r w:rsidRPr="007D43D9">
        <w:rPr>
          <w:rFonts w:ascii="Times New Roman" w:hAnsi="Times New Roman" w:cs="Times New Roman"/>
          <w:sz w:val="24"/>
          <w:szCs w:val="24"/>
        </w:rPr>
        <w:t xml:space="preserve">централизованное снабжение населения с. </w:t>
      </w:r>
      <w:proofErr w:type="spellStart"/>
      <w:r w:rsidRPr="007D43D9">
        <w:rPr>
          <w:rFonts w:ascii="Times New Roman" w:hAnsi="Times New Roman" w:cs="Times New Roman"/>
          <w:sz w:val="24"/>
          <w:szCs w:val="24"/>
        </w:rPr>
        <w:t>Карповка</w:t>
      </w:r>
      <w:proofErr w:type="spellEnd"/>
      <w:r w:rsidRPr="007D43D9">
        <w:rPr>
          <w:rFonts w:ascii="Times New Roman" w:hAnsi="Times New Roman" w:cs="Times New Roman"/>
          <w:sz w:val="24"/>
          <w:szCs w:val="24"/>
        </w:rPr>
        <w:t xml:space="preserve"> природным газом ООО «</w:t>
      </w:r>
      <w:proofErr w:type="spellStart"/>
      <w:r w:rsidRPr="007D43D9">
        <w:rPr>
          <w:rFonts w:ascii="Times New Roman" w:hAnsi="Times New Roman" w:cs="Times New Roman"/>
          <w:sz w:val="24"/>
          <w:szCs w:val="24"/>
        </w:rPr>
        <w:t>ГазпромМежрегионГазОмск</w:t>
      </w:r>
      <w:proofErr w:type="spellEnd"/>
      <w:r w:rsidRPr="007D43D9">
        <w:rPr>
          <w:rFonts w:ascii="Times New Roman" w:hAnsi="Times New Roman" w:cs="Times New Roman"/>
          <w:sz w:val="24"/>
          <w:szCs w:val="24"/>
        </w:rPr>
        <w:t>».</w:t>
      </w:r>
    </w:p>
    <w:p w:rsidR="007D43D9" w:rsidRPr="007D43D9" w:rsidRDefault="007D43D9" w:rsidP="00551806">
      <w:pPr>
        <w:pStyle w:val="ConsPlusNormal"/>
        <w:numPr>
          <w:ilvl w:val="0"/>
          <w:numId w:val="1"/>
        </w:numPr>
        <w:ind w:left="426"/>
        <w:jc w:val="both"/>
        <w:rPr>
          <w:rFonts w:ascii="Times New Roman" w:hAnsi="Times New Roman" w:cs="Times New Roman"/>
          <w:sz w:val="24"/>
          <w:szCs w:val="24"/>
        </w:rPr>
      </w:pPr>
      <w:r w:rsidRPr="007D43D9">
        <w:rPr>
          <w:rFonts w:ascii="Times New Roman" w:hAnsi="Times New Roman" w:cs="Times New Roman"/>
          <w:sz w:val="24"/>
          <w:szCs w:val="24"/>
        </w:rPr>
        <w:t>Вывоз отходов производит ООО «Управдом».</w:t>
      </w:r>
    </w:p>
    <w:p w:rsidR="007D43D9" w:rsidRPr="007D43D9" w:rsidRDefault="007D43D9" w:rsidP="007D43D9">
      <w:pPr>
        <w:pStyle w:val="ConsPlusNormal"/>
        <w:ind w:firstLine="539"/>
        <w:jc w:val="center"/>
        <w:rPr>
          <w:rFonts w:ascii="Times New Roman" w:hAnsi="Times New Roman" w:cs="Times New Roman"/>
          <w:b/>
          <w:sz w:val="24"/>
          <w:szCs w:val="24"/>
        </w:rPr>
      </w:pPr>
    </w:p>
    <w:p w:rsidR="007D43D9" w:rsidRPr="007D43D9" w:rsidRDefault="007D43D9" w:rsidP="007D43D9">
      <w:pPr>
        <w:pStyle w:val="ConsPlusNormal"/>
        <w:ind w:firstLine="539"/>
        <w:jc w:val="center"/>
        <w:rPr>
          <w:rFonts w:ascii="Times New Roman" w:hAnsi="Times New Roman" w:cs="Times New Roman"/>
          <w:b/>
          <w:sz w:val="24"/>
          <w:szCs w:val="24"/>
        </w:rPr>
      </w:pPr>
      <w:r w:rsidRPr="007D43D9">
        <w:rPr>
          <w:rFonts w:ascii="Times New Roman" w:hAnsi="Times New Roman" w:cs="Times New Roman"/>
          <w:b/>
          <w:sz w:val="24"/>
          <w:szCs w:val="24"/>
        </w:rPr>
        <w:t>2.1. Газоснабжение</w:t>
      </w:r>
    </w:p>
    <w:p w:rsidR="007D43D9" w:rsidRPr="007D43D9" w:rsidRDefault="007D43D9" w:rsidP="007D43D9">
      <w:pPr>
        <w:pStyle w:val="ConsPlusNormal"/>
        <w:ind w:firstLine="539"/>
        <w:jc w:val="both"/>
        <w:rPr>
          <w:rFonts w:ascii="Times New Roman" w:hAnsi="Times New Roman" w:cs="Times New Roman"/>
          <w:sz w:val="24"/>
          <w:szCs w:val="24"/>
        </w:rPr>
      </w:pP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В настоящее время газоснабжение потребителей осуществляется посредством </w:t>
      </w:r>
      <w:r w:rsidRPr="007D43D9">
        <w:rPr>
          <w:rFonts w:ascii="Times New Roman" w:hAnsi="Times New Roman" w:cs="Times New Roman"/>
          <w:sz w:val="24"/>
          <w:szCs w:val="24"/>
        </w:rPr>
        <w:lastRenderedPageBreak/>
        <w:t xml:space="preserve">природного и сжиженного газа в </w:t>
      </w:r>
      <w:proofErr w:type="spellStart"/>
      <w:r w:rsidRPr="007D43D9">
        <w:rPr>
          <w:rFonts w:ascii="Times New Roman" w:hAnsi="Times New Roman" w:cs="Times New Roman"/>
          <w:sz w:val="24"/>
          <w:szCs w:val="24"/>
        </w:rPr>
        <w:t>Карповском</w:t>
      </w:r>
      <w:proofErr w:type="spellEnd"/>
      <w:r w:rsidRPr="007D43D9">
        <w:rPr>
          <w:rFonts w:ascii="Times New Roman" w:hAnsi="Times New Roman" w:cs="Times New Roman"/>
          <w:sz w:val="24"/>
          <w:szCs w:val="24"/>
        </w:rPr>
        <w:t xml:space="preserve"> СП, природный газ используется в качестве топлива для котельной.</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Газоснабжение потребителей </w:t>
      </w:r>
      <w:proofErr w:type="gramStart"/>
      <w:r w:rsidRPr="007D43D9">
        <w:rPr>
          <w:rFonts w:ascii="Times New Roman" w:hAnsi="Times New Roman" w:cs="Times New Roman"/>
          <w:sz w:val="24"/>
          <w:szCs w:val="24"/>
        </w:rPr>
        <w:t>в</w:t>
      </w:r>
      <w:proofErr w:type="gramEnd"/>
      <w:r w:rsidRPr="007D43D9">
        <w:rPr>
          <w:rFonts w:ascii="Times New Roman" w:hAnsi="Times New Roman" w:cs="Times New Roman"/>
          <w:sz w:val="24"/>
          <w:szCs w:val="24"/>
        </w:rPr>
        <w:t xml:space="preserve"> с. </w:t>
      </w:r>
      <w:proofErr w:type="spellStart"/>
      <w:r w:rsidRPr="007D43D9">
        <w:rPr>
          <w:rFonts w:ascii="Times New Roman" w:hAnsi="Times New Roman" w:cs="Times New Roman"/>
          <w:sz w:val="24"/>
          <w:szCs w:val="24"/>
        </w:rPr>
        <w:t>Карповка</w:t>
      </w:r>
      <w:proofErr w:type="spellEnd"/>
      <w:r w:rsidRPr="007D43D9">
        <w:rPr>
          <w:rFonts w:ascii="Times New Roman" w:hAnsi="Times New Roman" w:cs="Times New Roman"/>
          <w:sz w:val="24"/>
          <w:szCs w:val="24"/>
        </w:rPr>
        <w:t xml:space="preserve"> предусматривается природным газом. Природный газ используется на коммунально-бытовые нужды населения, в качестве топлива для котельной, для отопления и горячего водоснабжения жилых домов.</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Точка подключения – к существующему межпоселковому газопроводу высокого давления. </w:t>
      </w:r>
      <w:proofErr w:type="gramStart"/>
      <w:r w:rsidRPr="007D43D9">
        <w:rPr>
          <w:rFonts w:ascii="Times New Roman" w:hAnsi="Times New Roman" w:cs="Times New Roman"/>
          <w:sz w:val="24"/>
          <w:szCs w:val="24"/>
        </w:rPr>
        <w:t>Для снижения давления с высокого до среднего и со среднего до низкого на газопроводе установлено шесть газорегуляторных пунктов.</w:t>
      </w:r>
      <w:proofErr w:type="gramEnd"/>
    </w:p>
    <w:p w:rsidR="007D43D9" w:rsidRPr="007D43D9" w:rsidRDefault="007D43D9" w:rsidP="007D43D9">
      <w:pPr>
        <w:pStyle w:val="ConsPlusNormal"/>
        <w:ind w:firstLine="539"/>
        <w:jc w:val="center"/>
        <w:rPr>
          <w:rFonts w:ascii="Times New Roman" w:hAnsi="Times New Roman" w:cs="Times New Roman"/>
          <w:b/>
          <w:sz w:val="24"/>
          <w:szCs w:val="24"/>
          <w:highlight w:val="yellow"/>
        </w:rPr>
      </w:pPr>
    </w:p>
    <w:p w:rsidR="007D43D9" w:rsidRPr="007D43D9" w:rsidRDefault="007D43D9" w:rsidP="007D43D9">
      <w:pPr>
        <w:pStyle w:val="ConsPlusNormal"/>
        <w:ind w:firstLine="539"/>
        <w:jc w:val="center"/>
        <w:rPr>
          <w:rFonts w:ascii="Times New Roman" w:hAnsi="Times New Roman" w:cs="Times New Roman"/>
          <w:b/>
          <w:sz w:val="24"/>
          <w:szCs w:val="24"/>
        </w:rPr>
      </w:pPr>
      <w:r w:rsidRPr="007D43D9">
        <w:rPr>
          <w:rFonts w:ascii="Times New Roman" w:hAnsi="Times New Roman" w:cs="Times New Roman"/>
          <w:b/>
          <w:sz w:val="24"/>
          <w:szCs w:val="24"/>
        </w:rPr>
        <w:t>2.2. Теплоснабжение.</w:t>
      </w:r>
    </w:p>
    <w:p w:rsidR="007D43D9" w:rsidRPr="007D43D9" w:rsidRDefault="007D43D9" w:rsidP="007D43D9">
      <w:pPr>
        <w:pStyle w:val="ConsPlusNormal"/>
        <w:ind w:firstLine="539"/>
        <w:jc w:val="center"/>
        <w:rPr>
          <w:rFonts w:ascii="Times New Roman" w:hAnsi="Times New Roman" w:cs="Times New Roman"/>
          <w:b/>
          <w:sz w:val="24"/>
          <w:szCs w:val="24"/>
        </w:rPr>
      </w:pP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На обслуживании ООО «Расчетный центр» находится   такие социально-значимые объекты как ОУ «</w:t>
      </w:r>
      <w:proofErr w:type="spellStart"/>
      <w:r w:rsidRPr="007D43D9">
        <w:rPr>
          <w:rFonts w:ascii="Times New Roman" w:hAnsi="Times New Roman" w:cs="Times New Roman"/>
          <w:sz w:val="24"/>
          <w:szCs w:val="24"/>
        </w:rPr>
        <w:t>Карповская</w:t>
      </w:r>
      <w:proofErr w:type="spellEnd"/>
      <w:r w:rsidRPr="007D43D9">
        <w:rPr>
          <w:rFonts w:ascii="Times New Roman" w:hAnsi="Times New Roman" w:cs="Times New Roman"/>
          <w:sz w:val="24"/>
          <w:szCs w:val="24"/>
        </w:rPr>
        <w:t xml:space="preserve"> школа», Дом культуры с. </w:t>
      </w:r>
      <w:proofErr w:type="spellStart"/>
      <w:r w:rsidRPr="007D43D9">
        <w:rPr>
          <w:rFonts w:ascii="Times New Roman" w:hAnsi="Times New Roman" w:cs="Times New Roman"/>
          <w:sz w:val="24"/>
          <w:szCs w:val="24"/>
        </w:rPr>
        <w:t>Карповка</w:t>
      </w:r>
      <w:proofErr w:type="spell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Карповская</w:t>
      </w:r>
      <w:proofErr w:type="spellEnd"/>
      <w:r w:rsidRPr="007D43D9">
        <w:rPr>
          <w:rFonts w:ascii="Times New Roman" w:hAnsi="Times New Roman" w:cs="Times New Roman"/>
          <w:sz w:val="24"/>
          <w:szCs w:val="24"/>
        </w:rPr>
        <w:t xml:space="preserve"> врачебная амбулатория, отделение Почты России, отделение </w:t>
      </w:r>
      <w:proofErr w:type="gramStart"/>
      <w:r w:rsidRPr="007D43D9">
        <w:rPr>
          <w:rFonts w:ascii="Times New Roman" w:hAnsi="Times New Roman" w:cs="Times New Roman"/>
          <w:sz w:val="24"/>
          <w:szCs w:val="24"/>
        </w:rPr>
        <w:t>СБ</w:t>
      </w:r>
      <w:proofErr w:type="gramEnd"/>
      <w:r w:rsidRPr="007D43D9">
        <w:rPr>
          <w:rFonts w:ascii="Times New Roman" w:hAnsi="Times New Roman" w:cs="Times New Roman"/>
          <w:sz w:val="24"/>
          <w:szCs w:val="24"/>
        </w:rPr>
        <w:t xml:space="preserve"> РФ.</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Протяженность тепловых сетей с. </w:t>
      </w:r>
      <w:proofErr w:type="spellStart"/>
      <w:r w:rsidRPr="007D43D9">
        <w:rPr>
          <w:rFonts w:ascii="Times New Roman" w:hAnsi="Times New Roman" w:cs="Times New Roman"/>
          <w:sz w:val="24"/>
          <w:szCs w:val="24"/>
        </w:rPr>
        <w:t>Карповка</w:t>
      </w:r>
      <w:proofErr w:type="spellEnd"/>
      <w:r w:rsidRPr="007D43D9">
        <w:rPr>
          <w:rFonts w:ascii="Times New Roman" w:hAnsi="Times New Roman" w:cs="Times New Roman"/>
          <w:sz w:val="24"/>
          <w:szCs w:val="24"/>
        </w:rPr>
        <w:t xml:space="preserve"> составляет 1625,0 м. Протяженность участков тепловых сетей подлежащих замене, составляет примерно 429,5 м.  </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В период замены тепловых сетей утепление их производится с применением полиуретанового напыления, что значительно уменьшит потери в тепловых сетях.</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В связи с вводом в 2016 году в эксплуатацию </w:t>
      </w:r>
      <w:proofErr w:type="spellStart"/>
      <w:r w:rsidRPr="007D43D9">
        <w:rPr>
          <w:rFonts w:ascii="Times New Roman" w:hAnsi="Times New Roman" w:cs="Times New Roman"/>
          <w:sz w:val="24"/>
          <w:szCs w:val="24"/>
        </w:rPr>
        <w:t>внутрипоселкового</w:t>
      </w:r>
      <w:proofErr w:type="spellEnd"/>
      <w:r w:rsidRPr="007D43D9">
        <w:rPr>
          <w:rFonts w:ascii="Times New Roman" w:hAnsi="Times New Roman" w:cs="Times New Roman"/>
          <w:sz w:val="24"/>
          <w:szCs w:val="24"/>
        </w:rPr>
        <w:t xml:space="preserve"> газопровода в 2019 году проведены работы по выведению из эксплуатации 2957,2 м теплосетей, что значительно снизило расходы на их содержание. </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Основными причинами, негативно влияющими на финансовое состояние теплоэнергетического предприятия, являются:</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тепловые потери, связанные с нарушением гидравлики, утеплением тепловых сетей подручными материалами, порывами, изношенностью трубопроводов.</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Для развития теплоэнергетического хозяйства, обеспечения безопасных и комфортных условий проживания населения, высокой надежности функционирования инженерной инфраструктуры и проведения сбалансированной тарифной политики необходимо решить следующие задачи:</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приведение в соответствие гидравлики тепловых сетей, с заменой изношенных трубопроводов из стали на полиэтилен;</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проведение единой технической политики, направленной на внедрение наиболее прогрессивных технологий и оборудования, обобщение и распространение передового инженерного опыта.</w:t>
      </w:r>
    </w:p>
    <w:p w:rsidR="007D43D9" w:rsidRPr="007D43D9" w:rsidRDefault="007D43D9" w:rsidP="007D43D9">
      <w:pPr>
        <w:pStyle w:val="ConsPlusNormal"/>
        <w:ind w:firstLine="539"/>
        <w:jc w:val="both"/>
        <w:rPr>
          <w:rFonts w:ascii="Times New Roman" w:hAnsi="Times New Roman" w:cs="Times New Roman"/>
          <w:sz w:val="24"/>
          <w:szCs w:val="24"/>
        </w:rPr>
      </w:pPr>
    </w:p>
    <w:p w:rsidR="007D43D9" w:rsidRPr="007D43D9" w:rsidRDefault="007D43D9" w:rsidP="007D43D9">
      <w:pPr>
        <w:pStyle w:val="ConsPlusNormal"/>
        <w:ind w:firstLine="539"/>
        <w:jc w:val="center"/>
        <w:rPr>
          <w:rFonts w:ascii="Times New Roman" w:hAnsi="Times New Roman" w:cs="Times New Roman"/>
          <w:b/>
          <w:sz w:val="24"/>
          <w:szCs w:val="24"/>
        </w:rPr>
      </w:pPr>
      <w:r w:rsidRPr="007D43D9">
        <w:rPr>
          <w:rFonts w:ascii="Times New Roman" w:hAnsi="Times New Roman" w:cs="Times New Roman"/>
          <w:b/>
          <w:sz w:val="24"/>
          <w:szCs w:val="24"/>
        </w:rPr>
        <w:t>2.3. Электроснабжение.</w:t>
      </w:r>
    </w:p>
    <w:p w:rsidR="007D43D9" w:rsidRPr="007D43D9" w:rsidRDefault="007D43D9" w:rsidP="007D43D9">
      <w:pPr>
        <w:pStyle w:val="ConsPlusNormal"/>
        <w:ind w:firstLine="539"/>
        <w:jc w:val="center"/>
        <w:rPr>
          <w:rFonts w:ascii="Times New Roman" w:hAnsi="Times New Roman" w:cs="Times New Roman"/>
          <w:b/>
          <w:sz w:val="24"/>
          <w:szCs w:val="24"/>
        </w:rPr>
      </w:pP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Обеспечение электроэнергией потребителей в </w:t>
      </w:r>
      <w:proofErr w:type="spellStart"/>
      <w:r w:rsidRPr="007D43D9">
        <w:rPr>
          <w:rFonts w:ascii="Times New Roman" w:hAnsi="Times New Roman" w:cs="Times New Roman"/>
          <w:sz w:val="24"/>
          <w:szCs w:val="24"/>
        </w:rPr>
        <w:t>Карповском</w:t>
      </w:r>
      <w:proofErr w:type="spellEnd"/>
      <w:r w:rsidRPr="007D43D9">
        <w:rPr>
          <w:rFonts w:ascii="Times New Roman" w:hAnsi="Times New Roman" w:cs="Times New Roman"/>
          <w:sz w:val="24"/>
          <w:szCs w:val="24"/>
        </w:rPr>
        <w:t xml:space="preserve"> СП осуществляется ОАО «Петербургская </w:t>
      </w:r>
      <w:proofErr w:type="spellStart"/>
      <w:r w:rsidRPr="007D43D9">
        <w:rPr>
          <w:rFonts w:ascii="Times New Roman" w:hAnsi="Times New Roman" w:cs="Times New Roman"/>
          <w:sz w:val="24"/>
          <w:szCs w:val="24"/>
        </w:rPr>
        <w:t>энергосбытовая</w:t>
      </w:r>
      <w:proofErr w:type="spellEnd"/>
      <w:r w:rsidRPr="007D43D9">
        <w:rPr>
          <w:rFonts w:ascii="Times New Roman" w:hAnsi="Times New Roman" w:cs="Times New Roman"/>
          <w:sz w:val="24"/>
          <w:szCs w:val="24"/>
        </w:rPr>
        <w:t xml:space="preserve"> компания» - «</w:t>
      </w:r>
      <w:proofErr w:type="spellStart"/>
      <w:r w:rsidRPr="007D43D9">
        <w:rPr>
          <w:rFonts w:ascii="Times New Roman" w:hAnsi="Times New Roman" w:cs="Times New Roman"/>
          <w:sz w:val="24"/>
          <w:szCs w:val="24"/>
        </w:rPr>
        <w:t>Омскэнерго</w:t>
      </w:r>
      <w:proofErr w:type="spellEnd"/>
      <w:r w:rsidRPr="007D43D9">
        <w:rPr>
          <w:rFonts w:ascii="Times New Roman" w:hAnsi="Times New Roman" w:cs="Times New Roman"/>
          <w:sz w:val="24"/>
          <w:szCs w:val="24"/>
        </w:rPr>
        <w:t xml:space="preserve">» Таврическим РЭС  по воздушным линиям от подстанции 110/35/10 кВт – с. </w:t>
      </w:r>
      <w:proofErr w:type="spellStart"/>
      <w:r w:rsidRPr="007D43D9">
        <w:rPr>
          <w:rFonts w:ascii="Times New Roman" w:hAnsi="Times New Roman" w:cs="Times New Roman"/>
          <w:sz w:val="24"/>
          <w:szCs w:val="24"/>
        </w:rPr>
        <w:t>Карповка</w:t>
      </w:r>
      <w:proofErr w:type="spellEnd"/>
      <w:r w:rsidRPr="007D43D9">
        <w:rPr>
          <w:rFonts w:ascii="Times New Roman" w:hAnsi="Times New Roman" w:cs="Times New Roman"/>
          <w:sz w:val="24"/>
          <w:szCs w:val="24"/>
        </w:rPr>
        <w:t>:</w:t>
      </w:r>
    </w:p>
    <w:p w:rsidR="007D43D9" w:rsidRPr="007D43D9" w:rsidRDefault="007D43D9" w:rsidP="007D43D9">
      <w:pPr>
        <w:pStyle w:val="ConsPlusNormal"/>
        <w:ind w:firstLine="539"/>
        <w:jc w:val="both"/>
        <w:rPr>
          <w:rFonts w:ascii="Times New Roman" w:hAnsi="Times New Roman" w:cs="Times New Roman"/>
          <w:sz w:val="24"/>
          <w:szCs w:val="24"/>
        </w:rPr>
      </w:pPr>
      <w:proofErr w:type="gramStart"/>
      <w:r w:rsidRPr="007D43D9">
        <w:rPr>
          <w:rFonts w:ascii="Times New Roman" w:hAnsi="Times New Roman" w:cs="Times New Roman"/>
          <w:sz w:val="24"/>
          <w:szCs w:val="24"/>
        </w:rPr>
        <w:t>Проблемами</w:t>
      </w:r>
      <w:proofErr w:type="gramEnd"/>
      <w:r w:rsidRPr="007D43D9">
        <w:rPr>
          <w:rFonts w:ascii="Times New Roman" w:hAnsi="Times New Roman" w:cs="Times New Roman"/>
          <w:sz w:val="24"/>
          <w:szCs w:val="24"/>
        </w:rPr>
        <w:t xml:space="preserve"> влияющими на работу ОАО «Петербургская </w:t>
      </w:r>
      <w:proofErr w:type="spellStart"/>
      <w:r w:rsidRPr="007D43D9">
        <w:rPr>
          <w:rFonts w:ascii="Times New Roman" w:hAnsi="Times New Roman" w:cs="Times New Roman"/>
          <w:sz w:val="24"/>
          <w:szCs w:val="24"/>
        </w:rPr>
        <w:t>энергосбытовая</w:t>
      </w:r>
      <w:proofErr w:type="spellEnd"/>
      <w:r w:rsidRPr="007D43D9">
        <w:rPr>
          <w:rFonts w:ascii="Times New Roman" w:hAnsi="Times New Roman" w:cs="Times New Roman"/>
          <w:sz w:val="24"/>
          <w:szCs w:val="24"/>
        </w:rPr>
        <w:t xml:space="preserve"> компания» - «</w:t>
      </w:r>
      <w:proofErr w:type="spellStart"/>
      <w:r w:rsidRPr="007D43D9">
        <w:rPr>
          <w:rFonts w:ascii="Times New Roman" w:hAnsi="Times New Roman" w:cs="Times New Roman"/>
          <w:sz w:val="24"/>
          <w:szCs w:val="24"/>
        </w:rPr>
        <w:t>Омскэнерго</w:t>
      </w:r>
      <w:proofErr w:type="spellEnd"/>
      <w:r w:rsidRPr="007D43D9">
        <w:rPr>
          <w:rFonts w:ascii="Times New Roman" w:hAnsi="Times New Roman" w:cs="Times New Roman"/>
          <w:sz w:val="24"/>
          <w:szCs w:val="24"/>
        </w:rPr>
        <w:t>» Таврического РЭС являются:</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 несанкционированные подключения в </w:t>
      </w:r>
      <w:proofErr w:type="gramStart"/>
      <w:r w:rsidRPr="007D43D9">
        <w:rPr>
          <w:rFonts w:ascii="Times New Roman" w:hAnsi="Times New Roman" w:cs="Times New Roman"/>
          <w:sz w:val="24"/>
          <w:szCs w:val="24"/>
        </w:rPr>
        <w:t>сетях</w:t>
      </w:r>
      <w:proofErr w:type="gramEnd"/>
      <w:r w:rsidRPr="007D43D9">
        <w:rPr>
          <w:rFonts w:ascii="Times New Roman" w:hAnsi="Times New Roman" w:cs="Times New Roman"/>
          <w:sz w:val="24"/>
          <w:szCs w:val="24"/>
        </w:rPr>
        <w:t xml:space="preserve"> т.е. хищение электроэнергии недобросовестными потребителями;</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высокий износ сетей, трансформаторных подстанций;</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дефицит мощностей и инженерных сетей для подключения новых потребителей.</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Основными задачами ОАО «Петербургская </w:t>
      </w:r>
      <w:proofErr w:type="spellStart"/>
      <w:r w:rsidRPr="007D43D9">
        <w:rPr>
          <w:rFonts w:ascii="Times New Roman" w:hAnsi="Times New Roman" w:cs="Times New Roman"/>
          <w:sz w:val="24"/>
          <w:szCs w:val="24"/>
        </w:rPr>
        <w:t>энергосбытовая</w:t>
      </w:r>
      <w:proofErr w:type="spellEnd"/>
      <w:r w:rsidRPr="007D43D9">
        <w:rPr>
          <w:rFonts w:ascii="Times New Roman" w:hAnsi="Times New Roman" w:cs="Times New Roman"/>
          <w:sz w:val="24"/>
          <w:szCs w:val="24"/>
        </w:rPr>
        <w:t xml:space="preserve"> компания» - «</w:t>
      </w:r>
      <w:proofErr w:type="spellStart"/>
      <w:r w:rsidRPr="007D43D9">
        <w:rPr>
          <w:rFonts w:ascii="Times New Roman" w:hAnsi="Times New Roman" w:cs="Times New Roman"/>
          <w:sz w:val="24"/>
          <w:szCs w:val="24"/>
        </w:rPr>
        <w:t>Омскэнерго</w:t>
      </w:r>
      <w:proofErr w:type="spellEnd"/>
      <w:r w:rsidRPr="007D43D9">
        <w:rPr>
          <w:rFonts w:ascii="Times New Roman" w:hAnsi="Times New Roman" w:cs="Times New Roman"/>
          <w:sz w:val="24"/>
          <w:szCs w:val="24"/>
        </w:rPr>
        <w:t>» Таврического РЭС являются:</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бесперебойное обеспечение потребителей электроэнергией;</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сдерживание роста как технических, так и коммерческих потерь электроэнергии.</w:t>
      </w:r>
    </w:p>
    <w:p w:rsidR="007D43D9" w:rsidRPr="007D43D9" w:rsidRDefault="007D43D9" w:rsidP="007D43D9">
      <w:pPr>
        <w:pStyle w:val="ConsPlusNormal"/>
        <w:ind w:firstLine="539"/>
        <w:jc w:val="both"/>
        <w:rPr>
          <w:rFonts w:ascii="Times New Roman" w:hAnsi="Times New Roman" w:cs="Times New Roman"/>
          <w:b/>
          <w:sz w:val="24"/>
          <w:szCs w:val="24"/>
        </w:rPr>
      </w:pPr>
      <w:r w:rsidRPr="007D43D9">
        <w:rPr>
          <w:rFonts w:ascii="Times New Roman" w:hAnsi="Times New Roman" w:cs="Times New Roman"/>
          <w:sz w:val="24"/>
          <w:szCs w:val="24"/>
        </w:rPr>
        <w:t xml:space="preserve">На начало 2025 года все улицы населенных пунктов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СП освещены на 100%.</w:t>
      </w:r>
    </w:p>
    <w:p w:rsidR="007D43D9" w:rsidRPr="007D43D9" w:rsidRDefault="007D43D9" w:rsidP="007D43D9">
      <w:pPr>
        <w:pStyle w:val="ConsPlusNormal"/>
        <w:ind w:firstLine="539"/>
        <w:jc w:val="center"/>
        <w:rPr>
          <w:rFonts w:ascii="Times New Roman" w:hAnsi="Times New Roman" w:cs="Times New Roman"/>
          <w:b/>
          <w:sz w:val="24"/>
          <w:szCs w:val="24"/>
        </w:rPr>
      </w:pPr>
    </w:p>
    <w:p w:rsidR="007D43D9" w:rsidRPr="007D43D9" w:rsidRDefault="007D43D9" w:rsidP="007D43D9">
      <w:pPr>
        <w:pStyle w:val="ConsPlusNormal"/>
        <w:ind w:firstLine="539"/>
        <w:jc w:val="center"/>
        <w:rPr>
          <w:rFonts w:ascii="Times New Roman" w:hAnsi="Times New Roman" w:cs="Times New Roman"/>
          <w:b/>
          <w:sz w:val="24"/>
          <w:szCs w:val="24"/>
        </w:rPr>
      </w:pPr>
      <w:r w:rsidRPr="007D43D9">
        <w:rPr>
          <w:rFonts w:ascii="Times New Roman" w:hAnsi="Times New Roman" w:cs="Times New Roman"/>
          <w:b/>
          <w:sz w:val="24"/>
          <w:szCs w:val="24"/>
        </w:rPr>
        <w:t>2.4. Водоснабжение.</w:t>
      </w:r>
    </w:p>
    <w:p w:rsidR="007D43D9" w:rsidRPr="007D43D9" w:rsidRDefault="007D43D9" w:rsidP="007D43D9">
      <w:pPr>
        <w:pStyle w:val="ConsPlusNormal"/>
        <w:ind w:firstLine="539"/>
        <w:jc w:val="both"/>
        <w:rPr>
          <w:rFonts w:ascii="Times New Roman" w:hAnsi="Times New Roman" w:cs="Times New Roman"/>
          <w:sz w:val="24"/>
          <w:szCs w:val="24"/>
        </w:rPr>
      </w:pP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Территория Таврического муниципального района находится в условиях дефицита пресных подземных вод. Подземные воды, приуроченные к территории Таврического муниципального района, не могут обеспечить население питьевой водой из-за </w:t>
      </w:r>
      <w:proofErr w:type="spellStart"/>
      <w:r w:rsidRPr="007D43D9">
        <w:rPr>
          <w:rFonts w:ascii="Times New Roman" w:hAnsi="Times New Roman" w:cs="Times New Roman"/>
          <w:sz w:val="24"/>
          <w:szCs w:val="24"/>
        </w:rPr>
        <w:t>некондиционности</w:t>
      </w:r>
      <w:proofErr w:type="spellEnd"/>
      <w:r w:rsidRPr="007D43D9">
        <w:rPr>
          <w:rFonts w:ascii="Times New Roman" w:hAnsi="Times New Roman" w:cs="Times New Roman"/>
          <w:sz w:val="24"/>
          <w:szCs w:val="24"/>
        </w:rPr>
        <w:t xml:space="preserve"> целого ряда показателей, особенно по содержанию общей минерализации воды.</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Поселение имеет централизованную систему водоснабжения 3 категории согласно СП 31.13330.2021.</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Подача воды на территории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СП осуществляется водопроводной водой, подаваемой из водопроводной сети ОАО «</w:t>
      </w:r>
      <w:proofErr w:type="spellStart"/>
      <w:r w:rsidRPr="007D43D9">
        <w:rPr>
          <w:rFonts w:ascii="Times New Roman" w:hAnsi="Times New Roman" w:cs="Times New Roman"/>
          <w:sz w:val="24"/>
          <w:szCs w:val="24"/>
        </w:rPr>
        <w:t>Омскоблводопровод</w:t>
      </w:r>
      <w:proofErr w:type="spellEnd"/>
      <w:r w:rsidRPr="007D43D9">
        <w:rPr>
          <w:rFonts w:ascii="Times New Roman" w:hAnsi="Times New Roman" w:cs="Times New Roman"/>
          <w:sz w:val="24"/>
          <w:szCs w:val="24"/>
        </w:rPr>
        <w:t>».</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Общая сеть водопровода в населенных пунктах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СП составляет 7,93 км. Процент износа составляет более 70%, в связи с этим часто происходят порывы водопровода и утечки воды и, как следствие, происходит неучтенный расход воды.</w:t>
      </w:r>
    </w:p>
    <w:p w:rsidR="007D43D9" w:rsidRPr="007D43D9" w:rsidRDefault="007D43D9" w:rsidP="007D43D9">
      <w:pPr>
        <w:spacing w:after="0" w:line="270" w:lineRule="atLeast"/>
        <w:ind w:left="432" w:right="135"/>
        <w:contextualSpacing/>
        <w:jc w:val="center"/>
        <w:rPr>
          <w:rFonts w:ascii="Times New Roman" w:eastAsia="Times New Roman" w:hAnsi="Times New Roman" w:cs="Times New Roman"/>
          <w:b/>
          <w:sz w:val="24"/>
          <w:szCs w:val="24"/>
        </w:rPr>
      </w:pPr>
    </w:p>
    <w:p w:rsidR="007D43D9" w:rsidRPr="007D43D9" w:rsidRDefault="007D43D9" w:rsidP="007D43D9">
      <w:pPr>
        <w:spacing w:after="0" w:line="270" w:lineRule="atLeast"/>
        <w:ind w:left="432" w:right="135"/>
        <w:contextualSpacing/>
        <w:jc w:val="center"/>
        <w:rPr>
          <w:rFonts w:ascii="Times New Roman" w:eastAsia="Times New Roman" w:hAnsi="Times New Roman" w:cs="Times New Roman"/>
          <w:b/>
          <w:sz w:val="24"/>
          <w:szCs w:val="24"/>
        </w:rPr>
      </w:pPr>
      <w:r w:rsidRPr="007D43D9">
        <w:rPr>
          <w:rFonts w:ascii="Times New Roman" w:eastAsia="Times New Roman" w:hAnsi="Times New Roman" w:cs="Times New Roman"/>
          <w:b/>
          <w:sz w:val="24"/>
          <w:szCs w:val="24"/>
        </w:rPr>
        <w:t>2.5. Удаление твердых коммунальных отходов.</w:t>
      </w:r>
    </w:p>
    <w:p w:rsidR="007D43D9" w:rsidRPr="007D43D9" w:rsidRDefault="007D43D9" w:rsidP="007D43D9">
      <w:pPr>
        <w:spacing w:after="0" w:line="270" w:lineRule="atLeast"/>
        <w:ind w:left="432" w:right="135"/>
        <w:jc w:val="center"/>
        <w:rPr>
          <w:rFonts w:ascii="Times New Roman" w:eastAsia="Times New Roman" w:hAnsi="Times New Roman" w:cs="Times New Roman"/>
          <w:sz w:val="24"/>
          <w:szCs w:val="24"/>
        </w:rPr>
      </w:pPr>
    </w:p>
    <w:p w:rsidR="007D43D9" w:rsidRPr="007D43D9" w:rsidRDefault="007D43D9" w:rsidP="007D43D9">
      <w:pPr>
        <w:spacing w:after="0"/>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Неотъемлемой частью программы комплексного развития является определение направления развития объектов, используемых для утилизации (захоронения) твердых бытовых отходов.</w:t>
      </w:r>
    </w:p>
    <w:p w:rsidR="007D43D9" w:rsidRPr="007D43D9" w:rsidRDefault="007D43D9" w:rsidP="007D43D9">
      <w:pPr>
        <w:spacing w:after="0"/>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Вывоз отходов производит ООО «Магнит».</w:t>
      </w:r>
    </w:p>
    <w:p w:rsidR="007D43D9" w:rsidRPr="007D43D9" w:rsidRDefault="007D43D9" w:rsidP="007D43D9">
      <w:pPr>
        <w:spacing w:after="0"/>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В населенных пунктах сельского поселения оборудованы контейнерные площадки для сбора ТКО с объемом контейнера 8 м</w:t>
      </w:r>
      <w:r w:rsidRPr="007D43D9">
        <w:rPr>
          <w:rFonts w:ascii="Times New Roman" w:eastAsia="Times New Roman" w:hAnsi="Times New Roman" w:cs="Times New Roman"/>
          <w:sz w:val="24"/>
          <w:szCs w:val="24"/>
          <w:vertAlign w:val="superscript"/>
        </w:rPr>
        <w:t>3</w:t>
      </w:r>
      <w:r w:rsidRPr="007D43D9">
        <w:rPr>
          <w:rFonts w:ascii="Times New Roman" w:eastAsia="Times New Roman" w:hAnsi="Times New Roman" w:cs="Times New Roman"/>
          <w:sz w:val="24"/>
          <w:szCs w:val="24"/>
        </w:rPr>
        <w:t xml:space="preserve">. </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Реализация Программы в части утилизации твердых бытовых отходов позволит добиться следующих результатов:</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1. Экономический эффект:</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оптимизация процесса утилизации (захоронения) отходов;</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увеличение срока службы объектов, функционирующих в сфере обращения с отходами.</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2. Экологический эффект:</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сохранение и улучшение экологических условий проживания на территории Ленинского СП за счет уменьшения негативного влияния на окружающую среду твердых бытовых отходов;</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обеспечение реализации требований природоохранного и санитарно - эпидемиологического законодательства в части функционирования полигона.</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3. Социальный эффект:</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улучшение эстетического облика </w:t>
      </w:r>
      <w:proofErr w:type="spellStart"/>
      <w:r w:rsidRPr="007D43D9">
        <w:rPr>
          <w:rFonts w:ascii="Times New Roman" w:eastAsia="Times New Roman" w:hAnsi="Times New Roman" w:cs="Times New Roman"/>
          <w:sz w:val="24"/>
          <w:szCs w:val="24"/>
        </w:rPr>
        <w:t>Карповского</w:t>
      </w:r>
      <w:proofErr w:type="spellEnd"/>
      <w:r w:rsidRPr="007D43D9">
        <w:rPr>
          <w:rFonts w:ascii="Times New Roman" w:eastAsia="Times New Roman" w:hAnsi="Times New Roman" w:cs="Times New Roman"/>
          <w:sz w:val="24"/>
          <w:szCs w:val="24"/>
        </w:rPr>
        <w:t xml:space="preserve"> СП.</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p>
    <w:p w:rsidR="007D43D9" w:rsidRPr="007D43D9" w:rsidRDefault="007D43D9" w:rsidP="007D43D9">
      <w:pPr>
        <w:autoSpaceDE w:val="0"/>
        <w:autoSpaceDN w:val="0"/>
        <w:adjustRightInd w:val="0"/>
        <w:spacing w:after="0"/>
        <w:jc w:val="center"/>
        <w:rPr>
          <w:rFonts w:ascii="Times New Roman" w:hAnsi="Times New Roman" w:cs="Times New Roman"/>
          <w:b/>
          <w:sz w:val="24"/>
          <w:szCs w:val="24"/>
        </w:rPr>
      </w:pPr>
      <w:r w:rsidRPr="007D43D9">
        <w:rPr>
          <w:rFonts w:ascii="Times New Roman" w:eastAsia="Times New Roman" w:hAnsi="Times New Roman" w:cs="Times New Roman"/>
          <w:b/>
          <w:sz w:val="24"/>
          <w:szCs w:val="24"/>
        </w:rPr>
        <w:t>2.6.</w:t>
      </w:r>
      <w:r w:rsidRPr="007D43D9">
        <w:rPr>
          <w:rFonts w:ascii="Times New Roman" w:hAnsi="Times New Roman" w:cs="Times New Roman"/>
          <w:b/>
          <w:sz w:val="24"/>
          <w:szCs w:val="24"/>
        </w:rPr>
        <w:t xml:space="preserve">     Водоотведение.</w:t>
      </w:r>
    </w:p>
    <w:p w:rsidR="007D43D9" w:rsidRPr="007D43D9" w:rsidRDefault="007D43D9" w:rsidP="007D43D9">
      <w:pPr>
        <w:autoSpaceDE w:val="0"/>
        <w:autoSpaceDN w:val="0"/>
        <w:adjustRightInd w:val="0"/>
        <w:spacing w:after="0"/>
        <w:jc w:val="center"/>
        <w:rPr>
          <w:rFonts w:ascii="Times New Roman" w:hAnsi="Times New Roman" w:cs="Times New Roman"/>
          <w:b/>
          <w:sz w:val="24"/>
          <w:szCs w:val="24"/>
        </w:rPr>
      </w:pP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В </w:t>
      </w:r>
      <w:proofErr w:type="spellStart"/>
      <w:r w:rsidRPr="007D43D9">
        <w:rPr>
          <w:rFonts w:ascii="Times New Roman" w:hAnsi="Times New Roman" w:cs="Times New Roman"/>
          <w:sz w:val="24"/>
          <w:szCs w:val="24"/>
        </w:rPr>
        <w:t>Карповском</w:t>
      </w:r>
      <w:proofErr w:type="spellEnd"/>
      <w:r w:rsidRPr="007D43D9">
        <w:rPr>
          <w:rFonts w:ascii="Times New Roman" w:hAnsi="Times New Roman" w:cs="Times New Roman"/>
          <w:sz w:val="24"/>
          <w:szCs w:val="24"/>
        </w:rPr>
        <w:t xml:space="preserve"> сельском поселении централизованное водоотведение не развито, сети водоотведения и очистные сооружения отсутствуют. Во всех населенных пунктах Ленинского сельского поселения действует выгребная канализация с вывозом сточных вод специальным автотранспортом.</w:t>
      </w:r>
    </w:p>
    <w:p w:rsidR="007D43D9" w:rsidRPr="007D43D9" w:rsidRDefault="007D43D9" w:rsidP="007D43D9">
      <w:pPr>
        <w:autoSpaceDE w:val="0"/>
        <w:autoSpaceDN w:val="0"/>
        <w:adjustRightInd w:val="0"/>
        <w:spacing w:after="0"/>
        <w:jc w:val="both"/>
        <w:rPr>
          <w:rFonts w:ascii="Times New Roman" w:eastAsia="Times New Roman" w:hAnsi="Times New Roman" w:cs="Times New Roman"/>
          <w:b/>
          <w:bCs/>
          <w:color w:val="000000" w:themeColor="text1"/>
          <w:sz w:val="24"/>
          <w:szCs w:val="24"/>
        </w:rPr>
      </w:pPr>
      <w:r w:rsidRPr="007D43D9">
        <w:rPr>
          <w:rFonts w:ascii="Times New Roman" w:hAnsi="Times New Roman" w:cs="Times New Roman"/>
          <w:sz w:val="24"/>
          <w:szCs w:val="24"/>
        </w:rPr>
        <w:t xml:space="preserve">        В поселении нет очистных сооружений для сбрасываемых бытовых стоков, поэтому водоотведение сточных вод коммунальной сферы населённых пунктов производится за пределы населенных пунктов. Производственные и бытовые сточные воды не разделяются. 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w:t>
      </w:r>
      <w:r w:rsidRPr="007D43D9">
        <w:rPr>
          <w:rFonts w:ascii="Times New Roman" w:hAnsi="Times New Roman" w:cs="Times New Roman"/>
          <w:sz w:val="24"/>
          <w:szCs w:val="24"/>
        </w:rPr>
        <w:lastRenderedPageBreak/>
        <w:t>дорог. Дождевые и талые сточные воды не очищаются и удаляются в близлежащие водоемы.</w:t>
      </w:r>
    </w:p>
    <w:p w:rsidR="007D43D9" w:rsidRPr="007D43D9" w:rsidRDefault="007D43D9" w:rsidP="007D43D9">
      <w:pPr>
        <w:pStyle w:val="ConsPlusNormal"/>
        <w:ind w:firstLine="539"/>
        <w:jc w:val="center"/>
        <w:rPr>
          <w:rFonts w:ascii="Times New Roman" w:hAnsi="Times New Roman" w:cs="Times New Roman"/>
          <w:b/>
          <w:sz w:val="24"/>
          <w:szCs w:val="24"/>
        </w:rPr>
      </w:pPr>
    </w:p>
    <w:p w:rsidR="007D43D9" w:rsidRPr="007D43D9" w:rsidRDefault="007D43D9" w:rsidP="007D43D9">
      <w:pPr>
        <w:pStyle w:val="ConsPlusNormal"/>
        <w:jc w:val="both"/>
        <w:rPr>
          <w:rFonts w:ascii="Times New Roman" w:hAnsi="Times New Roman" w:cs="Times New Roman"/>
          <w:b/>
          <w:sz w:val="24"/>
          <w:szCs w:val="24"/>
        </w:rPr>
      </w:pPr>
      <w:r w:rsidRPr="007D43D9">
        <w:rPr>
          <w:rFonts w:ascii="Times New Roman" w:hAnsi="Times New Roman" w:cs="Times New Roman"/>
          <w:b/>
          <w:sz w:val="24"/>
          <w:szCs w:val="24"/>
        </w:rPr>
        <w:t>Раздел 3. 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Согласно Генеральному плану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в ближайшие годы потребность на коммунальные услуги будет оставаться в основном стабильной, рост увеличения потребности в коммунальных услугах не предвидится на фоне прогнозируемого небольшого снижения численности населения, обусловленного миграцией молодежи. В связи с этим основной задачей коммунального хозяйства будет улучшение качества предоставляемых услуг при стабильном спросе на услуги. В сфере газоснабжения основной задачей будет являться поддержание в исправном состоянии газового хозяйства, обеспечение безопасности при использовании газового топлива, своевременная замена устаревшего, малоэффективного оборудования </w:t>
      </w:r>
      <w:proofErr w:type="gramStart"/>
      <w:r w:rsidRPr="007D43D9">
        <w:rPr>
          <w:rFonts w:ascii="Times New Roman" w:hAnsi="Times New Roman" w:cs="Times New Roman"/>
          <w:sz w:val="24"/>
          <w:szCs w:val="24"/>
        </w:rPr>
        <w:t>на</w:t>
      </w:r>
      <w:proofErr w:type="gramEnd"/>
      <w:r w:rsidRPr="007D43D9">
        <w:rPr>
          <w:rFonts w:ascii="Times New Roman" w:hAnsi="Times New Roman" w:cs="Times New Roman"/>
          <w:sz w:val="24"/>
          <w:szCs w:val="24"/>
        </w:rPr>
        <w:t xml:space="preserve"> современное, высокотехнологичное, </w:t>
      </w:r>
      <w:proofErr w:type="spellStart"/>
      <w:r w:rsidRPr="007D43D9">
        <w:rPr>
          <w:rFonts w:ascii="Times New Roman" w:hAnsi="Times New Roman" w:cs="Times New Roman"/>
          <w:sz w:val="24"/>
          <w:szCs w:val="24"/>
        </w:rPr>
        <w:t>энергоэффективное</w:t>
      </w:r>
      <w:proofErr w:type="spellEnd"/>
      <w:r w:rsidRPr="007D43D9">
        <w:rPr>
          <w:rFonts w:ascii="Times New Roman" w:hAnsi="Times New Roman" w:cs="Times New Roman"/>
          <w:sz w:val="24"/>
          <w:szCs w:val="24"/>
        </w:rPr>
        <w:t>. Другие какие-либо работы по модернизации источников газового оборудования нецелесообразны.</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Услуга горячего водоснабжения по </w:t>
      </w:r>
      <w:proofErr w:type="spellStart"/>
      <w:r w:rsidRPr="007D43D9">
        <w:rPr>
          <w:rFonts w:ascii="Times New Roman" w:hAnsi="Times New Roman" w:cs="Times New Roman"/>
          <w:sz w:val="24"/>
          <w:szCs w:val="24"/>
        </w:rPr>
        <w:t>Карповскому</w:t>
      </w:r>
      <w:proofErr w:type="spellEnd"/>
      <w:r w:rsidRPr="007D43D9">
        <w:rPr>
          <w:rFonts w:ascii="Times New Roman" w:hAnsi="Times New Roman" w:cs="Times New Roman"/>
          <w:sz w:val="24"/>
          <w:szCs w:val="24"/>
        </w:rPr>
        <w:t xml:space="preserve"> сельскому поселению не оказывается и в дальнейшем оказание услуги не планируется, в связи с тем потребности в финансовых средствах на услугу горячего водоснабжения у сельского поселения нет.</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Услуга холодного водоснабжения на территории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оказывается в полном объеме. Основной задачей остается улучшение качества оказанной услуги путем улучшения химического состава воды и стабилизации давления воды в водопроводных сетях вне зависимости от ее расхода. Вследствие существенного износа сетей для улучшения подачи воды потребителям предусмотрены мероприятия:</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 строительство водопроводных очистных сооружений; </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насосная станция, реконструкция;</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водонапорные башни, реконструкция;</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строительство новых водопроводов;</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реконструкция водопроводной сети.</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Услуга централизованного водоотведения на территории поселения не оказывается, и финансовые затраты на ее исполнение не требуется. В дальнейшем создание услуги по централизованному водоотведению не планируется.</w:t>
      </w:r>
    </w:p>
    <w:p w:rsidR="007D43D9" w:rsidRPr="007D43D9" w:rsidRDefault="007D43D9" w:rsidP="007D43D9">
      <w:pPr>
        <w:pStyle w:val="ConsPlusNormal"/>
        <w:jc w:val="center"/>
        <w:rPr>
          <w:rFonts w:ascii="Times New Roman" w:hAnsi="Times New Roman" w:cs="Times New Roman"/>
          <w:b/>
          <w:sz w:val="24"/>
          <w:szCs w:val="24"/>
        </w:rPr>
      </w:pPr>
    </w:p>
    <w:p w:rsidR="007D43D9" w:rsidRPr="007D43D9" w:rsidRDefault="007D43D9" w:rsidP="007D43D9">
      <w:pPr>
        <w:pStyle w:val="ConsPlusNormal"/>
        <w:rPr>
          <w:rFonts w:ascii="Times New Roman" w:hAnsi="Times New Roman" w:cs="Times New Roman"/>
          <w:b/>
          <w:sz w:val="24"/>
          <w:szCs w:val="24"/>
        </w:rPr>
      </w:pPr>
      <w:r w:rsidRPr="007D43D9">
        <w:rPr>
          <w:rFonts w:ascii="Times New Roman" w:hAnsi="Times New Roman" w:cs="Times New Roman"/>
          <w:b/>
          <w:sz w:val="24"/>
          <w:szCs w:val="24"/>
        </w:rPr>
        <w:t>Раздел 4. ПЕРЕЧЕНЬ МЕРОПРИЯТИЙ И ЦЕЛЕВЫХ ПОКАЗАТЕЛЕЙ.</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spacing w:after="94" w:line="280" w:lineRule="exact"/>
        <w:ind w:left="380" w:firstLine="700"/>
        <w:jc w:val="both"/>
        <w:rPr>
          <w:rFonts w:ascii="Times New Roman" w:hAnsi="Times New Roman" w:cs="Times New Roman"/>
          <w:sz w:val="24"/>
          <w:szCs w:val="24"/>
        </w:rPr>
      </w:pPr>
      <w:r w:rsidRPr="007D43D9">
        <w:rPr>
          <w:rFonts w:ascii="Times New Roman" w:hAnsi="Times New Roman" w:cs="Times New Roman"/>
          <w:sz w:val="24"/>
          <w:szCs w:val="24"/>
        </w:rPr>
        <w:t>Перечень мероприятий определен на основании:</w:t>
      </w:r>
    </w:p>
    <w:p w:rsidR="007D43D9" w:rsidRPr="007D43D9" w:rsidRDefault="007D43D9" w:rsidP="00551806">
      <w:pPr>
        <w:widowControl w:val="0"/>
        <w:numPr>
          <w:ilvl w:val="0"/>
          <w:numId w:val="2"/>
        </w:numPr>
        <w:tabs>
          <w:tab w:val="left" w:pos="0"/>
        </w:tabs>
        <w:spacing w:after="56" w:line="365" w:lineRule="exact"/>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Генерального плана муниципального образования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Схемы водоснабжения и водоотведения муниципального образования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64" w:lineRule="auto"/>
        <w:ind w:firstLine="329"/>
        <w:jc w:val="both"/>
        <w:rPr>
          <w:rFonts w:ascii="Times New Roman" w:hAnsi="Times New Roman" w:cs="Times New Roman"/>
          <w:sz w:val="24"/>
          <w:szCs w:val="24"/>
        </w:rPr>
      </w:pPr>
      <w:r w:rsidRPr="007D43D9">
        <w:rPr>
          <w:rFonts w:ascii="Times New Roman" w:hAnsi="Times New Roman" w:cs="Times New Roman"/>
          <w:sz w:val="24"/>
          <w:szCs w:val="24"/>
        </w:rPr>
        <w:t xml:space="preserve">Схемы теплоснабжения муниципального образования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64"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Территориальной схемы обращения с отходами производства и потребления в </w:t>
      </w:r>
      <w:r w:rsidRPr="007D43D9">
        <w:rPr>
          <w:rFonts w:ascii="Times New Roman" w:hAnsi="Times New Roman" w:cs="Times New Roman"/>
          <w:sz w:val="24"/>
          <w:szCs w:val="24"/>
        </w:rPr>
        <w:lastRenderedPageBreak/>
        <w:t xml:space="preserve">Омской области </w:t>
      </w:r>
    </w:p>
    <w:p w:rsidR="007D43D9" w:rsidRPr="007D43D9" w:rsidRDefault="007D43D9" w:rsidP="00551806">
      <w:pPr>
        <w:widowControl w:val="0"/>
        <w:numPr>
          <w:ilvl w:val="0"/>
          <w:numId w:val="2"/>
        </w:numPr>
        <w:tabs>
          <w:tab w:val="left" w:pos="1082"/>
        </w:tabs>
        <w:spacing w:after="0" w:line="264"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Реестра мест (площадок) накопления ТКО на территории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551806">
      <w:pPr>
        <w:widowControl w:val="0"/>
        <w:numPr>
          <w:ilvl w:val="0"/>
          <w:numId w:val="2"/>
        </w:numPr>
        <w:tabs>
          <w:tab w:val="left" w:pos="1082"/>
        </w:tabs>
        <w:spacing w:after="0" w:line="264"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Схемы и программы в области газоснабжения, утилизации, обезвреживания и захоронения твердых коммунальных отходов на территории муниципального образования отсутствуют.</w:t>
      </w:r>
    </w:p>
    <w:p w:rsidR="007D43D9" w:rsidRPr="007D43D9" w:rsidRDefault="007D43D9" w:rsidP="007D43D9">
      <w:pPr>
        <w:pStyle w:val="27"/>
        <w:shd w:val="clear" w:color="auto" w:fill="auto"/>
        <w:tabs>
          <w:tab w:val="left" w:pos="955"/>
        </w:tabs>
        <w:spacing w:before="0" w:after="0" w:line="276" w:lineRule="auto"/>
        <w:ind w:right="-2"/>
        <w:jc w:val="center"/>
        <w:rPr>
          <w:rFonts w:ascii="Times New Roman" w:hAnsi="Times New Roman" w:cs="Times New Roman"/>
          <w:bCs w:val="0"/>
          <w:sz w:val="24"/>
          <w:szCs w:val="24"/>
        </w:rPr>
      </w:pPr>
      <w:r w:rsidRPr="007D43D9">
        <w:rPr>
          <w:rFonts w:ascii="Times New Roman" w:hAnsi="Times New Roman" w:cs="Times New Roman"/>
          <w:bCs w:val="0"/>
          <w:sz w:val="24"/>
          <w:szCs w:val="24"/>
        </w:rPr>
        <w:t xml:space="preserve">4.1 Мероприятия, направленные на качественное и бесперебойное обеспечение </w:t>
      </w:r>
      <w:proofErr w:type="spellStart"/>
      <w:r w:rsidRPr="007D43D9">
        <w:rPr>
          <w:rFonts w:ascii="Times New Roman" w:hAnsi="Times New Roman" w:cs="Times New Roman"/>
          <w:bCs w:val="0"/>
          <w:sz w:val="24"/>
          <w:szCs w:val="24"/>
        </w:rPr>
        <w:t>электр</w:t>
      </w:r>
      <w:proofErr w:type="gramStart"/>
      <w:r w:rsidRPr="007D43D9">
        <w:rPr>
          <w:rFonts w:ascii="Times New Roman" w:hAnsi="Times New Roman" w:cs="Times New Roman"/>
          <w:bCs w:val="0"/>
          <w:sz w:val="24"/>
          <w:szCs w:val="24"/>
        </w:rPr>
        <w:t>о</w:t>
      </w:r>
      <w:proofErr w:type="spellEnd"/>
      <w:r w:rsidRPr="007D43D9">
        <w:rPr>
          <w:rFonts w:ascii="Times New Roman" w:hAnsi="Times New Roman" w:cs="Times New Roman"/>
          <w:bCs w:val="0"/>
          <w:sz w:val="24"/>
          <w:szCs w:val="24"/>
        </w:rPr>
        <w:t>-</w:t>
      </w:r>
      <w:proofErr w:type="gramEnd"/>
      <w:r w:rsidRPr="007D43D9">
        <w:rPr>
          <w:rFonts w:ascii="Times New Roman" w:hAnsi="Times New Roman" w:cs="Times New Roman"/>
          <w:bCs w:val="0"/>
          <w:sz w:val="24"/>
          <w:szCs w:val="24"/>
        </w:rPr>
        <w:t xml:space="preserve">, </w:t>
      </w:r>
      <w:proofErr w:type="spellStart"/>
      <w:r w:rsidRPr="007D43D9">
        <w:rPr>
          <w:rFonts w:ascii="Times New Roman" w:hAnsi="Times New Roman" w:cs="Times New Roman"/>
          <w:bCs w:val="0"/>
          <w:sz w:val="24"/>
          <w:szCs w:val="24"/>
        </w:rPr>
        <w:t>газо</w:t>
      </w:r>
      <w:proofErr w:type="spellEnd"/>
      <w:r w:rsidRPr="007D43D9">
        <w:rPr>
          <w:rFonts w:ascii="Times New Roman" w:hAnsi="Times New Roman" w:cs="Times New Roman"/>
          <w:bCs w:val="0"/>
          <w:sz w:val="24"/>
          <w:szCs w:val="24"/>
        </w:rPr>
        <w:t>-, тепло-, водоснабжения и водоотведения новых объектов капитального строительства</w:t>
      </w:r>
    </w:p>
    <w:p w:rsidR="007D43D9" w:rsidRPr="007D43D9" w:rsidRDefault="007D43D9" w:rsidP="007D43D9">
      <w:pPr>
        <w:widowControl w:val="0"/>
        <w:tabs>
          <w:tab w:val="left" w:pos="1082"/>
        </w:tabs>
        <w:spacing w:after="0" w:line="264" w:lineRule="auto"/>
        <w:ind w:left="709"/>
        <w:jc w:val="both"/>
        <w:rPr>
          <w:rFonts w:ascii="Times New Roman" w:hAnsi="Times New Roman" w:cs="Times New Roman"/>
          <w:sz w:val="24"/>
          <w:szCs w:val="24"/>
        </w:rPr>
      </w:pPr>
    </w:p>
    <w:p w:rsidR="007D43D9" w:rsidRPr="007D43D9" w:rsidRDefault="007D43D9" w:rsidP="007D43D9">
      <w:pPr>
        <w:widowControl w:val="0"/>
        <w:tabs>
          <w:tab w:val="left" w:pos="955"/>
        </w:tabs>
        <w:spacing w:after="0"/>
        <w:ind w:right="403"/>
        <w:jc w:val="both"/>
        <w:outlineLvl w:val="1"/>
        <w:rPr>
          <w:rFonts w:ascii="Times New Roman" w:eastAsia="Arial" w:hAnsi="Times New Roman" w:cs="Times New Roman"/>
          <w:b/>
          <w:vanish/>
          <w:sz w:val="24"/>
          <w:szCs w:val="24"/>
        </w:rPr>
      </w:pPr>
      <w:bookmarkStart w:id="1" w:name="bookmark28"/>
      <w:bookmarkStart w:id="2" w:name="bookmark29"/>
    </w:p>
    <w:bookmarkEnd w:id="1"/>
    <w:bookmarkEnd w:id="2"/>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качественное и бесперебойное обеспечение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новых объектов капитального строительства, относятся:</w:t>
      </w:r>
      <w:bookmarkStart w:id="3" w:name="bookmark30"/>
    </w:p>
    <w:p w:rsidR="007D43D9" w:rsidRPr="007D43D9" w:rsidRDefault="007D43D9" w:rsidP="007D43D9">
      <w:pPr>
        <w:spacing w:after="0"/>
        <w:ind w:firstLine="709"/>
        <w:jc w:val="center"/>
        <w:rPr>
          <w:rFonts w:ascii="Times New Roman" w:hAnsi="Times New Roman" w:cs="Times New Roman"/>
          <w:b/>
          <w:sz w:val="24"/>
          <w:szCs w:val="24"/>
        </w:rPr>
      </w:pPr>
      <w:r w:rsidRPr="007D43D9">
        <w:rPr>
          <w:rFonts w:ascii="Times New Roman" w:hAnsi="Times New Roman" w:cs="Times New Roman"/>
          <w:b/>
          <w:sz w:val="24"/>
          <w:szCs w:val="24"/>
        </w:rPr>
        <w:t>в сфере электроснабжения</w:t>
      </w:r>
      <w:bookmarkEnd w:id="3"/>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Оснащение потребителей жилищно-коммунального хозяйства электронными приборами учета расхода электроэнергии.</w:t>
      </w:r>
    </w:p>
    <w:p w:rsidR="007D43D9" w:rsidRPr="007D43D9" w:rsidRDefault="007D43D9" w:rsidP="007D43D9">
      <w:pPr>
        <w:pStyle w:val="af2"/>
        <w:tabs>
          <w:tab w:val="left" w:pos="709"/>
        </w:tabs>
        <w:spacing w:line="276" w:lineRule="auto"/>
        <w:jc w:val="both"/>
        <w:rPr>
          <w:rFonts w:ascii="Times New Roman" w:hAnsi="Times New Roman"/>
          <w:sz w:val="24"/>
          <w:szCs w:val="24"/>
        </w:rPr>
      </w:pPr>
      <w:r w:rsidRPr="007D43D9">
        <w:rPr>
          <w:rFonts w:ascii="Times New Roman" w:hAnsi="Times New Roman"/>
          <w:sz w:val="24"/>
          <w:szCs w:val="24"/>
        </w:rPr>
        <w:tab/>
        <w:t>Внедрение современного электроосветительного оборудования, обеспечивающего экономию электрической энергии.</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7D43D9" w:rsidRPr="007D43D9" w:rsidRDefault="007D43D9" w:rsidP="007D43D9">
      <w:pPr>
        <w:pStyle w:val="af2"/>
        <w:spacing w:line="276" w:lineRule="auto"/>
        <w:jc w:val="both"/>
        <w:rPr>
          <w:rFonts w:ascii="Times New Roman" w:hAnsi="Times New Roman"/>
          <w:b/>
          <w:sz w:val="24"/>
          <w:szCs w:val="24"/>
          <w:highlight w:val="yellow"/>
        </w:rPr>
      </w:pPr>
    </w:p>
    <w:p w:rsidR="007D43D9" w:rsidRPr="007D43D9" w:rsidRDefault="007D43D9" w:rsidP="007D43D9">
      <w:pPr>
        <w:spacing w:line="245" w:lineRule="exact"/>
        <w:ind w:firstLine="540"/>
        <w:jc w:val="center"/>
        <w:rPr>
          <w:rFonts w:ascii="Times New Roman" w:hAnsi="Times New Roman" w:cs="Times New Roman"/>
          <w:b/>
          <w:sz w:val="24"/>
          <w:szCs w:val="24"/>
        </w:rPr>
      </w:pPr>
      <w:r w:rsidRPr="007D43D9">
        <w:rPr>
          <w:rFonts w:ascii="Times New Roman" w:hAnsi="Times New Roman" w:cs="Times New Roman"/>
          <w:b/>
          <w:sz w:val="24"/>
          <w:szCs w:val="24"/>
        </w:rPr>
        <w:t>В сфере газоснабжения:</w:t>
      </w:r>
    </w:p>
    <w:p w:rsidR="007D43D9" w:rsidRPr="007D43D9" w:rsidRDefault="007D43D9" w:rsidP="007D43D9">
      <w:pPr>
        <w:widowControl w:val="0"/>
        <w:tabs>
          <w:tab w:val="left" w:pos="709"/>
          <w:tab w:val="left" w:pos="862"/>
        </w:tabs>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Планируется прокладка газопровода с учётом вновь проектируемых зданий и сооружений.</w:t>
      </w:r>
    </w:p>
    <w:p w:rsidR="007D43D9" w:rsidRPr="007D43D9" w:rsidRDefault="007D43D9" w:rsidP="007D43D9">
      <w:pPr>
        <w:widowControl w:val="0"/>
        <w:tabs>
          <w:tab w:val="left" w:pos="826"/>
        </w:tabs>
        <w:spacing w:after="0"/>
        <w:jc w:val="both"/>
        <w:rPr>
          <w:rFonts w:ascii="Times New Roman" w:hAnsi="Times New Roman" w:cs="Times New Roman"/>
          <w:sz w:val="24"/>
          <w:szCs w:val="24"/>
        </w:rPr>
      </w:pPr>
      <w:r w:rsidRPr="007D43D9">
        <w:rPr>
          <w:rFonts w:ascii="Times New Roman" w:hAnsi="Times New Roman" w:cs="Times New Roman"/>
          <w:sz w:val="24"/>
          <w:szCs w:val="24"/>
        </w:rPr>
        <w:tab/>
        <w:t>Прохождение сетей газоснабжения и объёмы потребления газа будут уточняться на стадии проектирования.</w:t>
      </w:r>
    </w:p>
    <w:p w:rsidR="007D43D9" w:rsidRPr="007D43D9" w:rsidRDefault="007D43D9" w:rsidP="007D43D9">
      <w:pPr>
        <w:widowControl w:val="0"/>
        <w:tabs>
          <w:tab w:val="left" w:pos="826"/>
        </w:tabs>
        <w:spacing w:after="0"/>
        <w:jc w:val="both"/>
        <w:rPr>
          <w:rFonts w:ascii="Times New Roman" w:hAnsi="Times New Roman" w:cs="Times New Roman"/>
          <w:b/>
          <w:bCs/>
          <w:sz w:val="24"/>
          <w:szCs w:val="24"/>
        </w:rPr>
      </w:pPr>
      <w:r w:rsidRPr="007D43D9">
        <w:rPr>
          <w:rFonts w:ascii="Times New Roman" w:hAnsi="Times New Roman" w:cs="Times New Roman"/>
          <w:sz w:val="24"/>
          <w:szCs w:val="24"/>
        </w:rPr>
        <w:t xml:space="preserve">        Генеральным планом предусматривается развитие сетей газоснабжения (подключение к системе газоснабжения новых жилых кварталов):</w:t>
      </w:r>
    </w:p>
    <w:p w:rsidR="007D43D9" w:rsidRPr="007D43D9" w:rsidRDefault="007D43D9" w:rsidP="007D43D9">
      <w:pPr>
        <w:pStyle w:val="27"/>
        <w:spacing w:after="59" w:line="276" w:lineRule="auto"/>
        <w:ind w:left="380"/>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t xml:space="preserve">– газопровод распределительный низкого давления в д. </w:t>
      </w:r>
      <w:proofErr w:type="spellStart"/>
      <w:r w:rsidRPr="007D43D9">
        <w:rPr>
          <w:rFonts w:ascii="Times New Roman" w:eastAsiaTheme="minorEastAsia" w:hAnsi="Times New Roman" w:cs="Times New Roman"/>
          <w:b w:val="0"/>
          <w:bCs w:val="0"/>
          <w:sz w:val="24"/>
          <w:szCs w:val="24"/>
          <w:lang w:eastAsia="ru-RU"/>
        </w:rPr>
        <w:t>Пальцевка</w:t>
      </w:r>
      <w:proofErr w:type="spellEnd"/>
      <w:r w:rsidRPr="007D43D9">
        <w:rPr>
          <w:rFonts w:ascii="Times New Roman" w:eastAsiaTheme="minorEastAsia" w:hAnsi="Times New Roman" w:cs="Times New Roman"/>
          <w:b w:val="0"/>
          <w:bCs w:val="0"/>
          <w:sz w:val="24"/>
          <w:szCs w:val="24"/>
          <w:lang w:eastAsia="ru-RU"/>
        </w:rPr>
        <w:t>.</w:t>
      </w:r>
    </w:p>
    <w:p w:rsidR="007D43D9" w:rsidRPr="007D43D9" w:rsidRDefault="007D43D9" w:rsidP="007D43D9">
      <w:pPr>
        <w:widowControl w:val="0"/>
        <w:tabs>
          <w:tab w:val="left" w:pos="881"/>
        </w:tabs>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Качественное и бесперебойное предоставление ресурсов характеризуется:</w:t>
      </w:r>
    </w:p>
    <w:p w:rsidR="007D43D9" w:rsidRPr="007D43D9" w:rsidRDefault="007D43D9" w:rsidP="00551806">
      <w:pPr>
        <w:widowControl w:val="0"/>
        <w:numPr>
          <w:ilvl w:val="0"/>
          <w:numId w:val="3"/>
        </w:numPr>
        <w:tabs>
          <w:tab w:val="left" w:pos="785"/>
        </w:tabs>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доступностью коммунальных услуг для населения;</w:t>
      </w:r>
    </w:p>
    <w:p w:rsidR="007D43D9" w:rsidRPr="007D43D9" w:rsidRDefault="007D43D9" w:rsidP="00551806">
      <w:pPr>
        <w:widowControl w:val="0"/>
        <w:numPr>
          <w:ilvl w:val="0"/>
          <w:numId w:val="3"/>
        </w:numPr>
        <w:tabs>
          <w:tab w:val="left" w:pos="785"/>
        </w:tabs>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спросом на коммунальные ресурсы и перспективные нагрузки;</w:t>
      </w:r>
    </w:p>
    <w:p w:rsidR="007D43D9" w:rsidRPr="007D43D9" w:rsidRDefault="007D43D9" w:rsidP="00551806">
      <w:pPr>
        <w:widowControl w:val="0"/>
        <w:numPr>
          <w:ilvl w:val="0"/>
          <w:numId w:val="3"/>
        </w:numPr>
        <w:tabs>
          <w:tab w:val="left" w:pos="785"/>
        </w:tabs>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степенью охвата потребителей приборами учета;</w:t>
      </w:r>
    </w:p>
    <w:p w:rsidR="007D43D9" w:rsidRPr="007D43D9" w:rsidRDefault="007D43D9" w:rsidP="00551806">
      <w:pPr>
        <w:widowControl w:val="0"/>
        <w:numPr>
          <w:ilvl w:val="0"/>
          <w:numId w:val="3"/>
        </w:numPr>
        <w:tabs>
          <w:tab w:val="left" w:pos="785"/>
        </w:tabs>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надежностью поставки ресурсов;</w:t>
      </w:r>
    </w:p>
    <w:p w:rsidR="007D43D9" w:rsidRPr="007D43D9" w:rsidRDefault="007D43D9" w:rsidP="00551806">
      <w:pPr>
        <w:widowControl w:val="0"/>
        <w:numPr>
          <w:ilvl w:val="0"/>
          <w:numId w:val="3"/>
        </w:numPr>
        <w:tabs>
          <w:tab w:val="left" w:pos="785"/>
        </w:tabs>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эффективностью производства и транспортировки ресурсов;</w:t>
      </w:r>
    </w:p>
    <w:p w:rsidR="007D43D9" w:rsidRPr="007D43D9" w:rsidRDefault="007D43D9" w:rsidP="00551806">
      <w:pPr>
        <w:widowControl w:val="0"/>
        <w:numPr>
          <w:ilvl w:val="0"/>
          <w:numId w:val="3"/>
        </w:numPr>
        <w:tabs>
          <w:tab w:val="left" w:pos="785"/>
        </w:tabs>
        <w:spacing w:after="0" w:line="276"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воздействием на окружающую среду.</w:t>
      </w:r>
    </w:p>
    <w:p w:rsidR="007D43D9" w:rsidRPr="007D43D9" w:rsidRDefault="007D43D9" w:rsidP="007D43D9">
      <w:pPr>
        <w:pStyle w:val="27"/>
        <w:shd w:val="clear" w:color="auto" w:fill="auto"/>
        <w:spacing w:after="59" w:line="276" w:lineRule="auto"/>
        <w:jc w:val="center"/>
        <w:rPr>
          <w:rFonts w:ascii="Times New Roman" w:eastAsiaTheme="minorEastAsia" w:hAnsi="Times New Roman" w:cs="Times New Roman"/>
          <w:sz w:val="24"/>
          <w:szCs w:val="24"/>
          <w:lang w:eastAsia="ru-RU"/>
        </w:rPr>
      </w:pPr>
      <w:r w:rsidRPr="007D43D9">
        <w:rPr>
          <w:rFonts w:ascii="Times New Roman" w:eastAsiaTheme="minorEastAsia" w:hAnsi="Times New Roman" w:cs="Times New Roman"/>
          <w:sz w:val="24"/>
          <w:szCs w:val="24"/>
          <w:lang w:eastAsia="ru-RU"/>
        </w:rPr>
        <w:t>В сфере теплоснабжения</w:t>
      </w:r>
    </w:p>
    <w:p w:rsidR="007D43D9" w:rsidRPr="007D43D9" w:rsidRDefault="007D43D9" w:rsidP="007D43D9">
      <w:pPr>
        <w:pStyle w:val="27"/>
        <w:shd w:val="clear" w:color="auto" w:fill="auto"/>
        <w:spacing w:after="59" w:line="276" w:lineRule="auto"/>
        <w:rPr>
          <w:rFonts w:ascii="Times New Roman" w:eastAsiaTheme="minorEastAsia" w:hAnsi="Times New Roman" w:cs="Times New Roman"/>
          <w:b w:val="0"/>
          <w:sz w:val="24"/>
          <w:szCs w:val="24"/>
          <w:lang w:eastAsia="ru-RU"/>
        </w:rPr>
      </w:pPr>
      <w:r w:rsidRPr="007D43D9">
        <w:rPr>
          <w:rFonts w:ascii="Times New Roman" w:eastAsiaTheme="minorHAnsi" w:hAnsi="Times New Roman" w:cs="Times New Roman"/>
          <w:sz w:val="24"/>
          <w:szCs w:val="24"/>
        </w:rPr>
        <w:t xml:space="preserve">  </w:t>
      </w:r>
      <w:r w:rsidRPr="007D43D9">
        <w:rPr>
          <w:rFonts w:ascii="Times New Roman" w:eastAsiaTheme="minorHAnsi" w:hAnsi="Times New Roman" w:cs="Times New Roman"/>
          <w:b w:val="0"/>
          <w:sz w:val="24"/>
          <w:szCs w:val="24"/>
        </w:rPr>
        <w:t>Основной задачей теплоснабжающих организаций сельского поселения является предоставление качественных услуг для населения, предприятий и организаций всех форм</w:t>
      </w:r>
    </w:p>
    <w:p w:rsidR="007D43D9" w:rsidRPr="007D43D9" w:rsidRDefault="007D43D9" w:rsidP="00551806">
      <w:pPr>
        <w:pStyle w:val="ac"/>
        <w:numPr>
          <w:ilvl w:val="0"/>
          <w:numId w:val="3"/>
        </w:numPr>
        <w:autoSpaceDE w:val="0"/>
        <w:autoSpaceDN w:val="0"/>
        <w:adjustRightInd w:val="0"/>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собственности по </w:t>
      </w:r>
      <w:proofErr w:type="spellStart"/>
      <w:r w:rsidRPr="007D43D9">
        <w:rPr>
          <w:rFonts w:ascii="Times New Roman" w:hAnsi="Times New Roman" w:cs="Times New Roman"/>
          <w:sz w:val="24"/>
          <w:szCs w:val="24"/>
        </w:rPr>
        <w:t>теплообеспечению</w:t>
      </w:r>
      <w:proofErr w:type="spellEnd"/>
      <w:r w:rsidRPr="007D43D9">
        <w:rPr>
          <w:rFonts w:ascii="Times New Roman" w:hAnsi="Times New Roman" w:cs="Times New Roman"/>
          <w:sz w:val="24"/>
          <w:szCs w:val="24"/>
        </w:rPr>
        <w:t>.</w:t>
      </w:r>
    </w:p>
    <w:p w:rsidR="007D43D9" w:rsidRPr="007D43D9" w:rsidRDefault="007D43D9" w:rsidP="007D43D9">
      <w:pPr>
        <w:pStyle w:val="ac"/>
        <w:autoSpaceDE w:val="0"/>
        <w:autoSpaceDN w:val="0"/>
        <w:adjustRightInd w:val="0"/>
        <w:spacing w:after="0"/>
        <w:ind w:left="0"/>
        <w:jc w:val="both"/>
        <w:rPr>
          <w:rFonts w:ascii="Times New Roman" w:hAnsi="Times New Roman" w:cs="Times New Roman"/>
          <w:sz w:val="24"/>
          <w:szCs w:val="24"/>
        </w:rPr>
      </w:pPr>
    </w:p>
    <w:p w:rsidR="007D43D9" w:rsidRPr="007D43D9" w:rsidRDefault="007D43D9" w:rsidP="007D43D9">
      <w:pPr>
        <w:pStyle w:val="ac"/>
        <w:autoSpaceDE w:val="0"/>
        <w:autoSpaceDN w:val="0"/>
        <w:adjustRightInd w:val="0"/>
        <w:spacing w:after="0"/>
        <w:ind w:left="0"/>
        <w:jc w:val="both"/>
        <w:rPr>
          <w:rFonts w:ascii="Times New Roman" w:hAnsi="Times New Roman" w:cs="Times New Roman"/>
          <w:sz w:val="24"/>
          <w:szCs w:val="24"/>
        </w:rPr>
      </w:pPr>
      <w:r w:rsidRPr="007D43D9">
        <w:rPr>
          <w:rFonts w:ascii="Times New Roman" w:hAnsi="Times New Roman" w:cs="Times New Roman"/>
          <w:sz w:val="24"/>
          <w:szCs w:val="24"/>
        </w:rPr>
        <w:t xml:space="preserve">        Полномасштабная газификация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даст значительный стимул развитию теплоснабжения поселения, в том числе на базе индивидуальных </w:t>
      </w:r>
      <w:r w:rsidRPr="007D43D9">
        <w:rPr>
          <w:rFonts w:ascii="Times New Roman" w:hAnsi="Times New Roman" w:cs="Times New Roman"/>
          <w:sz w:val="24"/>
          <w:szCs w:val="24"/>
        </w:rPr>
        <w:lastRenderedPageBreak/>
        <w:t>источников тепла. Прирост жилого фонда в населенных пунктах поселения необходимо предусматривать с индивидуальными источниками тепла.</w:t>
      </w:r>
    </w:p>
    <w:p w:rsidR="007D43D9" w:rsidRPr="007D43D9" w:rsidRDefault="007D43D9" w:rsidP="007D43D9">
      <w:pPr>
        <w:widowControl w:val="0"/>
        <w:tabs>
          <w:tab w:val="left" w:pos="785"/>
        </w:tabs>
        <w:spacing w:after="0"/>
        <w:ind w:left="540"/>
        <w:jc w:val="both"/>
        <w:rPr>
          <w:rFonts w:ascii="Times New Roman" w:hAnsi="Times New Roman" w:cs="Times New Roman"/>
          <w:sz w:val="24"/>
          <w:szCs w:val="24"/>
        </w:rPr>
      </w:pPr>
    </w:p>
    <w:p w:rsidR="007D43D9" w:rsidRPr="007D43D9" w:rsidRDefault="007D43D9" w:rsidP="007D43D9">
      <w:pPr>
        <w:pStyle w:val="27"/>
        <w:shd w:val="clear" w:color="auto" w:fill="auto"/>
        <w:spacing w:after="59" w:line="280" w:lineRule="exact"/>
        <w:ind w:left="380"/>
        <w:jc w:val="center"/>
        <w:rPr>
          <w:rFonts w:ascii="Times New Roman" w:hAnsi="Times New Roman" w:cs="Times New Roman"/>
          <w:sz w:val="24"/>
          <w:szCs w:val="24"/>
        </w:rPr>
      </w:pPr>
      <w:bookmarkStart w:id="4" w:name="bookmark31"/>
      <w:r w:rsidRPr="007D43D9">
        <w:rPr>
          <w:rFonts w:ascii="Times New Roman" w:hAnsi="Times New Roman" w:cs="Times New Roman"/>
          <w:sz w:val="24"/>
          <w:szCs w:val="24"/>
        </w:rPr>
        <w:t>в сфере водоснабжения</w:t>
      </w:r>
      <w:bookmarkEnd w:id="4"/>
    </w:p>
    <w:p w:rsidR="007D43D9" w:rsidRPr="007D43D9" w:rsidRDefault="007D43D9" w:rsidP="007D43D9">
      <w:pPr>
        <w:spacing w:after="0" w:line="315" w:lineRule="exact"/>
        <w:ind w:firstLine="709"/>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Организация централизованного водоснабжения на территориях сельского поселения, где оно отсутствует, связано с проектированием и строительством и водопроводных сетей, а также увеличением пропускной способности водопроводных сетей в соответствии с действующими нормами и правилами. При необходимости может потребоваться изменение режимов работы су</w:t>
      </w:r>
      <w:r w:rsidRPr="007D43D9">
        <w:rPr>
          <w:rFonts w:ascii="Times New Roman" w:eastAsia="Calibri" w:hAnsi="Times New Roman" w:cs="Times New Roman"/>
          <w:sz w:val="24"/>
          <w:szCs w:val="24"/>
        </w:rPr>
        <w:softHyphen/>
        <w:t>ществующих или строительство новых насосных станций.</w:t>
      </w:r>
    </w:p>
    <w:p w:rsidR="007D43D9" w:rsidRPr="007D43D9" w:rsidRDefault="007D43D9" w:rsidP="007D43D9">
      <w:pPr>
        <w:spacing w:after="0" w:line="315" w:lineRule="exact"/>
        <w:ind w:firstLine="709"/>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Организация централизованного горячего водоснабжения на территориях сельского посе</w:t>
      </w:r>
      <w:r w:rsidRPr="007D43D9">
        <w:rPr>
          <w:rFonts w:ascii="Times New Roman" w:eastAsia="Calibri" w:hAnsi="Times New Roman" w:cs="Times New Roman"/>
          <w:sz w:val="24"/>
          <w:szCs w:val="24"/>
        </w:rPr>
        <w:softHyphen/>
        <w:t>ления, где оно отсутствует, не предусматривается, т.к. на данных территориях уже осуществляется нецентрализованное горячее водоснабжение от индивидуальных водонагревателей.</w:t>
      </w:r>
    </w:p>
    <w:p w:rsidR="007D43D9" w:rsidRPr="007D43D9" w:rsidRDefault="007D43D9" w:rsidP="007D43D9">
      <w:pPr>
        <w:pStyle w:val="af2"/>
        <w:spacing w:line="276" w:lineRule="auto"/>
        <w:ind w:firstLine="708"/>
        <w:jc w:val="both"/>
        <w:rPr>
          <w:rFonts w:ascii="Times New Roman" w:hAnsi="Times New Roman"/>
          <w:sz w:val="24"/>
          <w:szCs w:val="24"/>
        </w:rPr>
      </w:pPr>
      <w:r w:rsidRPr="007D43D9">
        <w:rPr>
          <w:rFonts w:ascii="Times New Roman" w:hAnsi="Times New Roman"/>
          <w:sz w:val="24"/>
          <w:szCs w:val="24"/>
        </w:rPr>
        <w:t>Схемой водоснабжения и водоотведения Ленинского сельского поселения Таврического района Омской области предложены следующие мероприятия: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Инструментально - визуальное обследование, выявление дефектов и составление </w:t>
      </w:r>
      <w:proofErr w:type="gramStart"/>
      <w:r w:rsidRPr="007D43D9">
        <w:rPr>
          <w:rFonts w:ascii="Times New Roman" w:hAnsi="Times New Roman"/>
          <w:sz w:val="24"/>
          <w:szCs w:val="24"/>
        </w:rPr>
        <w:t>плана устранения недостатков резервуаров чистой воды</w:t>
      </w:r>
      <w:proofErr w:type="gram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Инструментально - визуальное обследование, выявление дефектов и составление плана устранения недостатков насосной станции </w:t>
      </w:r>
      <w:r w:rsidRPr="007D43D9">
        <w:rPr>
          <w:rFonts w:ascii="Times New Roman" w:hAnsi="Times New Roman"/>
          <w:sz w:val="24"/>
          <w:szCs w:val="24"/>
          <w:lang w:val="en-US"/>
        </w:rPr>
        <w:t>III</w:t>
      </w:r>
      <w:r w:rsidRPr="007D43D9">
        <w:rPr>
          <w:rFonts w:ascii="Times New Roman" w:hAnsi="Times New Roman"/>
          <w:sz w:val="24"/>
          <w:szCs w:val="24"/>
        </w:rPr>
        <w:t xml:space="preserve"> подъема;</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Инструментально - визуальное обследование, выявление дефектов и составление плана устранения недостатков водонапорной башни;</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Инструментально - визуальное обследование, выявление дефектов и составление </w:t>
      </w:r>
      <w:proofErr w:type="gramStart"/>
      <w:r w:rsidRPr="007D43D9">
        <w:rPr>
          <w:rFonts w:ascii="Times New Roman" w:hAnsi="Times New Roman"/>
          <w:sz w:val="24"/>
          <w:szCs w:val="24"/>
        </w:rPr>
        <w:t>плана устранения недостатков сетей водоснабжения</w:t>
      </w:r>
      <w:proofErr w:type="gramEnd"/>
      <w:r w:rsidRPr="007D43D9">
        <w:rPr>
          <w:rFonts w:ascii="Times New Roman" w:hAnsi="Times New Roman"/>
          <w:sz w:val="24"/>
          <w:szCs w:val="24"/>
        </w:rPr>
        <w:t xml:space="preserve"> </w:t>
      </w:r>
      <w:proofErr w:type="spellStart"/>
      <w:r w:rsidRPr="007D43D9">
        <w:rPr>
          <w:rFonts w:ascii="Times New Roman" w:hAnsi="Times New Roman"/>
          <w:sz w:val="24"/>
          <w:szCs w:val="24"/>
        </w:rPr>
        <w:t>Карповского</w:t>
      </w:r>
      <w:proofErr w:type="spellEnd"/>
      <w:r w:rsidRPr="007D43D9">
        <w:rPr>
          <w:rFonts w:ascii="Times New Roman" w:hAnsi="Times New Roman"/>
          <w:sz w:val="24"/>
          <w:szCs w:val="24"/>
        </w:rPr>
        <w:t xml:space="preserve"> сельского поселения;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Строительство 430 метров трубопровода для обеспечения дополнительного резервирования системы водоснабжения;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Реконструкция изношенных участков сетей водоснабжения общей протяженностью 5 125 метров.</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r>
    </w:p>
    <w:p w:rsidR="007D43D9" w:rsidRPr="007D43D9" w:rsidRDefault="007D43D9" w:rsidP="007D43D9">
      <w:pPr>
        <w:pStyle w:val="210"/>
        <w:shd w:val="clear" w:color="auto" w:fill="auto"/>
        <w:spacing w:after="0" w:line="240" w:lineRule="auto"/>
        <w:ind w:left="380"/>
        <w:jc w:val="center"/>
        <w:rPr>
          <w:color w:val="auto"/>
          <w:sz w:val="24"/>
          <w:szCs w:val="24"/>
        </w:rPr>
      </w:pPr>
      <w:bookmarkStart w:id="5" w:name="bookmark32"/>
      <w:r w:rsidRPr="007D43D9">
        <w:rPr>
          <w:color w:val="auto"/>
          <w:sz w:val="24"/>
          <w:szCs w:val="24"/>
        </w:rPr>
        <w:t>в сфере водоотведения</w:t>
      </w:r>
      <w:bookmarkEnd w:id="5"/>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Генеральным планом предусматривается децентрализованная система канализации </w:t>
      </w:r>
      <w:proofErr w:type="spellStart"/>
      <w:r w:rsidRPr="007D43D9">
        <w:rPr>
          <w:rFonts w:ascii="Times New Roman" w:hAnsi="Times New Roman"/>
          <w:sz w:val="24"/>
          <w:szCs w:val="24"/>
        </w:rPr>
        <w:t>Карповского</w:t>
      </w:r>
      <w:proofErr w:type="spellEnd"/>
      <w:r w:rsidRPr="007D43D9">
        <w:rPr>
          <w:rFonts w:ascii="Times New Roman" w:hAnsi="Times New Roman"/>
          <w:sz w:val="24"/>
          <w:szCs w:val="24"/>
        </w:rPr>
        <w:t xml:space="preserve"> сельского поселения. На расчетный период строительство канализационных очистных сооружений на территории </w:t>
      </w:r>
      <w:proofErr w:type="spellStart"/>
      <w:r w:rsidRPr="007D43D9">
        <w:rPr>
          <w:rFonts w:ascii="Times New Roman" w:hAnsi="Times New Roman"/>
          <w:sz w:val="24"/>
          <w:szCs w:val="24"/>
        </w:rPr>
        <w:t>Карповского</w:t>
      </w:r>
      <w:proofErr w:type="spellEnd"/>
      <w:r w:rsidRPr="007D43D9">
        <w:rPr>
          <w:rFonts w:ascii="Times New Roman" w:hAnsi="Times New Roman"/>
          <w:sz w:val="24"/>
          <w:szCs w:val="24"/>
        </w:rPr>
        <w:t xml:space="preserve"> сельского поселения не планируется.</w:t>
      </w:r>
    </w:p>
    <w:p w:rsidR="007D43D9" w:rsidRPr="007D43D9" w:rsidRDefault="007D43D9" w:rsidP="007D43D9">
      <w:pPr>
        <w:pStyle w:val="210"/>
        <w:shd w:val="clear" w:color="auto" w:fill="auto"/>
        <w:tabs>
          <w:tab w:val="left" w:pos="1112"/>
        </w:tabs>
        <w:spacing w:after="0" w:line="276" w:lineRule="auto"/>
        <w:ind w:right="-2"/>
        <w:rPr>
          <w:bCs w:val="0"/>
          <w:color w:val="auto"/>
          <w:sz w:val="24"/>
          <w:szCs w:val="24"/>
        </w:rPr>
      </w:pPr>
      <w:bookmarkStart w:id="6" w:name="bookmark34"/>
      <w:bookmarkStart w:id="7" w:name="bookmark33"/>
    </w:p>
    <w:p w:rsidR="007D43D9" w:rsidRPr="007D43D9" w:rsidRDefault="007D43D9" w:rsidP="007D43D9">
      <w:pPr>
        <w:pStyle w:val="210"/>
        <w:shd w:val="clear" w:color="auto" w:fill="auto"/>
        <w:tabs>
          <w:tab w:val="left" w:pos="1112"/>
        </w:tabs>
        <w:spacing w:after="0" w:line="276" w:lineRule="auto"/>
        <w:ind w:right="-2"/>
        <w:jc w:val="center"/>
        <w:rPr>
          <w:bCs w:val="0"/>
          <w:color w:val="auto"/>
          <w:sz w:val="24"/>
          <w:szCs w:val="24"/>
        </w:rPr>
      </w:pPr>
      <w:r w:rsidRPr="007D43D9">
        <w:rPr>
          <w:bCs w:val="0"/>
          <w:color w:val="auto"/>
          <w:sz w:val="24"/>
          <w:szCs w:val="24"/>
        </w:rPr>
        <w:t>4.2 Мероприятия по улучшению качества услуг организаций, эксплуатирующих объекты, используемые для утилизации, обезвреживания и захоронения твердых коммунальных отходов</w:t>
      </w:r>
      <w:bookmarkEnd w:id="6"/>
      <w:bookmarkEnd w:id="7"/>
    </w:p>
    <w:p w:rsidR="007D43D9" w:rsidRPr="007D43D9" w:rsidRDefault="007D43D9" w:rsidP="007D43D9">
      <w:pPr>
        <w:pStyle w:val="210"/>
        <w:shd w:val="clear" w:color="auto" w:fill="auto"/>
        <w:tabs>
          <w:tab w:val="left" w:pos="1112"/>
        </w:tabs>
        <w:spacing w:after="0" w:line="276" w:lineRule="auto"/>
        <w:ind w:left="900" w:right="403"/>
        <w:rPr>
          <w:color w:val="auto"/>
          <w:sz w:val="24"/>
          <w:szCs w:val="24"/>
        </w:rPr>
      </w:pPr>
    </w:p>
    <w:p w:rsidR="007D43D9" w:rsidRPr="007D43D9" w:rsidRDefault="007D43D9" w:rsidP="007D43D9">
      <w:pPr>
        <w:pStyle w:val="af2"/>
        <w:spacing w:line="276" w:lineRule="auto"/>
        <w:ind w:firstLine="708"/>
        <w:jc w:val="both"/>
        <w:rPr>
          <w:rFonts w:ascii="Times New Roman" w:hAnsi="Times New Roman"/>
          <w:sz w:val="24"/>
          <w:szCs w:val="24"/>
        </w:rPr>
      </w:pPr>
      <w:r w:rsidRPr="007D43D9">
        <w:rPr>
          <w:rFonts w:ascii="Times New Roman" w:hAnsi="Times New Roman"/>
          <w:sz w:val="24"/>
          <w:szCs w:val="24"/>
        </w:rPr>
        <w:t xml:space="preserve">Сбор и удаление коммунальных отходов в </w:t>
      </w:r>
      <w:proofErr w:type="spellStart"/>
      <w:r w:rsidRPr="007D43D9">
        <w:rPr>
          <w:rFonts w:ascii="Times New Roman" w:hAnsi="Times New Roman"/>
          <w:sz w:val="24"/>
          <w:szCs w:val="24"/>
        </w:rPr>
        <w:t>Карповском</w:t>
      </w:r>
      <w:proofErr w:type="spellEnd"/>
      <w:r w:rsidRPr="007D43D9">
        <w:rPr>
          <w:rFonts w:ascii="Times New Roman" w:hAnsi="Times New Roman"/>
          <w:sz w:val="24"/>
          <w:szCs w:val="24"/>
        </w:rPr>
        <w:t xml:space="preserve"> сельском поселении осуществляется по планово-регулярной системе в сроки, предусмотренные санитарными правилами по утвержденным графикам. </w:t>
      </w:r>
    </w:p>
    <w:p w:rsidR="007D43D9" w:rsidRPr="007D43D9" w:rsidRDefault="007D43D9" w:rsidP="007D43D9">
      <w:pPr>
        <w:pStyle w:val="af2"/>
        <w:spacing w:line="276" w:lineRule="auto"/>
        <w:ind w:firstLine="66"/>
        <w:jc w:val="both"/>
        <w:rPr>
          <w:rFonts w:ascii="Times New Roman" w:hAnsi="Times New Roman"/>
          <w:sz w:val="24"/>
          <w:szCs w:val="24"/>
        </w:rPr>
      </w:pPr>
      <w:r w:rsidRPr="007D43D9">
        <w:rPr>
          <w:rFonts w:ascii="Times New Roman" w:hAnsi="Times New Roman"/>
          <w:sz w:val="24"/>
          <w:szCs w:val="24"/>
        </w:rPr>
        <w:t>Территориальной схемой обращения с отходами производства и потребления в Омской области определена перспективная система накопления ТКО:</w:t>
      </w:r>
    </w:p>
    <w:p w:rsidR="007D43D9" w:rsidRPr="007D43D9" w:rsidRDefault="007D43D9" w:rsidP="00551806">
      <w:pPr>
        <w:pStyle w:val="ConsPlusNormal"/>
        <w:numPr>
          <w:ilvl w:val="0"/>
          <w:numId w:val="5"/>
        </w:numPr>
        <w:spacing w:line="276" w:lineRule="auto"/>
        <w:ind w:left="426"/>
        <w:jc w:val="both"/>
        <w:rPr>
          <w:rFonts w:ascii="Times New Roman" w:hAnsi="Times New Roman" w:cs="Times New Roman"/>
          <w:sz w:val="24"/>
          <w:szCs w:val="24"/>
        </w:rPr>
      </w:pPr>
      <w:r w:rsidRPr="007D43D9">
        <w:rPr>
          <w:rFonts w:ascii="Times New Roman" w:hAnsi="Times New Roman" w:cs="Times New Roman"/>
          <w:sz w:val="24"/>
          <w:szCs w:val="24"/>
        </w:rPr>
        <w:t>Обновление контейнерного парка</w:t>
      </w:r>
    </w:p>
    <w:p w:rsidR="007D43D9" w:rsidRPr="007D43D9" w:rsidRDefault="007D43D9" w:rsidP="007D43D9">
      <w:pPr>
        <w:pStyle w:val="ConsPlusNormal"/>
        <w:spacing w:line="276"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приобретение </w:t>
      </w:r>
      <w:proofErr w:type="spellStart"/>
      <w:r w:rsidRPr="007D43D9">
        <w:rPr>
          <w:rFonts w:ascii="Times New Roman" w:hAnsi="Times New Roman" w:cs="Times New Roman"/>
          <w:sz w:val="24"/>
          <w:szCs w:val="24"/>
        </w:rPr>
        <w:t>евроконтейнеров</w:t>
      </w:r>
      <w:proofErr w:type="spellEnd"/>
      <w:r w:rsidRPr="007D43D9">
        <w:rPr>
          <w:rFonts w:ascii="Times New Roman" w:hAnsi="Times New Roman" w:cs="Times New Roman"/>
          <w:sz w:val="24"/>
          <w:szCs w:val="24"/>
        </w:rPr>
        <w:t xml:space="preserve"> для сбора ТКО;</w:t>
      </w:r>
    </w:p>
    <w:p w:rsidR="007D43D9" w:rsidRPr="007D43D9" w:rsidRDefault="007D43D9" w:rsidP="007D43D9">
      <w:pPr>
        <w:pStyle w:val="ConsPlusNormal"/>
        <w:spacing w:line="276" w:lineRule="auto"/>
        <w:jc w:val="both"/>
        <w:rPr>
          <w:rFonts w:ascii="Times New Roman" w:hAnsi="Times New Roman" w:cs="Times New Roman"/>
          <w:sz w:val="24"/>
          <w:szCs w:val="24"/>
        </w:rPr>
      </w:pPr>
      <w:r w:rsidRPr="007D43D9">
        <w:rPr>
          <w:rFonts w:ascii="Times New Roman" w:hAnsi="Times New Roman" w:cs="Times New Roman"/>
          <w:sz w:val="24"/>
          <w:szCs w:val="24"/>
        </w:rPr>
        <w:lastRenderedPageBreak/>
        <w:t xml:space="preserve">- приобретение бункеров-накопителей объемом 8 куб. </w:t>
      </w:r>
      <w:proofErr w:type="gramStart"/>
      <w:r w:rsidRPr="007D43D9">
        <w:rPr>
          <w:rFonts w:ascii="Times New Roman" w:hAnsi="Times New Roman" w:cs="Times New Roman"/>
          <w:sz w:val="24"/>
          <w:szCs w:val="24"/>
        </w:rPr>
        <w:t>м</w:t>
      </w:r>
      <w:proofErr w:type="gramEnd"/>
      <w:r w:rsidRPr="007D43D9">
        <w:rPr>
          <w:rFonts w:ascii="Times New Roman" w:hAnsi="Times New Roman" w:cs="Times New Roman"/>
          <w:sz w:val="24"/>
          <w:szCs w:val="24"/>
        </w:rPr>
        <w:t xml:space="preserve"> для сбора КГО;</w:t>
      </w:r>
    </w:p>
    <w:p w:rsidR="007D43D9" w:rsidRPr="007D43D9" w:rsidRDefault="007D43D9" w:rsidP="007D43D9">
      <w:pPr>
        <w:pStyle w:val="ConsPlusNormal"/>
        <w:spacing w:line="276" w:lineRule="auto"/>
        <w:jc w:val="both"/>
        <w:rPr>
          <w:rFonts w:ascii="Times New Roman" w:hAnsi="Times New Roman" w:cs="Times New Roman"/>
          <w:sz w:val="24"/>
          <w:szCs w:val="24"/>
        </w:rPr>
      </w:pPr>
      <w:r w:rsidRPr="007D43D9">
        <w:rPr>
          <w:rFonts w:ascii="Times New Roman" w:hAnsi="Times New Roman" w:cs="Times New Roman"/>
          <w:sz w:val="24"/>
          <w:szCs w:val="24"/>
        </w:rPr>
        <w:t>- транспортировку приобретаемых контейнеров до места установки;</w:t>
      </w:r>
    </w:p>
    <w:p w:rsidR="007D43D9" w:rsidRPr="007D43D9" w:rsidRDefault="007D43D9" w:rsidP="007D43D9">
      <w:pPr>
        <w:pStyle w:val="ConsPlusNormal"/>
        <w:spacing w:line="276" w:lineRule="auto"/>
        <w:jc w:val="both"/>
        <w:rPr>
          <w:rFonts w:ascii="Times New Roman" w:hAnsi="Times New Roman" w:cs="Times New Roman"/>
          <w:sz w:val="24"/>
          <w:szCs w:val="24"/>
        </w:rPr>
      </w:pPr>
      <w:r w:rsidRPr="007D43D9">
        <w:rPr>
          <w:rFonts w:ascii="Times New Roman" w:hAnsi="Times New Roman" w:cs="Times New Roman"/>
          <w:sz w:val="24"/>
          <w:szCs w:val="24"/>
        </w:rPr>
        <w:t>- демонтаж и транспортировку отработанных контейнеров.</w:t>
      </w:r>
    </w:p>
    <w:p w:rsidR="007D43D9" w:rsidRPr="007D43D9" w:rsidRDefault="007D43D9" w:rsidP="00551806">
      <w:pPr>
        <w:pStyle w:val="ConsPlusNormal"/>
        <w:numPr>
          <w:ilvl w:val="0"/>
          <w:numId w:val="5"/>
        </w:numPr>
        <w:spacing w:line="276" w:lineRule="auto"/>
        <w:ind w:left="426"/>
        <w:jc w:val="both"/>
        <w:rPr>
          <w:rFonts w:ascii="Times New Roman" w:hAnsi="Times New Roman" w:cs="Times New Roman"/>
          <w:sz w:val="24"/>
          <w:szCs w:val="24"/>
        </w:rPr>
      </w:pPr>
      <w:r w:rsidRPr="007D43D9">
        <w:rPr>
          <w:rFonts w:ascii="Times New Roman" w:hAnsi="Times New Roman" w:cs="Times New Roman"/>
          <w:sz w:val="24"/>
          <w:szCs w:val="24"/>
        </w:rPr>
        <w:t>Устройство контейнерных площадок</w:t>
      </w:r>
    </w:p>
    <w:p w:rsidR="007D43D9" w:rsidRPr="007D43D9" w:rsidRDefault="007D43D9" w:rsidP="00551806">
      <w:pPr>
        <w:pStyle w:val="ConsPlusTitle"/>
        <w:numPr>
          <w:ilvl w:val="0"/>
          <w:numId w:val="5"/>
        </w:numPr>
        <w:spacing w:line="276" w:lineRule="auto"/>
        <w:ind w:left="426"/>
        <w:jc w:val="both"/>
        <w:outlineLvl w:val="2"/>
        <w:rPr>
          <w:rFonts w:ascii="Times New Roman" w:hAnsi="Times New Roman" w:cs="Times New Roman"/>
          <w:b w:val="0"/>
          <w:sz w:val="24"/>
          <w:szCs w:val="24"/>
        </w:rPr>
      </w:pPr>
      <w:r w:rsidRPr="007D43D9">
        <w:rPr>
          <w:rFonts w:ascii="Times New Roman" w:hAnsi="Times New Roman" w:cs="Times New Roman"/>
          <w:b w:val="0"/>
          <w:sz w:val="24"/>
          <w:szCs w:val="24"/>
        </w:rPr>
        <w:t>Обновление транспортного парка</w:t>
      </w:r>
    </w:p>
    <w:p w:rsidR="007D43D9" w:rsidRPr="007D43D9" w:rsidRDefault="007D43D9" w:rsidP="00551806">
      <w:pPr>
        <w:pStyle w:val="ConsPlusTitle"/>
        <w:numPr>
          <w:ilvl w:val="0"/>
          <w:numId w:val="6"/>
        </w:numPr>
        <w:spacing w:line="276" w:lineRule="auto"/>
        <w:ind w:left="426"/>
        <w:jc w:val="both"/>
        <w:rPr>
          <w:rFonts w:ascii="Times New Roman" w:hAnsi="Times New Roman" w:cs="Times New Roman"/>
          <w:b w:val="0"/>
          <w:sz w:val="24"/>
          <w:szCs w:val="24"/>
        </w:rPr>
      </w:pPr>
      <w:r w:rsidRPr="007D43D9">
        <w:rPr>
          <w:rFonts w:ascii="Times New Roman" w:hAnsi="Times New Roman" w:cs="Times New Roman"/>
          <w:b w:val="0"/>
          <w:sz w:val="24"/>
          <w:szCs w:val="24"/>
        </w:rPr>
        <w:t>Поэтапная схема рекультивации нарушенных земель в местах несанкционированного размещения ТКО</w:t>
      </w:r>
    </w:p>
    <w:p w:rsidR="007D43D9" w:rsidRPr="007D43D9" w:rsidRDefault="007D43D9" w:rsidP="00551806">
      <w:pPr>
        <w:pStyle w:val="211"/>
        <w:numPr>
          <w:ilvl w:val="0"/>
          <w:numId w:val="6"/>
        </w:numPr>
        <w:shd w:val="clear" w:color="auto" w:fill="auto"/>
        <w:spacing w:before="0" w:after="0" w:line="276" w:lineRule="auto"/>
        <w:ind w:left="426" w:hanging="357"/>
        <w:jc w:val="both"/>
        <w:rPr>
          <w:rFonts w:ascii="Times New Roman" w:hAnsi="Times New Roman" w:cs="Times New Roman"/>
          <w:sz w:val="24"/>
          <w:szCs w:val="24"/>
        </w:rPr>
      </w:pPr>
      <w:r w:rsidRPr="007D43D9">
        <w:rPr>
          <w:rFonts w:ascii="Times New Roman" w:hAnsi="Times New Roman" w:cs="Times New Roman"/>
          <w:sz w:val="24"/>
          <w:szCs w:val="24"/>
        </w:rPr>
        <w:t>схема движения потоков отходов с учетом прогнозной инфраструктуры обращения с отходами (ввода в эксплуатацию новых мощностей и вывода из эксплуатации действующих)</w:t>
      </w:r>
    </w:p>
    <w:p w:rsidR="007D43D9" w:rsidRPr="007D43D9" w:rsidRDefault="007D43D9" w:rsidP="007D43D9">
      <w:pPr>
        <w:pStyle w:val="210"/>
        <w:shd w:val="clear" w:color="auto" w:fill="auto"/>
        <w:tabs>
          <w:tab w:val="left" w:pos="976"/>
        </w:tabs>
        <w:spacing w:after="60" w:line="370" w:lineRule="exact"/>
        <w:ind w:right="400"/>
        <w:rPr>
          <w:color w:val="auto"/>
          <w:sz w:val="24"/>
          <w:szCs w:val="24"/>
        </w:rPr>
      </w:pPr>
    </w:p>
    <w:p w:rsidR="007D43D9" w:rsidRPr="007D43D9" w:rsidRDefault="007D43D9" w:rsidP="007D43D9">
      <w:pPr>
        <w:pStyle w:val="210"/>
        <w:shd w:val="clear" w:color="auto" w:fill="auto"/>
        <w:tabs>
          <w:tab w:val="left" w:pos="976"/>
        </w:tabs>
        <w:spacing w:after="60" w:line="370" w:lineRule="exact"/>
        <w:ind w:right="-143"/>
        <w:jc w:val="center"/>
        <w:rPr>
          <w:bCs w:val="0"/>
          <w:color w:val="auto"/>
          <w:sz w:val="24"/>
          <w:szCs w:val="24"/>
        </w:rPr>
      </w:pPr>
      <w:r w:rsidRPr="007D43D9">
        <w:rPr>
          <w:bCs w:val="0"/>
          <w:color w:val="auto"/>
          <w:sz w:val="24"/>
          <w:szCs w:val="24"/>
        </w:rPr>
        <w:t xml:space="preserve">4.3 Мероприятия направленные на повышение надежности </w:t>
      </w:r>
      <w:proofErr w:type="spellStart"/>
      <w:r w:rsidRPr="007D43D9">
        <w:rPr>
          <w:bCs w:val="0"/>
          <w:color w:val="auto"/>
          <w:sz w:val="24"/>
          <w:szCs w:val="24"/>
        </w:rPr>
        <w:t>газ</w:t>
      </w:r>
      <w:proofErr w:type="gramStart"/>
      <w:r w:rsidRPr="007D43D9">
        <w:rPr>
          <w:bCs w:val="0"/>
          <w:color w:val="auto"/>
          <w:sz w:val="24"/>
          <w:szCs w:val="24"/>
        </w:rPr>
        <w:t>о</w:t>
      </w:r>
      <w:proofErr w:type="spellEnd"/>
      <w:r w:rsidRPr="007D43D9">
        <w:rPr>
          <w:bCs w:val="0"/>
          <w:color w:val="auto"/>
          <w:sz w:val="24"/>
          <w:szCs w:val="24"/>
        </w:rPr>
        <w:t>-</w:t>
      </w:r>
      <w:proofErr w:type="gramEnd"/>
      <w:r w:rsidRPr="007D43D9">
        <w:rPr>
          <w:bCs w:val="0"/>
          <w:color w:val="auto"/>
          <w:sz w:val="24"/>
          <w:szCs w:val="24"/>
        </w:rPr>
        <w:t xml:space="preserve">, </w:t>
      </w:r>
      <w:proofErr w:type="spellStart"/>
      <w:r w:rsidRPr="007D43D9">
        <w:rPr>
          <w:bCs w:val="0"/>
          <w:color w:val="auto"/>
          <w:sz w:val="24"/>
          <w:szCs w:val="24"/>
        </w:rPr>
        <w:t>электро</w:t>
      </w:r>
      <w:proofErr w:type="spellEnd"/>
      <w:r w:rsidRPr="007D43D9">
        <w:rPr>
          <w:bCs w:val="0"/>
          <w:color w:val="auto"/>
          <w:sz w:val="24"/>
          <w:szCs w:val="24"/>
        </w:rPr>
        <w:t>-, тепло-, водоснабжения и водоотведения и качества коммунальных ресурсов</w:t>
      </w:r>
    </w:p>
    <w:p w:rsidR="007D43D9" w:rsidRPr="007D43D9" w:rsidRDefault="007D43D9" w:rsidP="007D43D9">
      <w:pPr>
        <w:pStyle w:val="210"/>
        <w:shd w:val="clear" w:color="auto" w:fill="auto"/>
        <w:tabs>
          <w:tab w:val="left" w:pos="976"/>
        </w:tabs>
        <w:spacing w:after="60" w:line="370" w:lineRule="exact"/>
        <w:ind w:right="400"/>
        <w:rPr>
          <w:color w:val="auto"/>
          <w:sz w:val="24"/>
          <w:szCs w:val="24"/>
        </w:rPr>
      </w:pPr>
    </w:p>
    <w:p w:rsidR="007D43D9" w:rsidRPr="007D43D9" w:rsidRDefault="007D43D9" w:rsidP="007D43D9">
      <w:pPr>
        <w:pStyle w:val="211"/>
        <w:shd w:val="clear" w:color="auto" w:fill="auto"/>
        <w:spacing w:before="0" w:after="0" w:line="276" w:lineRule="auto"/>
        <w:ind w:left="380" w:firstLine="700"/>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надежности </w:t>
      </w:r>
      <w:proofErr w:type="spellStart"/>
      <w:r w:rsidRPr="007D43D9">
        <w:rPr>
          <w:rFonts w:ascii="Times New Roman" w:hAnsi="Times New Roman" w:cs="Times New Roman"/>
          <w:sz w:val="24"/>
          <w:szCs w:val="24"/>
        </w:rPr>
        <w:t>газ</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электро</w:t>
      </w:r>
      <w:proofErr w:type="spellEnd"/>
      <w:r w:rsidRPr="007D43D9">
        <w:rPr>
          <w:rFonts w:ascii="Times New Roman" w:hAnsi="Times New Roman" w:cs="Times New Roman"/>
          <w:sz w:val="24"/>
          <w:szCs w:val="24"/>
        </w:rPr>
        <w:t>-, тепло-, водоснабжения и водоотведения и качества коммунальных ресурсов, относятся:</w:t>
      </w:r>
    </w:p>
    <w:p w:rsidR="007D43D9" w:rsidRPr="007D43D9" w:rsidRDefault="007D43D9" w:rsidP="007D43D9">
      <w:pPr>
        <w:pStyle w:val="210"/>
        <w:shd w:val="clear" w:color="auto" w:fill="auto"/>
        <w:spacing w:after="0" w:line="276" w:lineRule="auto"/>
        <w:ind w:left="380"/>
        <w:jc w:val="center"/>
        <w:rPr>
          <w:color w:val="auto"/>
          <w:sz w:val="24"/>
          <w:szCs w:val="24"/>
        </w:rPr>
      </w:pPr>
      <w:r w:rsidRPr="007D43D9">
        <w:rPr>
          <w:color w:val="auto"/>
          <w:sz w:val="24"/>
          <w:szCs w:val="24"/>
        </w:rPr>
        <w:t>в сфере газоснабжения</w:t>
      </w:r>
    </w:p>
    <w:p w:rsidR="007D43D9" w:rsidRPr="007D43D9" w:rsidRDefault="007D43D9" w:rsidP="00551806">
      <w:pPr>
        <w:pStyle w:val="211"/>
        <w:numPr>
          <w:ilvl w:val="0"/>
          <w:numId w:val="2"/>
        </w:numPr>
        <w:shd w:val="clear" w:color="auto" w:fill="auto"/>
        <w:spacing w:before="0"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систематическое проведение мероприятий по защите газопроводов от коррозии, вызываемой окружающей средой;</w:t>
      </w:r>
    </w:p>
    <w:p w:rsidR="007D43D9" w:rsidRPr="007D43D9" w:rsidRDefault="007D43D9" w:rsidP="00551806">
      <w:pPr>
        <w:pStyle w:val="211"/>
        <w:numPr>
          <w:ilvl w:val="0"/>
          <w:numId w:val="2"/>
        </w:numPr>
        <w:shd w:val="clear" w:color="auto" w:fill="auto"/>
        <w:tabs>
          <w:tab w:val="left" w:pos="1112"/>
        </w:tabs>
        <w:spacing w:before="0"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реконструкция и модернизация существующих сетей и объектов системы газоснабжения;</w:t>
      </w:r>
    </w:p>
    <w:p w:rsidR="007D43D9" w:rsidRPr="007D43D9" w:rsidRDefault="007D43D9" w:rsidP="00551806">
      <w:pPr>
        <w:pStyle w:val="211"/>
        <w:numPr>
          <w:ilvl w:val="0"/>
          <w:numId w:val="2"/>
        </w:numPr>
        <w:shd w:val="clear" w:color="auto" w:fill="auto"/>
        <w:tabs>
          <w:tab w:val="left" w:pos="1112"/>
        </w:tabs>
        <w:spacing w:before="0"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показатели качества поставляемого газа должны соответствовать требованиям «ГОСТ 5542-2014 Газы горючие природные промышленного и </w:t>
      </w:r>
      <w:proofErr w:type="spellStart"/>
      <w:proofErr w:type="gramStart"/>
      <w:r w:rsidRPr="007D43D9">
        <w:rPr>
          <w:rFonts w:ascii="Times New Roman" w:hAnsi="Times New Roman" w:cs="Times New Roman"/>
          <w:sz w:val="24"/>
          <w:szCs w:val="24"/>
        </w:rPr>
        <w:t>коммунально</w:t>
      </w:r>
      <w:proofErr w:type="spellEnd"/>
      <w:r w:rsidRPr="007D43D9">
        <w:rPr>
          <w:rFonts w:ascii="Times New Roman" w:hAnsi="Times New Roman" w:cs="Times New Roman"/>
          <w:sz w:val="24"/>
          <w:szCs w:val="24"/>
        </w:rPr>
        <w:t xml:space="preserve"> - бытового</w:t>
      </w:r>
      <w:proofErr w:type="gramEnd"/>
      <w:r w:rsidRPr="007D43D9">
        <w:rPr>
          <w:rFonts w:ascii="Times New Roman" w:hAnsi="Times New Roman" w:cs="Times New Roman"/>
          <w:sz w:val="24"/>
          <w:szCs w:val="24"/>
        </w:rPr>
        <w:t xml:space="preserve"> назначения. Технические условия», отклонение свойств подаваемого газа от требований законодательства Российской Федерации о техническом регулировании не допускается.</w:t>
      </w:r>
    </w:p>
    <w:p w:rsidR="007D43D9" w:rsidRPr="007D43D9" w:rsidRDefault="007D43D9" w:rsidP="007D43D9">
      <w:pPr>
        <w:pStyle w:val="210"/>
        <w:shd w:val="clear" w:color="auto" w:fill="auto"/>
        <w:spacing w:after="0" w:line="276" w:lineRule="auto"/>
        <w:ind w:left="380"/>
        <w:jc w:val="center"/>
        <w:rPr>
          <w:color w:val="auto"/>
          <w:sz w:val="24"/>
          <w:szCs w:val="24"/>
        </w:rPr>
      </w:pPr>
      <w:r w:rsidRPr="007D43D9">
        <w:rPr>
          <w:color w:val="auto"/>
          <w:sz w:val="24"/>
          <w:szCs w:val="24"/>
        </w:rPr>
        <w:t>в сфере электроснабжения</w:t>
      </w:r>
    </w:p>
    <w:p w:rsidR="007D43D9" w:rsidRPr="007D43D9" w:rsidRDefault="007D43D9" w:rsidP="00551806">
      <w:pPr>
        <w:pStyle w:val="211"/>
        <w:numPr>
          <w:ilvl w:val="0"/>
          <w:numId w:val="2"/>
        </w:numPr>
        <w:shd w:val="clear" w:color="auto" w:fill="auto"/>
        <w:tabs>
          <w:tab w:val="left" w:pos="1112"/>
        </w:tabs>
        <w:spacing w:before="0"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реконструкция и модернизация сетей и объектов </w:t>
      </w:r>
      <w:proofErr w:type="spellStart"/>
      <w:r w:rsidRPr="007D43D9">
        <w:rPr>
          <w:rFonts w:ascii="Times New Roman" w:hAnsi="Times New Roman" w:cs="Times New Roman"/>
          <w:sz w:val="24"/>
          <w:szCs w:val="24"/>
        </w:rPr>
        <w:t>электросетевого</w:t>
      </w:r>
      <w:proofErr w:type="spellEnd"/>
      <w:r w:rsidRPr="007D43D9">
        <w:rPr>
          <w:rFonts w:ascii="Times New Roman" w:hAnsi="Times New Roman" w:cs="Times New Roman"/>
          <w:sz w:val="24"/>
          <w:szCs w:val="24"/>
        </w:rPr>
        <w:t xml:space="preserve"> комплекса;</w:t>
      </w:r>
    </w:p>
    <w:p w:rsidR="007D43D9" w:rsidRPr="007D43D9" w:rsidRDefault="007D43D9" w:rsidP="00551806">
      <w:pPr>
        <w:pStyle w:val="211"/>
        <w:numPr>
          <w:ilvl w:val="0"/>
          <w:numId w:val="2"/>
        </w:numPr>
        <w:shd w:val="clear" w:color="auto" w:fill="auto"/>
        <w:tabs>
          <w:tab w:val="left" w:pos="709"/>
        </w:tabs>
        <w:spacing w:before="0"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поставляемой электроэнергии должны соответствовать требованиям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отклонение напряжения и (или) частоты электрического тока от нормативных требований не допускается.</w:t>
      </w:r>
    </w:p>
    <w:p w:rsidR="007D43D9" w:rsidRPr="007D43D9" w:rsidRDefault="007D43D9" w:rsidP="007D43D9">
      <w:pPr>
        <w:pStyle w:val="211"/>
        <w:shd w:val="clear" w:color="auto" w:fill="auto"/>
        <w:tabs>
          <w:tab w:val="left" w:pos="709"/>
        </w:tabs>
        <w:spacing w:before="0" w:after="0" w:line="276" w:lineRule="auto"/>
        <w:ind w:left="1080" w:firstLine="0"/>
        <w:jc w:val="both"/>
        <w:rPr>
          <w:rFonts w:ascii="Times New Roman" w:hAnsi="Times New Roman" w:cs="Times New Roman"/>
          <w:sz w:val="24"/>
          <w:szCs w:val="24"/>
        </w:rPr>
      </w:pPr>
    </w:p>
    <w:p w:rsidR="007D43D9" w:rsidRPr="007D43D9" w:rsidRDefault="007D43D9" w:rsidP="007D43D9">
      <w:pPr>
        <w:pStyle w:val="211"/>
        <w:shd w:val="clear" w:color="auto" w:fill="auto"/>
        <w:tabs>
          <w:tab w:val="left" w:pos="709"/>
        </w:tabs>
        <w:spacing w:before="0" w:after="0" w:line="370" w:lineRule="exact"/>
        <w:ind w:left="426" w:firstLine="0"/>
        <w:jc w:val="center"/>
        <w:rPr>
          <w:rFonts w:ascii="Times New Roman" w:hAnsi="Times New Roman" w:cs="Times New Roman"/>
          <w:b/>
          <w:sz w:val="24"/>
          <w:szCs w:val="24"/>
        </w:rPr>
      </w:pPr>
      <w:proofErr w:type="gramStart"/>
      <w:r w:rsidRPr="007D43D9">
        <w:rPr>
          <w:rFonts w:ascii="Times New Roman" w:hAnsi="Times New Roman" w:cs="Times New Roman"/>
          <w:b/>
          <w:sz w:val="24"/>
          <w:szCs w:val="24"/>
        </w:rPr>
        <w:t>в</w:t>
      </w:r>
      <w:proofErr w:type="gramEnd"/>
      <w:r w:rsidRPr="007D43D9">
        <w:rPr>
          <w:rFonts w:ascii="Times New Roman" w:hAnsi="Times New Roman" w:cs="Times New Roman"/>
          <w:b/>
          <w:sz w:val="24"/>
          <w:szCs w:val="24"/>
        </w:rPr>
        <w:t xml:space="preserve"> сфере теплоснабжения</w:t>
      </w:r>
    </w:p>
    <w:p w:rsidR="007D43D9" w:rsidRPr="007D43D9" w:rsidRDefault="007D43D9" w:rsidP="00551806">
      <w:pPr>
        <w:pStyle w:val="72"/>
        <w:numPr>
          <w:ilvl w:val="0"/>
          <w:numId w:val="2"/>
        </w:numPr>
        <w:shd w:val="clear" w:color="auto" w:fill="auto"/>
        <w:tabs>
          <w:tab w:val="left" w:pos="1137"/>
        </w:tabs>
        <w:spacing w:before="0" w:line="317" w:lineRule="exact"/>
        <w:jc w:val="both"/>
        <w:rPr>
          <w:rFonts w:ascii="Times New Roman" w:hAnsi="Times New Roman" w:cs="Times New Roman"/>
          <w:b w:val="0"/>
          <w:bCs w:val="0"/>
          <w:sz w:val="24"/>
          <w:szCs w:val="24"/>
        </w:rPr>
      </w:pPr>
      <w:r w:rsidRPr="007D43D9">
        <w:rPr>
          <w:rFonts w:ascii="Times New Roman" w:hAnsi="Times New Roman" w:cs="Times New Roman"/>
          <w:b w:val="0"/>
          <w:bCs w:val="0"/>
          <w:sz w:val="24"/>
          <w:szCs w:val="24"/>
        </w:rPr>
        <w:t>реконструкция и модернизация существующих сетей и объектов системы теплоснабжения</w:t>
      </w:r>
    </w:p>
    <w:p w:rsidR="007D43D9" w:rsidRPr="007D43D9" w:rsidRDefault="007D43D9" w:rsidP="00551806">
      <w:pPr>
        <w:pStyle w:val="72"/>
        <w:numPr>
          <w:ilvl w:val="0"/>
          <w:numId w:val="2"/>
        </w:numPr>
        <w:shd w:val="clear" w:color="auto" w:fill="auto"/>
        <w:tabs>
          <w:tab w:val="left" w:pos="1137"/>
        </w:tabs>
        <w:spacing w:before="0" w:line="317" w:lineRule="exact"/>
        <w:jc w:val="both"/>
        <w:rPr>
          <w:rFonts w:ascii="Times New Roman" w:hAnsi="Times New Roman" w:cs="Times New Roman"/>
          <w:b w:val="0"/>
          <w:bCs w:val="0"/>
          <w:sz w:val="24"/>
          <w:szCs w:val="24"/>
        </w:rPr>
      </w:pPr>
      <w:r w:rsidRPr="007D43D9">
        <w:rPr>
          <w:rFonts w:ascii="Times New Roman" w:hAnsi="Times New Roman" w:cs="Times New Roman"/>
          <w:b w:val="0"/>
          <w:bCs w:val="0"/>
          <w:sz w:val="24"/>
          <w:szCs w:val="24"/>
        </w:rPr>
        <w:t>Установка на теплосетях аварийных перемычек.</w:t>
      </w:r>
    </w:p>
    <w:p w:rsidR="007D43D9" w:rsidRPr="007D43D9" w:rsidRDefault="007D43D9" w:rsidP="00551806">
      <w:pPr>
        <w:pStyle w:val="72"/>
        <w:numPr>
          <w:ilvl w:val="0"/>
          <w:numId w:val="2"/>
        </w:numPr>
        <w:shd w:val="clear" w:color="auto" w:fill="auto"/>
        <w:tabs>
          <w:tab w:val="left" w:pos="1137"/>
        </w:tabs>
        <w:spacing w:before="0" w:after="302" w:line="317" w:lineRule="exact"/>
        <w:jc w:val="both"/>
        <w:rPr>
          <w:rFonts w:ascii="Times New Roman" w:hAnsi="Times New Roman" w:cs="Times New Roman"/>
          <w:b w:val="0"/>
          <w:bCs w:val="0"/>
          <w:sz w:val="24"/>
          <w:szCs w:val="24"/>
        </w:rPr>
      </w:pPr>
      <w:r w:rsidRPr="007D43D9">
        <w:rPr>
          <w:rFonts w:ascii="Times New Roman" w:hAnsi="Times New Roman" w:cs="Times New Roman"/>
          <w:b w:val="0"/>
          <w:bCs w:val="0"/>
          <w:sz w:val="24"/>
          <w:szCs w:val="24"/>
        </w:rPr>
        <w:t>Установка автоматического управления.</w:t>
      </w:r>
    </w:p>
    <w:p w:rsidR="007D43D9" w:rsidRPr="007D43D9" w:rsidRDefault="007D43D9" w:rsidP="007D43D9">
      <w:pPr>
        <w:pStyle w:val="210"/>
        <w:spacing w:after="230" w:line="280" w:lineRule="exact"/>
        <w:ind w:left="380"/>
        <w:jc w:val="center"/>
        <w:rPr>
          <w:sz w:val="24"/>
          <w:szCs w:val="24"/>
          <w:highlight w:val="yellow"/>
        </w:rPr>
      </w:pPr>
      <w:r w:rsidRPr="007D43D9">
        <w:rPr>
          <w:color w:val="auto"/>
          <w:sz w:val="24"/>
          <w:szCs w:val="24"/>
        </w:rPr>
        <w:t>в сфере водоснабжения</w:t>
      </w:r>
    </w:p>
    <w:p w:rsidR="007D43D9" w:rsidRPr="007D43D9" w:rsidRDefault="007D43D9" w:rsidP="00551806">
      <w:pPr>
        <w:pStyle w:val="210"/>
        <w:numPr>
          <w:ilvl w:val="0"/>
          <w:numId w:val="9"/>
        </w:numPr>
        <w:shd w:val="clear" w:color="auto" w:fill="auto"/>
        <w:spacing w:after="230" w:line="280" w:lineRule="exact"/>
        <w:jc w:val="left"/>
        <w:rPr>
          <w:b w:val="0"/>
          <w:sz w:val="24"/>
          <w:szCs w:val="24"/>
        </w:rPr>
      </w:pPr>
      <w:r w:rsidRPr="007D43D9">
        <w:rPr>
          <w:b w:val="0"/>
          <w:sz w:val="24"/>
          <w:szCs w:val="24"/>
        </w:rPr>
        <w:t>Инструментально – визуальное обследование, выявление дефектов и</w:t>
      </w:r>
      <w:r w:rsidRPr="007D43D9">
        <w:rPr>
          <w:sz w:val="24"/>
          <w:szCs w:val="24"/>
        </w:rPr>
        <w:t xml:space="preserve"> </w:t>
      </w:r>
      <w:r w:rsidRPr="007D43D9">
        <w:rPr>
          <w:b w:val="0"/>
          <w:sz w:val="24"/>
          <w:szCs w:val="24"/>
        </w:rPr>
        <w:t xml:space="preserve">составление </w:t>
      </w:r>
      <w:proofErr w:type="gramStart"/>
      <w:r w:rsidRPr="007D43D9">
        <w:rPr>
          <w:b w:val="0"/>
          <w:sz w:val="24"/>
          <w:szCs w:val="24"/>
        </w:rPr>
        <w:t>плана устранения недостатков систем холодного водоснабжения</w:t>
      </w:r>
      <w:proofErr w:type="gramEnd"/>
      <w:r w:rsidRPr="007D43D9">
        <w:rPr>
          <w:b w:val="0"/>
          <w:sz w:val="24"/>
          <w:szCs w:val="24"/>
        </w:rPr>
        <w:t>;</w:t>
      </w:r>
    </w:p>
    <w:p w:rsidR="007D43D9" w:rsidRPr="007D43D9" w:rsidRDefault="007D43D9" w:rsidP="00551806">
      <w:pPr>
        <w:pStyle w:val="210"/>
        <w:numPr>
          <w:ilvl w:val="0"/>
          <w:numId w:val="9"/>
        </w:numPr>
        <w:shd w:val="clear" w:color="auto" w:fill="auto"/>
        <w:spacing w:after="230" w:line="280" w:lineRule="exact"/>
        <w:jc w:val="left"/>
        <w:rPr>
          <w:b w:val="0"/>
          <w:sz w:val="24"/>
          <w:szCs w:val="24"/>
        </w:rPr>
      </w:pPr>
      <w:r w:rsidRPr="007D43D9">
        <w:rPr>
          <w:b w:val="0"/>
          <w:sz w:val="24"/>
          <w:szCs w:val="24"/>
        </w:rPr>
        <w:t xml:space="preserve">Строительство 430 метров трубопровода для обеспечения дополнительного </w:t>
      </w:r>
      <w:r w:rsidRPr="007D43D9">
        <w:rPr>
          <w:b w:val="0"/>
          <w:sz w:val="24"/>
          <w:szCs w:val="24"/>
        </w:rPr>
        <w:lastRenderedPageBreak/>
        <w:t>резервирования системы водоснабжения;</w:t>
      </w:r>
    </w:p>
    <w:p w:rsidR="007D43D9" w:rsidRPr="007D43D9" w:rsidRDefault="007D43D9" w:rsidP="00551806">
      <w:pPr>
        <w:pStyle w:val="210"/>
        <w:numPr>
          <w:ilvl w:val="0"/>
          <w:numId w:val="9"/>
        </w:numPr>
        <w:shd w:val="clear" w:color="auto" w:fill="auto"/>
        <w:spacing w:after="230" w:line="280" w:lineRule="exact"/>
        <w:jc w:val="left"/>
        <w:rPr>
          <w:b w:val="0"/>
          <w:sz w:val="24"/>
          <w:szCs w:val="24"/>
        </w:rPr>
      </w:pPr>
      <w:r w:rsidRPr="007D43D9">
        <w:rPr>
          <w:b w:val="0"/>
          <w:sz w:val="24"/>
          <w:szCs w:val="24"/>
        </w:rPr>
        <w:t>Реконструкция изношенных участков сетей водоснабжения общей протяженностью 5 125 метров.</w:t>
      </w:r>
    </w:p>
    <w:p w:rsidR="007D43D9" w:rsidRPr="007D43D9" w:rsidRDefault="007D43D9" w:rsidP="007D43D9">
      <w:pPr>
        <w:pStyle w:val="101"/>
        <w:shd w:val="clear" w:color="auto" w:fill="auto"/>
        <w:tabs>
          <w:tab w:val="left" w:pos="1278"/>
        </w:tabs>
        <w:spacing w:before="0" w:after="0" w:line="276" w:lineRule="auto"/>
        <w:ind w:left="180" w:right="-285"/>
        <w:rPr>
          <w:rStyle w:val="102"/>
          <w:b w:val="0"/>
          <w:color w:val="000000" w:themeColor="text1"/>
          <w:sz w:val="24"/>
          <w:szCs w:val="24"/>
        </w:rPr>
      </w:pPr>
      <w:bookmarkStart w:id="8" w:name="bookmark40"/>
      <w:r w:rsidRPr="007D43D9">
        <w:rPr>
          <w:rStyle w:val="102"/>
          <w:color w:val="000000" w:themeColor="text1"/>
          <w:sz w:val="24"/>
          <w:szCs w:val="24"/>
        </w:rPr>
        <w:t xml:space="preserve">4.4 Мероприятия, направленные на повышение энергетической эффективности и технического уровня объектов, входящих в состав систем </w:t>
      </w:r>
      <w:proofErr w:type="spellStart"/>
      <w:r w:rsidRPr="007D43D9">
        <w:rPr>
          <w:rStyle w:val="102"/>
          <w:color w:val="000000" w:themeColor="text1"/>
          <w:sz w:val="24"/>
          <w:szCs w:val="24"/>
        </w:rPr>
        <w:t>электр</w:t>
      </w:r>
      <w:proofErr w:type="gramStart"/>
      <w:r w:rsidRPr="007D43D9">
        <w:rPr>
          <w:rStyle w:val="102"/>
          <w:color w:val="000000" w:themeColor="text1"/>
          <w:sz w:val="24"/>
          <w:szCs w:val="24"/>
        </w:rPr>
        <w:t>о</w:t>
      </w:r>
      <w:proofErr w:type="spellEnd"/>
      <w:r w:rsidRPr="007D43D9">
        <w:rPr>
          <w:rStyle w:val="102"/>
          <w:color w:val="000000" w:themeColor="text1"/>
          <w:sz w:val="24"/>
          <w:szCs w:val="24"/>
        </w:rPr>
        <w:t>-</w:t>
      </w:r>
      <w:proofErr w:type="gramEnd"/>
      <w:r w:rsidRPr="007D43D9">
        <w:rPr>
          <w:rStyle w:val="102"/>
          <w:color w:val="000000" w:themeColor="text1"/>
          <w:sz w:val="24"/>
          <w:szCs w:val="24"/>
        </w:rPr>
        <w:t xml:space="preserve">, </w:t>
      </w:r>
      <w:proofErr w:type="spellStart"/>
      <w:r w:rsidRPr="007D43D9">
        <w:rPr>
          <w:rStyle w:val="102"/>
          <w:color w:val="000000" w:themeColor="text1"/>
          <w:sz w:val="24"/>
          <w:szCs w:val="24"/>
        </w:rPr>
        <w:t>газо</w:t>
      </w:r>
      <w:proofErr w:type="spellEnd"/>
      <w:r w:rsidRPr="007D43D9">
        <w:rPr>
          <w:rStyle w:val="102"/>
          <w:color w:val="000000" w:themeColor="text1"/>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w:t>
      </w:r>
      <w:bookmarkEnd w:id="8"/>
    </w:p>
    <w:p w:rsidR="007D43D9" w:rsidRPr="007D43D9" w:rsidRDefault="007D43D9" w:rsidP="007D43D9">
      <w:pPr>
        <w:pStyle w:val="101"/>
        <w:shd w:val="clear" w:color="auto" w:fill="auto"/>
        <w:tabs>
          <w:tab w:val="left" w:pos="1278"/>
        </w:tabs>
        <w:spacing w:before="0" w:after="0" w:line="276" w:lineRule="auto"/>
        <w:ind w:left="180" w:right="-285"/>
        <w:rPr>
          <w:b w:val="0"/>
          <w:color w:val="000000" w:themeColor="text1"/>
          <w:sz w:val="24"/>
          <w:szCs w:val="24"/>
        </w:rPr>
      </w:pPr>
    </w:p>
    <w:p w:rsidR="007D43D9" w:rsidRPr="007D43D9" w:rsidRDefault="007D43D9" w:rsidP="007D43D9">
      <w:pPr>
        <w:pStyle w:val="211"/>
        <w:shd w:val="clear" w:color="auto" w:fill="auto"/>
        <w:tabs>
          <w:tab w:val="left" w:pos="4008"/>
          <w:tab w:val="left" w:pos="6110"/>
          <w:tab w:val="left" w:pos="8630"/>
        </w:tabs>
        <w:spacing w:before="0" w:after="0" w:line="276" w:lineRule="auto"/>
        <w:ind w:right="-285"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энергетической эффективности и технического уровня объектов, входящих в состав систем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 относятся:</w:t>
      </w:r>
    </w:p>
    <w:p w:rsidR="007D43D9" w:rsidRPr="007D43D9" w:rsidRDefault="007D43D9" w:rsidP="007D43D9">
      <w:pPr>
        <w:pStyle w:val="101"/>
        <w:shd w:val="clear" w:color="auto" w:fill="auto"/>
        <w:spacing w:before="0" w:after="0" w:line="276" w:lineRule="auto"/>
        <w:ind w:firstLine="709"/>
        <w:jc w:val="center"/>
        <w:rPr>
          <w:sz w:val="24"/>
          <w:szCs w:val="24"/>
        </w:rPr>
      </w:pPr>
      <w:r w:rsidRPr="007D43D9">
        <w:rPr>
          <w:sz w:val="24"/>
          <w:szCs w:val="24"/>
        </w:rPr>
        <w:t>в сфере электроснабжения</w:t>
      </w: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Генеральным планом предлагается:</w:t>
      </w:r>
    </w:p>
    <w:p w:rsidR="007D43D9" w:rsidRPr="007D43D9" w:rsidRDefault="007D43D9" w:rsidP="00551806">
      <w:pPr>
        <w:widowControl w:val="0"/>
        <w:numPr>
          <w:ilvl w:val="0"/>
          <w:numId w:val="4"/>
        </w:numPr>
        <w:tabs>
          <w:tab w:val="left" w:pos="978"/>
        </w:tabs>
        <w:spacing w:after="0" w:line="276" w:lineRule="auto"/>
        <w:ind w:right="-285"/>
        <w:jc w:val="both"/>
        <w:rPr>
          <w:rFonts w:ascii="Times New Roman" w:hAnsi="Times New Roman" w:cs="Times New Roman"/>
          <w:sz w:val="24"/>
          <w:szCs w:val="24"/>
        </w:rPr>
      </w:pPr>
      <w:r w:rsidRPr="007D43D9">
        <w:rPr>
          <w:rFonts w:ascii="Times New Roman" w:hAnsi="Times New Roman" w:cs="Times New Roman"/>
          <w:sz w:val="24"/>
          <w:szCs w:val="24"/>
        </w:rPr>
        <w:t>замена малонадежного, устаревшего и неэкономичного силового и коммутационного оборудования, состояние которого не соответствует современным техническим требованиям и политике энергосбережения;</w:t>
      </w:r>
    </w:p>
    <w:p w:rsidR="007D43D9" w:rsidRPr="007D43D9" w:rsidRDefault="007D43D9" w:rsidP="00551806">
      <w:pPr>
        <w:widowControl w:val="0"/>
        <w:numPr>
          <w:ilvl w:val="0"/>
          <w:numId w:val="4"/>
        </w:numPr>
        <w:tabs>
          <w:tab w:val="left" w:pos="1027"/>
        </w:tabs>
        <w:spacing w:after="0" w:line="240" w:lineRule="auto"/>
        <w:ind w:right="-285"/>
        <w:jc w:val="both"/>
        <w:rPr>
          <w:rFonts w:ascii="Times New Roman" w:hAnsi="Times New Roman" w:cs="Times New Roman"/>
          <w:sz w:val="24"/>
          <w:szCs w:val="24"/>
        </w:rPr>
      </w:pPr>
      <w:r w:rsidRPr="007D43D9">
        <w:rPr>
          <w:rFonts w:ascii="Times New Roman" w:hAnsi="Times New Roman" w:cs="Times New Roman"/>
          <w:sz w:val="24"/>
          <w:szCs w:val="24"/>
        </w:rPr>
        <w:t>совершенствование схем сети, повышение пропускной способности сети;</w:t>
      </w:r>
    </w:p>
    <w:p w:rsidR="007D43D9" w:rsidRPr="007D43D9" w:rsidRDefault="007D43D9" w:rsidP="00551806">
      <w:pPr>
        <w:widowControl w:val="0"/>
        <w:numPr>
          <w:ilvl w:val="0"/>
          <w:numId w:val="4"/>
        </w:numPr>
        <w:tabs>
          <w:tab w:val="left" w:pos="1027"/>
        </w:tabs>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повышение автоматизации и телемеханизации </w:t>
      </w:r>
      <w:proofErr w:type="spellStart"/>
      <w:r w:rsidRPr="007D43D9">
        <w:rPr>
          <w:rFonts w:ascii="Times New Roman" w:hAnsi="Times New Roman" w:cs="Times New Roman"/>
          <w:sz w:val="24"/>
          <w:szCs w:val="24"/>
        </w:rPr>
        <w:t>электросетевых</w:t>
      </w:r>
      <w:proofErr w:type="spellEnd"/>
      <w:r w:rsidRPr="007D43D9">
        <w:rPr>
          <w:rFonts w:ascii="Times New Roman" w:hAnsi="Times New Roman" w:cs="Times New Roman"/>
          <w:sz w:val="24"/>
          <w:szCs w:val="24"/>
        </w:rPr>
        <w:t xml:space="preserve"> объектов;</w:t>
      </w:r>
    </w:p>
    <w:p w:rsidR="007D43D9" w:rsidRPr="007D43D9" w:rsidRDefault="007D43D9" w:rsidP="00551806">
      <w:pPr>
        <w:widowControl w:val="0"/>
        <w:numPr>
          <w:ilvl w:val="0"/>
          <w:numId w:val="4"/>
        </w:numPr>
        <w:tabs>
          <w:tab w:val="left" w:pos="1027"/>
        </w:tabs>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внедрение цифровой и микропроцессорной техники;</w:t>
      </w:r>
    </w:p>
    <w:p w:rsidR="007D43D9" w:rsidRPr="007D43D9" w:rsidRDefault="007D43D9" w:rsidP="00551806">
      <w:pPr>
        <w:widowControl w:val="0"/>
        <w:numPr>
          <w:ilvl w:val="0"/>
          <w:numId w:val="4"/>
        </w:numPr>
        <w:tabs>
          <w:tab w:val="left" w:pos="1027"/>
        </w:tabs>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внедрение технических средств и мероприятий по снижению потерь;</w:t>
      </w:r>
    </w:p>
    <w:p w:rsidR="007D43D9" w:rsidRPr="007D43D9" w:rsidRDefault="007D43D9" w:rsidP="00551806">
      <w:pPr>
        <w:widowControl w:val="0"/>
        <w:numPr>
          <w:ilvl w:val="0"/>
          <w:numId w:val="4"/>
        </w:numPr>
        <w:tabs>
          <w:tab w:val="left" w:pos="973"/>
        </w:tabs>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замена устаревшей изоляции на линиях полимерной, замена конструкций опор и др. </w:t>
      </w:r>
    </w:p>
    <w:p w:rsidR="007D43D9" w:rsidRPr="007D43D9" w:rsidRDefault="007D43D9" w:rsidP="007D43D9">
      <w:pPr>
        <w:pStyle w:val="210"/>
        <w:shd w:val="clear" w:color="auto" w:fill="auto"/>
        <w:spacing w:after="230" w:line="280" w:lineRule="exact"/>
        <w:ind w:left="380"/>
        <w:jc w:val="center"/>
        <w:rPr>
          <w:color w:val="auto"/>
          <w:sz w:val="24"/>
          <w:szCs w:val="24"/>
        </w:rPr>
      </w:pPr>
      <w:bookmarkStart w:id="9" w:name="bookmark41"/>
      <w:r w:rsidRPr="007D43D9">
        <w:rPr>
          <w:color w:val="auto"/>
          <w:sz w:val="24"/>
          <w:szCs w:val="24"/>
        </w:rPr>
        <w:t>в сфере водоснабжения</w:t>
      </w:r>
      <w:bookmarkEnd w:id="9"/>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Установка частотно-регулируемых приводов и устрой</w:t>
      </w:r>
      <w:proofErr w:type="gramStart"/>
      <w:r w:rsidRPr="007D43D9">
        <w:t>ств пл</w:t>
      </w:r>
      <w:proofErr w:type="gramEnd"/>
      <w:r w:rsidRPr="007D43D9">
        <w:t>авного пуска на электроустановках объектов водоснабжения и водоотведения.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Замена стальных трубопроводов на трубопроводы из современных полимерных материалов в сетях водоснабжения и водоотведения.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Модернизация оборудования (замена на </w:t>
      </w:r>
      <w:proofErr w:type="spellStart"/>
      <w:r w:rsidRPr="007D43D9">
        <w:t>энергоэффективное</w:t>
      </w:r>
      <w:proofErr w:type="spellEnd"/>
      <w:r w:rsidRPr="007D43D9">
        <w:t xml:space="preserve"> оборудование).</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-Оснащение водозаборных узлов узлами учета расхода воды.</w:t>
      </w:r>
    </w:p>
    <w:p w:rsidR="007D43D9" w:rsidRPr="007D43D9" w:rsidRDefault="007D43D9" w:rsidP="007D43D9">
      <w:pPr>
        <w:pStyle w:val="af8"/>
        <w:shd w:val="clear" w:color="auto" w:fill="FFFFFF"/>
        <w:spacing w:before="0" w:beforeAutospacing="0" w:after="0" w:afterAutospacing="0"/>
        <w:jc w:val="both"/>
        <w:textAlignment w:val="baseline"/>
      </w:pPr>
    </w:p>
    <w:p w:rsidR="007D43D9" w:rsidRPr="007D43D9" w:rsidRDefault="007D43D9" w:rsidP="007D43D9">
      <w:pPr>
        <w:pStyle w:val="210"/>
        <w:shd w:val="clear" w:color="auto" w:fill="auto"/>
        <w:spacing w:after="132" w:line="280" w:lineRule="exact"/>
        <w:ind w:left="380"/>
        <w:jc w:val="center"/>
        <w:rPr>
          <w:color w:val="auto"/>
          <w:sz w:val="24"/>
          <w:szCs w:val="24"/>
        </w:rPr>
      </w:pPr>
      <w:r w:rsidRPr="007D43D9">
        <w:rPr>
          <w:color w:val="auto"/>
          <w:sz w:val="24"/>
          <w:szCs w:val="24"/>
        </w:rPr>
        <w:t>в сфере газоснабжения</w:t>
      </w:r>
    </w:p>
    <w:p w:rsidR="007D43D9" w:rsidRPr="007D43D9" w:rsidRDefault="007D43D9" w:rsidP="007D43D9">
      <w:pPr>
        <w:ind w:firstLine="760"/>
        <w:jc w:val="both"/>
        <w:rPr>
          <w:rFonts w:ascii="Times New Roman" w:hAnsi="Times New Roman" w:cs="Times New Roman"/>
          <w:sz w:val="24"/>
          <w:szCs w:val="24"/>
        </w:rPr>
      </w:pPr>
      <w:r w:rsidRPr="007D43D9">
        <w:rPr>
          <w:rFonts w:ascii="Times New Roman" w:hAnsi="Times New Roman" w:cs="Times New Roman"/>
          <w:sz w:val="24"/>
          <w:szCs w:val="24"/>
        </w:rPr>
        <w:t>С целью экономии энергоресурсов предлагается оборудовать общественные и жилые здания газовыми локальными котельными оснащенными приборами регулирования тепла с применением высокотехнического оборудования.</w:t>
      </w:r>
    </w:p>
    <w:p w:rsidR="007D43D9" w:rsidRPr="007D43D9" w:rsidRDefault="007D43D9" w:rsidP="007D43D9">
      <w:pPr>
        <w:spacing w:after="0"/>
        <w:ind w:firstLine="760"/>
        <w:jc w:val="center"/>
        <w:rPr>
          <w:rFonts w:ascii="Times New Roman" w:hAnsi="Times New Roman" w:cs="Times New Roman"/>
          <w:b/>
          <w:sz w:val="24"/>
          <w:szCs w:val="24"/>
        </w:rPr>
      </w:pPr>
      <w:r w:rsidRPr="007D43D9">
        <w:rPr>
          <w:rFonts w:ascii="Times New Roman" w:hAnsi="Times New Roman" w:cs="Times New Roman"/>
          <w:b/>
          <w:sz w:val="24"/>
          <w:szCs w:val="24"/>
        </w:rPr>
        <w:t>В сфере теплоснабжения</w:t>
      </w:r>
    </w:p>
    <w:p w:rsidR="007D43D9" w:rsidRPr="007D43D9" w:rsidRDefault="007D43D9" w:rsidP="007D43D9">
      <w:pPr>
        <w:spacing w:after="0"/>
        <w:ind w:firstLine="760"/>
        <w:jc w:val="both"/>
        <w:rPr>
          <w:rFonts w:ascii="Times New Roman" w:hAnsi="Times New Roman" w:cs="Times New Roman"/>
          <w:sz w:val="24"/>
          <w:szCs w:val="24"/>
        </w:rPr>
      </w:pPr>
      <w:r w:rsidRPr="007D43D9">
        <w:rPr>
          <w:rFonts w:ascii="Times New Roman" w:hAnsi="Times New Roman" w:cs="Times New Roman"/>
          <w:sz w:val="24"/>
          <w:szCs w:val="24"/>
        </w:rPr>
        <w:t>-Применение высокоэффективных теплоизоляционных материалов, энергосберегающих технологий;</w:t>
      </w:r>
    </w:p>
    <w:p w:rsidR="007D43D9" w:rsidRPr="007D43D9" w:rsidRDefault="007D43D9" w:rsidP="007D43D9">
      <w:pPr>
        <w:spacing w:after="0"/>
        <w:ind w:firstLine="760"/>
        <w:jc w:val="both"/>
        <w:rPr>
          <w:rFonts w:ascii="Times New Roman" w:hAnsi="Times New Roman" w:cs="Times New Roman"/>
          <w:sz w:val="24"/>
          <w:szCs w:val="24"/>
        </w:rPr>
      </w:pPr>
      <w:r w:rsidRPr="007D43D9">
        <w:rPr>
          <w:rFonts w:ascii="Times New Roman" w:hAnsi="Times New Roman" w:cs="Times New Roman"/>
          <w:sz w:val="24"/>
          <w:szCs w:val="24"/>
        </w:rPr>
        <w:t>-Установка современных приборов учета тепла.</w:t>
      </w:r>
    </w:p>
    <w:p w:rsidR="007D43D9" w:rsidRPr="007D43D9" w:rsidRDefault="007D43D9" w:rsidP="007D43D9">
      <w:pPr>
        <w:spacing w:after="0"/>
        <w:ind w:firstLine="760"/>
        <w:jc w:val="both"/>
        <w:rPr>
          <w:rFonts w:ascii="Times New Roman" w:hAnsi="Times New Roman" w:cs="Times New Roman"/>
          <w:sz w:val="24"/>
          <w:szCs w:val="24"/>
        </w:rPr>
      </w:pPr>
    </w:p>
    <w:p w:rsidR="007D43D9" w:rsidRPr="007D43D9" w:rsidRDefault="007D43D9" w:rsidP="007D43D9">
      <w:pPr>
        <w:pStyle w:val="101"/>
        <w:shd w:val="clear" w:color="auto" w:fill="auto"/>
        <w:tabs>
          <w:tab w:val="left" w:pos="1063"/>
        </w:tabs>
        <w:spacing w:before="0" w:after="0" w:line="276" w:lineRule="auto"/>
        <w:ind w:right="-2"/>
        <w:rPr>
          <w:rStyle w:val="102"/>
          <w:b w:val="0"/>
          <w:sz w:val="24"/>
          <w:szCs w:val="24"/>
        </w:rPr>
      </w:pPr>
      <w:bookmarkStart w:id="10" w:name="bookmark43"/>
      <w:r w:rsidRPr="007D43D9">
        <w:rPr>
          <w:rStyle w:val="102"/>
          <w:sz w:val="24"/>
          <w:szCs w:val="24"/>
        </w:rPr>
        <w:t xml:space="preserve">4.5 Мероприятия, направленные на улучшение экологической ситуации, с учетом достижения организациями, осуществляющими </w:t>
      </w:r>
      <w:proofErr w:type="spellStart"/>
      <w:r w:rsidRPr="007D43D9">
        <w:rPr>
          <w:rStyle w:val="102"/>
          <w:sz w:val="24"/>
          <w:szCs w:val="24"/>
        </w:rPr>
        <w:t>электр</w:t>
      </w:r>
      <w:proofErr w:type="gramStart"/>
      <w:r w:rsidRPr="007D43D9">
        <w:rPr>
          <w:rStyle w:val="102"/>
          <w:sz w:val="24"/>
          <w:szCs w:val="24"/>
        </w:rPr>
        <w:t>о</w:t>
      </w:r>
      <w:proofErr w:type="spellEnd"/>
      <w:r w:rsidRPr="007D43D9">
        <w:rPr>
          <w:rStyle w:val="102"/>
          <w:sz w:val="24"/>
          <w:szCs w:val="24"/>
        </w:rPr>
        <w:t>-</w:t>
      </w:r>
      <w:proofErr w:type="gramEnd"/>
      <w:r w:rsidRPr="007D43D9">
        <w:rPr>
          <w:rStyle w:val="102"/>
          <w:sz w:val="24"/>
          <w:szCs w:val="24"/>
        </w:rPr>
        <w:t xml:space="preserve">, </w:t>
      </w:r>
      <w:proofErr w:type="spellStart"/>
      <w:r w:rsidRPr="007D43D9">
        <w:rPr>
          <w:rStyle w:val="102"/>
          <w:sz w:val="24"/>
          <w:szCs w:val="24"/>
        </w:rPr>
        <w:t>газо</w:t>
      </w:r>
      <w:proofErr w:type="spellEnd"/>
      <w:r w:rsidRPr="007D43D9">
        <w:rPr>
          <w:rStyle w:val="102"/>
          <w:sz w:val="24"/>
          <w:szCs w:val="24"/>
        </w:rPr>
        <w:t>-, тепло-, водоснабжение и водоотведение, и организациями, оказывающими услуги по утилизации, обезвреживанию и захоронению твердых коммунальных отходов, нормативов допустимого воздействия на окружающую среду</w:t>
      </w:r>
      <w:bookmarkEnd w:id="10"/>
    </w:p>
    <w:p w:rsidR="007D43D9" w:rsidRPr="007D43D9" w:rsidRDefault="007D43D9" w:rsidP="007D43D9">
      <w:pPr>
        <w:pStyle w:val="101"/>
        <w:shd w:val="clear" w:color="auto" w:fill="auto"/>
        <w:tabs>
          <w:tab w:val="left" w:pos="1063"/>
        </w:tabs>
        <w:spacing w:before="0" w:after="0" w:line="276" w:lineRule="auto"/>
        <w:ind w:right="-2"/>
        <w:rPr>
          <w:b w:val="0"/>
          <w:sz w:val="24"/>
          <w:szCs w:val="24"/>
        </w:rPr>
      </w:pP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Удаление сухостойных и аварийных деревьев.</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Посадка деревьев.</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Посадка кустарников.</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Ликвидация несанкционированных свалок, в том числе на землях сельскохозяйственного назначения.</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xml:space="preserve"> - Увеличение охвата населения услугами по вывозу ТБО в поселении.</w:t>
      </w:r>
    </w:p>
    <w:p w:rsidR="007D43D9" w:rsidRPr="007D43D9" w:rsidRDefault="007D43D9" w:rsidP="007D43D9">
      <w:pPr>
        <w:spacing w:after="0"/>
        <w:ind w:firstLine="284"/>
        <w:jc w:val="both"/>
        <w:rPr>
          <w:rFonts w:ascii="Times New Roman" w:hAnsi="Times New Roman" w:cs="Times New Roman"/>
          <w:sz w:val="24"/>
          <w:szCs w:val="24"/>
        </w:rPr>
      </w:pPr>
      <w:r w:rsidRPr="007D43D9">
        <w:rPr>
          <w:rFonts w:ascii="Times New Roman" w:hAnsi="Times New Roman" w:cs="Times New Roman"/>
          <w:sz w:val="24"/>
          <w:szCs w:val="24"/>
        </w:rPr>
        <w:t xml:space="preserve">   - Замена ртутьсодержащих люминесцентных ламп на </w:t>
      </w:r>
      <w:proofErr w:type="gramStart"/>
      <w:r w:rsidRPr="007D43D9">
        <w:rPr>
          <w:rFonts w:ascii="Times New Roman" w:hAnsi="Times New Roman" w:cs="Times New Roman"/>
          <w:sz w:val="24"/>
          <w:szCs w:val="24"/>
        </w:rPr>
        <w:t>светодиодные</w:t>
      </w:r>
      <w:proofErr w:type="gramEnd"/>
      <w:r w:rsidRPr="007D43D9">
        <w:rPr>
          <w:rFonts w:ascii="Times New Roman" w:hAnsi="Times New Roman" w:cs="Times New Roman"/>
          <w:sz w:val="24"/>
          <w:szCs w:val="24"/>
        </w:rPr>
        <w:t>.</w:t>
      </w:r>
    </w:p>
    <w:p w:rsidR="007D43D9" w:rsidRPr="007D43D9" w:rsidRDefault="007D43D9" w:rsidP="007D43D9">
      <w:pPr>
        <w:spacing w:after="0" w:line="240" w:lineRule="auto"/>
        <w:ind w:firstLine="284"/>
        <w:jc w:val="both"/>
        <w:rPr>
          <w:rFonts w:ascii="Times New Roman" w:hAnsi="Times New Roman" w:cs="Times New Roman"/>
          <w:sz w:val="24"/>
          <w:szCs w:val="24"/>
        </w:rPr>
      </w:pPr>
    </w:p>
    <w:p w:rsidR="007D43D9" w:rsidRPr="007D43D9" w:rsidRDefault="007D43D9" w:rsidP="007D43D9">
      <w:pPr>
        <w:pStyle w:val="210"/>
        <w:shd w:val="clear" w:color="auto" w:fill="auto"/>
        <w:tabs>
          <w:tab w:val="left" w:pos="1060"/>
        </w:tabs>
        <w:spacing w:after="0" w:line="276" w:lineRule="auto"/>
        <w:ind w:left="180"/>
        <w:jc w:val="center"/>
        <w:rPr>
          <w:color w:val="auto"/>
          <w:sz w:val="24"/>
          <w:szCs w:val="24"/>
        </w:rPr>
      </w:pPr>
      <w:r w:rsidRPr="007D43D9">
        <w:rPr>
          <w:bCs w:val="0"/>
          <w:color w:val="auto"/>
          <w:sz w:val="24"/>
          <w:szCs w:val="24"/>
        </w:rPr>
        <w:t>4.6 Мероприятия, предусмотренные программой в области энергосбережения и повышения энергетической эффективности</w:t>
      </w:r>
    </w:p>
    <w:p w:rsidR="007D43D9" w:rsidRPr="007D43D9" w:rsidRDefault="007D43D9" w:rsidP="007D43D9">
      <w:pPr>
        <w:ind w:right="160" w:firstLine="520"/>
        <w:jc w:val="both"/>
        <w:rPr>
          <w:rFonts w:ascii="Times New Roman" w:hAnsi="Times New Roman" w:cs="Times New Roman"/>
          <w:sz w:val="24"/>
          <w:szCs w:val="24"/>
        </w:rPr>
      </w:pPr>
      <w:r w:rsidRPr="007D43D9">
        <w:rPr>
          <w:rFonts w:ascii="Times New Roman" w:hAnsi="Times New Roman" w:cs="Times New Roman"/>
          <w:sz w:val="24"/>
          <w:szCs w:val="24"/>
        </w:rPr>
        <w:t>Мероприятия, предусмотренные программой в области энергосбережения и повышения энергетической эффективности поселения:</w:t>
      </w:r>
    </w:p>
    <w:p w:rsidR="007D43D9" w:rsidRPr="007D43D9" w:rsidRDefault="007D43D9" w:rsidP="00551806">
      <w:pPr>
        <w:widowControl w:val="0"/>
        <w:numPr>
          <w:ilvl w:val="0"/>
          <w:numId w:val="7"/>
        </w:numPr>
        <w:tabs>
          <w:tab w:val="left" w:pos="848"/>
        </w:tabs>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Внедрение управления уличным, наружным освещением автоматической системой.</w:t>
      </w:r>
    </w:p>
    <w:p w:rsidR="007D43D9" w:rsidRPr="007D43D9" w:rsidRDefault="007D43D9" w:rsidP="00551806">
      <w:pPr>
        <w:widowControl w:val="0"/>
        <w:numPr>
          <w:ilvl w:val="0"/>
          <w:numId w:val="7"/>
        </w:numPr>
        <w:tabs>
          <w:tab w:val="left" w:pos="848"/>
        </w:tabs>
        <w:spacing w:after="0" w:line="276" w:lineRule="auto"/>
        <w:jc w:val="both"/>
        <w:rPr>
          <w:rFonts w:ascii="Times New Roman" w:hAnsi="Times New Roman" w:cs="Times New Roman"/>
          <w:sz w:val="24"/>
          <w:szCs w:val="24"/>
        </w:rPr>
      </w:pPr>
      <w:r w:rsidRPr="007D43D9">
        <w:rPr>
          <w:rFonts w:ascii="Times New Roman" w:hAnsi="Times New Roman" w:cs="Times New Roman"/>
          <w:sz w:val="24"/>
          <w:szCs w:val="24"/>
        </w:rPr>
        <w:t>Замена устаревших моделей трансформаторов на современные модели.</w:t>
      </w:r>
    </w:p>
    <w:p w:rsidR="007D43D9" w:rsidRPr="007D43D9" w:rsidRDefault="007D43D9" w:rsidP="00551806">
      <w:pPr>
        <w:widowControl w:val="0"/>
        <w:numPr>
          <w:ilvl w:val="0"/>
          <w:numId w:val="7"/>
        </w:numPr>
        <w:tabs>
          <w:tab w:val="left" w:pos="848"/>
        </w:tabs>
        <w:spacing w:after="120" w:line="276" w:lineRule="auto"/>
        <w:jc w:val="both"/>
        <w:rPr>
          <w:rFonts w:ascii="Times New Roman" w:hAnsi="Times New Roman" w:cs="Times New Roman"/>
          <w:sz w:val="24"/>
          <w:szCs w:val="24"/>
        </w:rPr>
      </w:pPr>
      <w:r w:rsidRPr="007D43D9">
        <w:rPr>
          <w:rFonts w:ascii="Times New Roman" w:hAnsi="Times New Roman" w:cs="Times New Roman"/>
          <w:sz w:val="24"/>
          <w:szCs w:val="24"/>
        </w:rPr>
        <w:t>Замена на энергосберегающие лампы традиционных ламп накаливания.</w:t>
      </w:r>
    </w:p>
    <w:p w:rsidR="007D43D9" w:rsidRPr="007D43D9" w:rsidRDefault="007D43D9" w:rsidP="007D43D9">
      <w:pPr>
        <w:pStyle w:val="31"/>
        <w:spacing w:before="0"/>
        <w:ind w:left="180"/>
        <w:jc w:val="center"/>
        <w:rPr>
          <w:rFonts w:ascii="Times New Roman" w:hAnsi="Times New Roman" w:cs="Times New Roman"/>
          <w:b w:val="0"/>
          <w:color w:val="000000" w:themeColor="text1"/>
          <w:sz w:val="24"/>
          <w:szCs w:val="24"/>
        </w:rPr>
      </w:pPr>
      <w:r w:rsidRPr="007D43D9">
        <w:rPr>
          <w:rFonts w:ascii="Times New Roman" w:hAnsi="Times New Roman" w:cs="Times New Roman"/>
          <w:color w:val="000000" w:themeColor="text1"/>
          <w:sz w:val="24"/>
          <w:szCs w:val="24"/>
        </w:rPr>
        <w:t xml:space="preserve">4.7 Показатели перспективной обеспеченности и потребности застройки </w:t>
      </w:r>
      <w:proofErr w:type="spellStart"/>
      <w:r w:rsidRPr="007D43D9">
        <w:rPr>
          <w:rFonts w:ascii="Times New Roman" w:hAnsi="Times New Roman" w:cs="Times New Roman"/>
          <w:color w:val="000000" w:themeColor="text1"/>
          <w:sz w:val="24"/>
          <w:szCs w:val="24"/>
        </w:rPr>
        <w:t>Карповского</w:t>
      </w:r>
      <w:proofErr w:type="spellEnd"/>
      <w:r w:rsidRPr="007D43D9">
        <w:rPr>
          <w:rFonts w:ascii="Times New Roman" w:hAnsi="Times New Roman" w:cs="Times New Roman"/>
          <w:color w:val="000000" w:themeColor="text1"/>
          <w:sz w:val="24"/>
          <w:szCs w:val="24"/>
        </w:rPr>
        <w:t xml:space="preserve"> сельского поселения</w:t>
      </w:r>
    </w:p>
    <w:p w:rsidR="007D43D9" w:rsidRPr="007D43D9" w:rsidRDefault="007D43D9" w:rsidP="007D43D9">
      <w:pPr>
        <w:pStyle w:val="Textbody"/>
        <w:spacing w:after="0"/>
        <w:ind w:firstLine="709"/>
        <w:jc w:val="both"/>
        <w:rPr>
          <w:rFonts w:cs="Times New Roman"/>
        </w:rPr>
      </w:pPr>
      <w:r w:rsidRPr="007D43D9">
        <w:rPr>
          <w:rFonts w:cs="Times New Roman"/>
        </w:rPr>
        <w:t xml:space="preserve">Целевыми показателями перспективной обеспеченности и потребности застройки поселения являются: </w:t>
      </w:r>
    </w:p>
    <w:p w:rsidR="007D43D9" w:rsidRPr="007D43D9" w:rsidRDefault="007D43D9" w:rsidP="00551806">
      <w:pPr>
        <w:pStyle w:val="Textbody"/>
        <w:numPr>
          <w:ilvl w:val="0"/>
          <w:numId w:val="8"/>
        </w:numPr>
        <w:spacing w:after="0"/>
        <w:ind w:left="0" w:firstLine="709"/>
        <w:jc w:val="both"/>
        <w:textAlignment w:val="auto"/>
        <w:rPr>
          <w:rFonts w:cs="Times New Roman"/>
        </w:rPr>
      </w:pPr>
      <w:r w:rsidRPr="007D43D9">
        <w:rPr>
          <w:rFonts w:cs="Times New Roman"/>
        </w:rPr>
        <w:t xml:space="preserve">Обеспечение коммунальными ресурсами новых потребителей в соответствии с потребностями жилищного и промышленного строительства согласно утвержденному Генеральному плану Ленинского сельского поселения; </w:t>
      </w:r>
    </w:p>
    <w:p w:rsidR="007D43D9" w:rsidRPr="007D43D9" w:rsidRDefault="007D43D9" w:rsidP="00551806">
      <w:pPr>
        <w:pStyle w:val="Textbody"/>
        <w:numPr>
          <w:ilvl w:val="0"/>
          <w:numId w:val="8"/>
        </w:numPr>
        <w:spacing w:after="0"/>
        <w:ind w:left="0" w:firstLine="709"/>
        <w:jc w:val="both"/>
        <w:textAlignment w:val="auto"/>
        <w:rPr>
          <w:rFonts w:cs="Times New Roman"/>
        </w:rPr>
      </w:pPr>
      <w:r w:rsidRPr="007D43D9">
        <w:rPr>
          <w:rStyle w:val="2100"/>
          <w:rFonts w:eastAsia="SimSun"/>
          <w:sz w:val="24"/>
          <w:szCs w:val="24"/>
        </w:rPr>
        <w:t>Изменение спроса на коммунальные ресурсы, в процентах к базовому периоду.</w:t>
      </w:r>
    </w:p>
    <w:p w:rsidR="007D43D9" w:rsidRPr="007D43D9" w:rsidRDefault="007D43D9" w:rsidP="00551806">
      <w:pPr>
        <w:pStyle w:val="Textbody"/>
        <w:numPr>
          <w:ilvl w:val="0"/>
          <w:numId w:val="8"/>
        </w:numPr>
        <w:spacing w:after="0"/>
        <w:ind w:left="0" w:firstLine="709"/>
        <w:jc w:val="both"/>
        <w:textAlignment w:val="auto"/>
        <w:rPr>
          <w:rFonts w:cs="Times New Roman"/>
        </w:rPr>
      </w:pPr>
      <w:r w:rsidRPr="007D43D9">
        <w:rPr>
          <w:rStyle w:val="2100"/>
          <w:rFonts w:eastAsia="SimSun"/>
          <w:sz w:val="24"/>
          <w:szCs w:val="24"/>
        </w:rPr>
        <w:t>Уровень соответствия мощностей объектов коммунальной инфраструктуры потребностям потребителей (резерв/дефицит), в процентах за каждый рассматриваемый период.</w:t>
      </w:r>
    </w:p>
    <w:p w:rsidR="007D43D9" w:rsidRPr="007D43D9" w:rsidRDefault="007D43D9" w:rsidP="007D43D9">
      <w:pPr>
        <w:pStyle w:val="Textbody"/>
        <w:spacing w:after="0"/>
        <w:ind w:firstLine="709"/>
        <w:jc w:val="both"/>
        <w:rPr>
          <w:rFonts w:cs="Times New Roman"/>
        </w:rPr>
      </w:pPr>
    </w:p>
    <w:p w:rsidR="007D43D9" w:rsidRPr="007D43D9" w:rsidRDefault="007D43D9" w:rsidP="007D43D9">
      <w:pPr>
        <w:pStyle w:val="Textbody"/>
        <w:spacing w:after="0"/>
        <w:ind w:firstLine="709"/>
        <w:jc w:val="both"/>
        <w:rPr>
          <w:rFonts w:cs="Times New Roman"/>
        </w:rPr>
      </w:pPr>
      <w:r w:rsidRPr="007D43D9">
        <w:rPr>
          <w:rFonts w:cs="Times New Roman"/>
        </w:rPr>
        <w:t xml:space="preserve">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w:t>
      </w: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both"/>
        <w:rPr>
          <w:rFonts w:ascii="Times New Roman" w:hAnsi="Times New Roman" w:cs="Times New Roman"/>
          <w:b/>
          <w:sz w:val="24"/>
          <w:szCs w:val="24"/>
        </w:rPr>
      </w:pPr>
      <w:r w:rsidRPr="007D43D9">
        <w:rPr>
          <w:rFonts w:ascii="Times New Roman" w:hAnsi="Times New Roman" w:cs="Times New Roman"/>
          <w:b/>
          <w:sz w:val="24"/>
          <w:szCs w:val="24"/>
        </w:rPr>
        <w:t>Раздел 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7D43D9" w:rsidRPr="007D43D9" w:rsidRDefault="007D43D9" w:rsidP="007D43D9">
      <w:pPr>
        <w:pStyle w:val="af2"/>
        <w:tabs>
          <w:tab w:val="left" w:pos="709"/>
        </w:tabs>
        <w:spacing w:line="276" w:lineRule="auto"/>
        <w:jc w:val="both"/>
        <w:rPr>
          <w:rFonts w:ascii="Times New Roman" w:hAnsi="Times New Roman"/>
          <w:sz w:val="24"/>
          <w:szCs w:val="24"/>
        </w:rPr>
      </w:pPr>
      <w:r w:rsidRPr="007D43D9">
        <w:rPr>
          <w:rFonts w:ascii="Times New Roman" w:hAnsi="Times New Roman"/>
          <w:sz w:val="24"/>
          <w:szCs w:val="24"/>
        </w:rPr>
        <w:tab/>
      </w:r>
    </w:p>
    <w:p w:rsidR="007D43D9" w:rsidRPr="007D43D9" w:rsidRDefault="007D43D9" w:rsidP="007D43D9">
      <w:pPr>
        <w:pStyle w:val="ConsPlusNormal"/>
        <w:spacing w:line="276"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 xml:space="preserve">В связи с отсутствием разработанных на текущую дату инвестиционных проектов проведение анализа фактических и плановых расходов на осуществление программных мероприятий не представляется возможным. Проведение мероприятий по модернизации систем коммунальной инфраструктуры </w:t>
      </w:r>
      <w:proofErr w:type="spellStart"/>
      <w:r w:rsidRPr="007D43D9">
        <w:rPr>
          <w:rFonts w:ascii="Times New Roman" w:hAnsi="Times New Roman" w:cs="Times New Roman"/>
          <w:sz w:val="24"/>
          <w:szCs w:val="24"/>
        </w:rPr>
        <w:t>Карповского</w:t>
      </w:r>
      <w:proofErr w:type="spellEnd"/>
      <w:r w:rsidRPr="007D43D9">
        <w:rPr>
          <w:rFonts w:ascii="Times New Roman" w:hAnsi="Times New Roman" w:cs="Times New Roman"/>
          <w:sz w:val="24"/>
          <w:szCs w:val="24"/>
        </w:rPr>
        <w:t xml:space="preserve"> сельского поселения Таврического </w:t>
      </w:r>
      <w:r w:rsidRPr="007D43D9">
        <w:rPr>
          <w:rFonts w:ascii="Times New Roman" w:hAnsi="Times New Roman" w:cs="Times New Roman"/>
          <w:sz w:val="24"/>
          <w:szCs w:val="24"/>
        </w:rPr>
        <w:lastRenderedPageBreak/>
        <w:t xml:space="preserve">муниципального района Омской области планируется за счет средств районного бюджета. </w:t>
      </w:r>
    </w:p>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sz w:val="24"/>
          <w:szCs w:val="24"/>
        </w:rPr>
      </w:pPr>
      <w:bookmarkStart w:id="11" w:name="_Toc500939172"/>
    </w:p>
    <w:p w:rsidR="007D43D9" w:rsidRPr="007D43D9" w:rsidRDefault="007D43D9" w:rsidP="007D43D9">
      <w:pPr>
        <w:autoSpaceDE w:val="0"/>
        <w:autoSpaceDN w:val="0"/>
        <w:adjustRightInd w:val="0"/>
        <w:spacing w:after="120"/>
        <w:rPr>
          <w:rFonts w:ascii="Times New Roman" w:eastAsia="Calibri" w:hAnsi="Times New Roman" w:cs="Times New Roman"/>
          <w:b/>
          <w:sz w:val="24"/>
          <w:szCs w:val="24"/>
        </w:rPr>
      </w:pPr>
      <w:r w:rsidRPr="007D43D9">
        <w:rPr>
          <w:rFonts w:ascii="Times New Roman" w:eastAsia="Calibri" w:hAnsi="Times New Roman" w:cs="Times New Roman"/>
          <w:b/>
          <w:sz w:val="24"/>
          <w:szCs w:val="24"/>
        </w:rPr>
        <w:t>РАЗДЕЛ 6. ОБОСНОВЫВАЮЩИЕ МАТЕРИАЛЫ</w:t>
      </w:r>
      <w:bookmarkEnd w:id="11"/>
    </w:p>
    <w:p w:rsidR="007D43D9" w:rsidRPr="007D43D9" w:rsidRDefault="007D43D9" w:rsidP="007D43D9">
      <w:pPr>
        <w:autoSpaceDE w:val="0"/>
        <w:autoSpaceDN w:val="0"/>
        <w:adjustRightInd w:val="0"/>
        <w:spacing w:after="120"/>
        <w:ind w:firstLine="567"/>
        <w:jc w:val="center"/>
        <w:rPr>
          <w:rFonts w:ascii="Times New Roman" w:eastAsia="Calibri" w:hAnsi="Times New Roman" w:cs="Times New Roman"/>
          <w:b/>
          <w:sz w:val="24"/>
          <w:szCs w:val="24"/>
        </w:rPr>
      </w:pPr>
      <w:r w:rsidRPr="007D43D9">
        <w:rPr>
          <w:rFonts w:ascii="Times New Roman" w:eastAsia="Calibri" w:hAnsi="Times New Roman" w:cs="Times New Roman"/>
          <w:b/>
          <w:sz w:val="24"/>
          <w:szCs w:val="24"/>
        </w:rPr>
        <w:t>6.1 Обоснование прогнозируемого спроса на коммунальные ресурсы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Перспективные показатели спроса на коммунальные ресурсы определены исходя из прогноза удельных расходов каждого коммунального ресурса и удельных показателей нагрузки по каждому ресурсу с детализацией по группам потребителей.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В основу формирования прогнозируемого спроса на коммунальные ресурсы положены следующие документы:</w:t>
      </w:r>
    </w:p>
    <w:p w:rsidR="007D43D9" w:rsidRPr="007D43D9" w:rsidRDefault="007D43D9" w:rsidP="007D43D9">
      <w:pPr>
        <w:autoSpaceDE w:val="0"/>
        <w:autoSpaceDN w:val="0"/>
        <w:adjustRightInd w:val="0"/>
        <w:spacing w:after="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 генеральный план </w:t>
      </w:r>
      <w:proofErr w:type="spellStart"/>
      <w:r w:rsidRPr="007D43D9">
        <w:rPr>
          <w:rFonts w:ascii="Times New Roman" w:eastAsia="Calibri" w:hAnsi="Times New Roman" w:cs="Times New Roman"/>
          <w:sz w:val="24"/>
          <w:szCs w:val="24"/>
        </w:rPr>
        <w:t>Карповского</w:t>
      </w:r>
      <w:proofErr w:type="spellEnd"/>
      <w:r w:rsidRPr="007D43D9">
        <w:rPr>
          <w:rFonts w:ascii="Times New Roman" w:eastAsia="Calibri" w:hAnsi="Times New Roman" w:cs="Times New Roman"/>
          <w:sz w:val="24"/>
          <w:szCs w:val="24"/>
        </w:rPr>
        <w:t xml:space="preserve"> сельского поселения;</w:t>
      </w:r>
    </w:p>
    <w:p w:rsidR="007D43D9" w:rsidRPr="007D43D9" w:rsidRDefault="007D43D9" w:rsidP="007D43D9">
      <w:pPr>
        <w:autoSpaceDE w:val="0"/>
        <w:autoSpaceDN w:val="0"/>
        <w:adjustRightInd w:val="0"/>
        <w:spacing w:after="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 схема теплоснабжения </w:t>
      </w:r>
      <w:proofErr w:type="spellStart"/>
      <w:r w:rsidRPr="007D43D9">
        <w:rPr>
          <w:rFonts w:ascii="Times New Roman" w:eastAsia="Calibri" w:hAnsi="Times New Roman" w:cs="Times New Roman"/>
          <w:sz w:val="24"/>
          <w:szCs w:val="24"/>
        </w:rPr>
        <w:t>Карповского</w:t>
      </w:r>
      <w:proofErr w:type="spellEnd"/>
      <w:r w:rsidRPr="007D43D9">
        <w:rPr>
          <w:rFonts w:ascii="Times New Roman" w:eastAsia="Calibri" w:hAnsi="Times New Roman" w:cs="Times New Roman"/>
          <w:sz w:val="24"/>
          <w:szCs w:val="24"/>
        </w:rPr>
        <w:t xml:space="preserve"> сельского поселения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схемы водоснабжения и водоотведения</w:t>
      </w:r>
      <w:r w:rsidRPr="007D43D9">
        <w:rPr>
          <w:rFonts w:ascii="Times New Roman" w:hAnsi="Times New Roman" w:cs="Times New Roman"/>
          <w:sz w:val="24"/>
          <w:szCs w:val="24"/>
        </w:rPr>
        <w:t xml:space="preserve"> </w:t>
      </w:r>
      <w:proofErr w:type="spellStart"/>
      <w:r w:rsidRPr="007D43D9">
        <w:rPr>
          <w:rFonts w:ascii="Times New Roman" w:eastAsia="Calibri" w:hAnsi="Times New Roman" w:cs="Times New Roman"/>
          <w:sz w:val="24"/>
          <w:szCs w:val="24"/>
        </w:rPr>
        <w:t>Карповского</w:t>
      </w:r>
      <w:proofErr w:type="spellEnd"/>
      <w:r w:rsidRPr="007D43D9">
        <w:rPr>
          <w:rFonts w:ascii="Times New Roman" w:eastAsia="Calibri" w:hAnsi="Times New Roman" w:cs="Times New Roman"/>
          <w:sz w:val="24"/>
          <w:szCs w:val="24"/>
        </w:rPr>
        <w:t xml:space="preserve"> сельского поселения.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Согласно действующему генеральному плану до 2035 год прогнозируется увеличение численности населения поселения, в связи с этим и при условии осуществлении мероприятий, направленных на повышение общей </w:t>
      </w:r>
      <w:proofErr w:type="spellStart"/>
      <w:r w:rsidRPr="007D43D9">
        <w:rPr>
          <w:rFonts w:ascii="Times New Roman" w:eastAsia="Calibri" w:hAnsi="Times New Roman" w:cs="Times New Roman"/>
          <w:sz w:val="24"/>
          <w:szCs w:val="24"/>
        </w:rPr>
        <w:t>энергоэффективности</w:t>
      </w:r>
      <w:proofErr w:type="spellEnd"/>
      <w:r w:rsidRPr="007D43D9">
        <w:rPr>
          <w:rFonts w:ascii="Times New Roman" w:eastAsia="Calibri" w:hAnsi="Times New Roman" w:cs="Times New Roman"/>
          <w:sz w:val="24"/>
          <w:szCs w:val="24"/>
        </w:rPr>
        <w:t xml:space="preserve"> изменения показателей спроса на коммунальные услуги, увеличится.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При прогнозировании спроса учитывались: фактический удельный уровень потребления по каждому виду коммунальных ресурсов, сложившаяся демографическая ситуация в муниципальном образован</w:t>
      </w:r>
      <w:proofErr w:type="gramStart"/>
      <w:r w:rsidRPr="007D43D9">
        <w:rPr>
          <w:rFonts w:ascii="Times New Roman" w:eastAsia="Calibri" w:hAnsi="Times New Roman" w:cs="Times New Roman"/>
          <w:sz w:val="24"/>
          <w:szCs w:val="24"/>
        </w:rPr>
        <w:t>ии и её</w:t>
      </w:r>
      <w:proofErr w:type="gramEnd"/>
      <w:r w:rsidRPr="007D43D9">
        <w:rPr>
          <w:rFonts w:ascii="Times New Roman" w:eastAsia="Calibri" w:hAnsi="Times New Roman" w:cs="Times New Roman"/>
          <w:sz w:val="24"/>
          <w:szCs w:val="24"/>
        </w:rPr>
        <w:t xml:space="preserve"> изменение в перспективе до 2035 года, прогнозы застройки, развития промышленности, а также планируемые к реализации мероприятия по повышению </w:t>
      </w:r>
      <w:proofErr w:type="spellStart"/>
      <w:r w:rsidRPr="007D43D9">
        <w:rPr>
          <w:rFonts w:ascii="Times New Roman" w:eastAsia="Calibri" w:hAnsi="Times New Roman" w:cs="Times New Roman"/>
          <w:sz w:val="24"/>
          <w:szCs w:val="24"/>
        </w:rPr>
        <w:t>энергоэффективности</w:t>
      </w:r>
      <w:proofErr w:type="spellEnd"/>
      <w:r w:rsidRPr="007D43D9">
        <w:rPr>
          <w:rFonts w:ascii="Times New Roman" w:eastAsia="Calibri" w:hAnsi="Times New Roman" w:cs="Times New Roman"/>
          <w:sz w:val="24"/>
          <w:szCs w:val="24"/>
        </w:rPr>
        <w:t xml:space="preserve"> и энергосбережению как существующих, так и новых зданий.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Необходимо отметить, что прогнозные показатели носят оценочный характер и могут корректироваться исходя из условий социально-экономического развития сельского поселения Каменное.</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Результаты прогнозирования спроса на коммунальные ресурсы представлены в таблице 6.1.</w:t>
      </w:r>
    </w:p>
    <w:p w:rsidR="007D43D9" w:rsidRPr="007D43D9" w:rsidRDefault="007D43D9" w:rsidP="007D43D9">
      <w:pPr>
        <w:autoSpaceDE w:val="0"/>
        <w:autoSpaceDN w:val="0"/>
        <w:adjustRightInd w:val="0"/>
        <w:spacing w:after="0"/>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6.1.</w:t>
      </w:r>
    </w:p>
    <w:p w:rsidR="007D43D9" w:rsidRPr="007D43D9" w:rsidRDefault="007D43D9" w:rsidP="007D43D9">
      <w:pPr>
        <w:autoSpaceDE w:val="0"/>
        <w:autoSpaceDN w:val="0"/>
        <w:adjustRightInd w:val="0"/>
        <w:spacing w:after="120"/>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t>Перспективные показатели спроса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CellMar>
          <w:left w:w="28" w:type="dxa"/>
          <w:right w:w="28" w:type="dxa"/>
        </w:tblCellMar>
        <w:tblLook w:val="04A0"/>
      </w:tblPr>
      <w:tblGrid>
        <w:gridCol w:w="4019"/>
        <w:gridCol w:w="2695"/>
        <w:gridCol w:w="2697"/>
      </w:tblGrid>
      <w:tr w:rsidR="007D43D9" w:rsidRPr="007D43D9" w:rsidTr="007D43D9">
        <w:trPr>
          <w:trHeight w:val="70"/>
        </w:trPr>
        <w:tc>
          <w:tcPr>
            <w:tcW w:w="2135" w:type="pct"/>
            <w:vMerge w:val="restar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Показатель</w:t>
            </w:r>
          </w:p>
        </w:tc>
        <w:tc>
          <w:tcPr>
            <w:tcW w:w="2865" w:type="pct"/>
            <w:gridSpan w:val="2"/>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Этапы расчетного срока</w:t>
            </w:r>
          </w:p>
        </w:tc>
      </w:tr>
      <w:tr w:rsidR="007D43D9" w:rsidRPr="007D43D9" w:rsidTr="007D43D9">
        <w:trPr>
          <w:trHeight w:val="70"/>
        </w:trPr>
        <w:tc>
          <w:tcPr>
            <w:tcW w:w="2135" w:type="pct"/>
            <w:vMerge/>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p>
        </w:tc>
        <w:tc>
          <w:tcPr>
            <w:tcW w:w="1432"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Первая очередь 2025 г.</w:t>
            </w:r>
          </w:p>
        </w:tc>
        <w:tc>
          <w:tcPr>
            <w:tcW w:w="1433"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Расчетный срок 2035 г.</w:t>
            </w:r>
          </w:p>
        </w:tc>
      </w:tr>
      <w:tr w:rsidR="007D43D9" w:rsidRPr="007D43D9" w:rsidTr="007D43D9">
        <w:tc>
          <w:tcPr>
            <w:tcW w:w="2135"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 Потребность в электроэнергии, млн. </w:t>
            </w:r>
            <w:proofErr w:type="spellStart"/>
            <w:r w:rsidRPr="007D43D9">
              <w:rPr>
                <w:rFonts w:ascii="Times New Roman" w:eastAsia="Times New Roman" w:hAnsi="Times New Roman" w:cs="Times New Roman"/>
                <w:color w:val="000000"/>
                <w:sz w:val="24"/>
                <w:szCs w:val="24"/>
              </w:rPr>
              <w:t>кВт</w:t>
            </w:r>
            <w:proofErr w:type="gramStart"/>
            <w:r w:rsidRPr="007D43D9">
              <w:rPr>
                <w:rFonts w:ascii="Times New Roman" w:eastAsia="Times New Roman" w:hAnsi="Times New Roman" w:cs="Times New Roman"/>
                <w:color w:val="000000"/>
                <w:sz w:val="24"/>
                <w:szCs w:val="24"/>
              </w:rPr>
              <w:t>.ч</w:t>
            </w:r>
            <w:proofErr w:type="spellEnd"/>
            <w:proofErr w:type="gramEnd"/>
            <w:r w:rsidRPr="007D43D9">
              <w:rPr>
                <w:rFonts w:ascii="Times New Roman" w:eastAsia="Times New Roman" w:hAnsi="Times New Roman" w:cs="Times New Roman"/>
                <w:color w:val="000000"/>
                <w:sz w:val="24"/>
                <w:szCs w:val="24"/>
              </w:rPr>
              <w:t>/год</w:t>
            </w:r>
          </w:p>
        </w:tc>
        <w:tc>
          <w:tcPr>
            <w:tcW w:w="1432"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1433"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5,21</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Потребление тепла, Гкал/год</w:t>
            </w:r>
          </w:p>
        </w:tc>
        <w:tc>
          <w:tcPr>
            <w:tcW w:w="1432"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w:t>
            </w:r>
          </w:p>
        </w:tc>
        <w:tc>
          <w:tcPr>
            <w:tcW w:w="1433"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Реализовано воды, тыс. м</w:t>
            </w:r>
            <w:r w:rsidRPr="007D43D9">
              <w:rPr>
                <w:rFonts w:ascii="Times New Roman" w:eastAsia="Calibri" w:hAnsi="Times New Roman" w:cs="Times New Roman"/>
                <w:color w:val="000000"/>
                <w:sz w:val="24"/>
                <w:szCs w:val="24"/>
                <w:vertAlign w:val="superscript"/>
              </w:rPr>
              <w:t>3</w:t>
            </w:r>
            <w:r w:rsidRPr="007D43D9">
              <w:rPr>
                <w:rFonts w:ascii="Times New Roman" w:eastAsia="Calibri" w:hAnsi="Times New Roman" w:cs="Times New Roman"/>
                <w:color w:val="000000"/>
                <w:sz w:val="24"/>
                <w:szCs w:val="24"/>
              </w:rPr>
              <w:t>/год</w:t>
            </w:r>
          </w:p>
        </w:tc>
        <w:tc>
          <w:tcPr>
            <w:tcW w:w="1432"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bCs/>
                <w:color w:val="000000"/>
                <w:sz w:val="24"/>
                <w:szCs w:val="24"/>
              </w:rPr>
            </w:pPr>
            <w:r w:rsidRPr="007D43D9">
              <w:rPr>
                <w:rFonts w:ascii="Times New Roman" w:eastAsia="Calibri" w:hAnsi="Times New Roman" w:cs="Times New Roman"/>
                <w:bCs/>
                <w:color w:val="000000"/>
                <w:sz w:val="24"/>
                <w:szCs w:val="24"/>
              </w:rPr>
              <w:t>-</w:t>
            </w:r>
          </w:p>
        </w:tc>
        <w:tc>
          <w:tcPr>
            <w:tcW w:w="1433"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1,13</w:t>
            </w:r>
          </w:p>
        </w:tc>
      </w:tr>
      <w:tr w:rsidR="007D43D9" w:rsidRPr="007D43D9" w:rsidTr="007D43D9">
        <w:tc>
          <w:tcPr>
            <w:tcW w:w="2135"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lang/>
              </w:rPr>
              <w:t>Поступление сточных вод, тыс. м</w:t>
            </w:r>
            <w:r w:rsidRPr="007D43D9">
              <w:rPr>
                <w:rFonts w:ascii="Times New Roman" w:eastAsia="Times New Roman" w:hAnsi="Times New Roman" w:cs="Times New Roman"/>
                <w:color w:val="000000"/>
                <w:sz w:val="24"/>
                <w:szCs w:val="24"/>
                <w:vertAlign w:val="superscript"/>
                <w:lang/>
              </w:rPr>
              <w:t>3</w:t>
            </w:r>
          </w:p>
        </w:tc>
        <w:tc>
          <w:tcPr>
            <w:tcW w:w="1432"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lang/>
              </w:rPr>
            </w:pPr>
            <w:r w:rsidRPr="007D43D9">
              <w:rPr>
                <w:rFonts w:ascii="Times New Roman" w:eastAsia="Times New Roman" w:hAnsi="Times New Roman" w:cs="Times New Roman"/>
                <w:color w:val="000000"/>
                <w:sz w:val="24"/>
                <w:szCs w:val="24"/>
                <w:lang/>
              </w:rPr>
              <w:t>-</w:t>
            </w:r>
          </w:p>
        </w:tc>
        <w:tc>
          <w:tcPr>
            <w:tcW w:w="1433"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Реализовано газа, млн. м</w:t>
            </w:r>
            <w:r w:rsidRPr="007D43D9">
              <w:rPr>
                <w:rFonts w:ascii="Times New Roman" w:eastAsia="Calibri" w:hAnsi="Times New Roman" w:cs="Times New Roman"/>
                <w:color w:val="000000"/>
                <w:sz w:val="24"/>
                <w:szCs w:val="24"/>
                <w:vertAlign w:val="superscript"/>
              </w:rPr>
              <w:t>3</w:t>
            </w:r>
          </w:p>
        </w:tc>
        <w:tc>
          <w:tcPr>
            <w:tcW w:w="1432"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w:t>
            </w:r>
          </w:p>
        </w:tc>
        <w:tc>
          <w:tcPr>
            <w:tcW w:w="1433"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4648,93</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Объем коммунальных отходов, тыс. м</w:t>
            </w:r>
            <w:r w:rsidRPr="007D43D9">
              <w:rPr>
                <w:rFonts w:ascii="Times New Roman" w:eastAsia="Calibri" w:hAnsi="Times New Roman" w:cs="Times New Roman"/>
                <w:color w:val="000000"/>
                <w:sz w:val="24"/>
                <w:szCs w:val="24"/>
                <w:vertAlign w:val="superscript"/>
              </w:rPr>
              <w:t>3</w:t>
            </w:r>
            <w:r w:rsidRPr="007D43D9">
              <w:rPr>
                <w:rFonts w:ascii="Times New Roman" w:eastAsia="Calibri" w:hAnsi="Times New Roman" w:cs="Times New Roman"/>
                <w:color w:val="000000"/>
                <w:sz w:val="24"/>
                <w:szCs w:val="24"/>
              </w:rPr>
              <w:t>/год</w:t>
            </w:r>
          </w:p>
        </w:tc>
        <w:tc>
          <w:tcPr>
            <w:tcW w:w="1432"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w:t>
            </w:r>
          </w:p>
        </w:tc>
        <w:tc>
          <w:tcPr>
            <w:tcW w:w="1433"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w:t>
            </w:r>
          </w:p>
        </w:tc>
      </w:tr>
    </w:tbl>
    <w:p w:rsidR="007D43D9" w:rsidRPr="007D43D9" w:rsidRDefault="007D43D9" w:rsidP="007D43D9">
      <w:pPr>
        <w:keepNext/>
        <w:pageBreakBefore/>
        <w:widowControl w:val="0"/>
        <w:tabs>
          <w:tab w:val="right" w:pos="0"/>
          <w:tab w:val="right" w:pos="284"/>
        </w:tabs>
        <w:jc w:val="center"/>
        <w:outlineLvl w:val="0"/>
        <w:rPr>
          <w:rFonts w:ascii="Times New Roman" w:eastAsia="Times New Roman" w:hAnsi="Times New Roman" w:cs="Times New Roman"/>
          <w:b/>
          <w:caps/>
          <w:color w:val="000000"/>
          <w:sz w:val="24"/>
          <w:szCs w:val="24"/>
          <w:lang/>
        </w:rPr>
      </w:pPr>
      <w:bookmarkStart w:id="12" w:name="_Toc500939173"/>
      <w:r w:rsidRPr="007D43D9">
        <w:rPr>
          <w:rFonts w:ascii="Times New Roman" w:eastAsia="Times New Roman" w:hAnsi="Times New Roman" w:cs="Times New Roman"/>
          <w:b/>
          <w:color w:val="000000"/>
          <w:sz w:val="24"/>
          <w:szCs w:val="24"/>
          <w:lang/>
        </w:rPr>
        <w:lastRenderedPageBreak/>
        <w:t>6.2. О</w:t>
      </w:r>
      <w:proofErr w:type="spellStart"/>
      <w:r w:rsidRPr="007D43D9">
        <w:rPr>
          <w:rFonts w:ascii="Times New Roman" w:eastAsia="Times New Roman" w:hAnsi="Times New Roman" w:cs="Times New Roman"/>
          <w:b/>
          <w:color w:val="000000"/>
          <w:sz w:val="24"/>
          <w:szCs w:val="24"/>
          <w:lang/>
        </w:rPr>
        <w:t>боснование</w:t>
      </w:r>
      <w:proofErr w:type="spellEnd"/>
      <w:r w:rsidRPr="007D43D9">
        <w:rPr>
          <w:rFonts w:ascii="Times New Roman" w:eastAsia="Times New Roman" w:hAnsi="Times New Roman" w:cs="Times New Roman"/>
          <w:b/>
          <w:color w:val="000000"/>
          <w:sz w:val="24"/>
          <w:szCs w:val="24"/>
          <w:lang/>
        </w:rPr>
        <w:t xml:space="preserve"> целевых показателей комплексного развития систем коммунальной инфраструктуры</w:t>
      </w:r>
      <w:r w:rsidRPr="007D43D9">
        <w:rPr>
          <w:rFonts w:ascii="Times New Roman" w:eastAsia="Times New Roman" w:hAnsi="Times New Roman" w:cs="Times New Roman"/>
          <w:b/>
          <w:color w:val="000000"/>
          <w:sz w:val="24"/>
          <w:szCs w:val="24"/>
          <w:lang/>
        </w:rPr>
        <w:t>, а также мероприятий, входящих в план застройки муниципального образования</w:t>
      </w:r>
      <w:bookmarkEnd w:id="12"/>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7D43D9" w:rsidRPr="007D43D9" w:rsidRDefault="007D43D9" w:rsidP="00551806">
      <w:pPr>
        <w:numPr>
          <w:ilvl w:val="0"/>
          <w:numId w:val="10"/>
        </w:numPr>
        <w:autoSpaceDE w:val="0"/>
        <w:autoSpaceDN w:val="0"/>
        <w:adjustRightInd w:val="0"/>
        <w:spacing w:after="0" w:line="276" w:lineRule="auto"/>
        <w:ind w:left="567" w:hanging="35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техническое состояние объектов коммунальной инфраструктуры, в первую очередь – надежность их работы. С учетом этой оценки определяется необходимый и достаточный уровень модернизации основных фондов, замены изношенных сетей и оборудования. </w:t>
      </w:r>
      <w:proofErr w:type="gramStart"/>
      <w:r w:rsidRPr="007D43D9">
        <w:rPr>
          <w:rFonts w:ascii="Times New Roman" w:eastAsia="Calibri" w:hAnsi="Times New Roman" w:cs="Times New Roman"/>
          <w:color w:val="000000"/>
          <w:sz w:val="24"/>
          <w:szCs w:val="24"/>
        </w:rPr>
        <w:t>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roofErr w:type="gramEnd"/>
    </w:p>
    <w:p w:rsidR="007D43D9" w:rsidRPr="007D43D9" w:rsidRDefault="007D43D9" w:rsidP="00551806">
      <w:pPr>
        <w:numPr>
          <w:ilvl w:val="0"/>
          <w:numId w:val="10"/>
        </w:numPr>
        <w:autoSpaceDE w:val="0"/>
        <w:autoSpaceDN w:val="0"/>
        <w:adjustRightInd w:val="0"/>
        <w:spacing w:after="0" w:line="276" w:lineRule="auto"/>
        <w:ind w:left="567" w:hanging="35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7D43D9" w:rsidRPr="007D43D9" w:rsidRDefault="007D43D9" w:rsidP="00551806">
      <w:pPr>
        <w:numPr>
          <w:ilvl w:val="0"/>
          <w:numId w:val="10"/>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proofErr w:type="spellStart"/>
      <w:r w:rsidRPr="007D43D9">
        <w:rPr>
          <w:rFonts w:ascii="Times New Roman" w:eastAsia="Calibri" w:hAnsi="Times New Roman" w:cs="Times New Roman"/>
          <w:color w:val="000000"/>
          <w:sz w:val="24"/>
          <w:szCs w:val="24"/>
        </w:rPr>
        <w:t>Карповского</w:t>
      </w:r>
      <w:proofErr w:type="spellEnd"/>
      <w:r w:rsidRPr="007D43D9">
        <w:rPr>
          <w:rFonts w:ascii="Times New Roman" w:eastAsia="Calibri" w:hAnsi="Times New Roman" w:cs="Times New Roman"/>
          <w:color w:val="000000"/>
          <w:sz w:val="24"/>
          <w:szCs w:val="24"/>
        </w:rPr>
        <w:t xml:space="preserve"> </w:t>
      </w:r>
      <w:r w:rsidRPr="007D43D9">
        <w:rPr>
          <w:rFonts w:ascii="Times New Roman" w:eastAsia="Calibri" w:hAnsi="Times New Roman" w:cs="Times New Roman"/>
          <w:sz w:val="24"/>
          <w:szCs w:val="24"/>
        </w:rPr>
        <w:t xml:space="preserve">сельского поселения </w:t>
      </w:r>
      <w:r w:rsidRPr="007D43D9">
        <w:rPr>
          <w:rFonts w:ascii="Times New Roman" w:eastAsia="Calibri" w:hAnsi="Times New Roman" w:cs="Times New Roman"/>
          <w:color w:val="000000"/>
          <w:sz w:val="24"/>
          <w:szCs w:val="24"/>
        </w:rPr>
        <w:t>и приведены в таблице 6.2.1.</w:t>
      </w:r>
    </w:p>
    <w:p w:rsidR="007D43D9" w:rsidRPr="007D43D9" w:rsidRDefault="007D43D9" w:rsidP="007D43D9">
      <w:pPr>
        <w:autoSpaceDE w:val="0"/>
        <w:autoSpaceDN w:val="0"/>
        <w:adjustRightInd w:val="0"/>
        <w:spacing w:after="120"/>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6.2.1</w:t>
      </w:r>
    </w:p>
    <w:p w:rsidR="007D43D9" w:rsidRPr="007D43D9" w:rsidRDefault="007D43D9" w:rsidP="007D43D9">
      <w:pPr>
        <w:autoSpaceDE w:val="0"/>
        <w:autoSpaceDN w:val="0"/>
        <w:adjustRightInd w:val="0"/>
        <w:spacing w:after="120"/>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t>Описание расчета значений целевых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462"/>
        <w:gridCol w:w="5364"/>
      </w:tblGrid>
      <w:tr w:rsidR="007D43D9" w:rsidRPr="007D43D9" w:rsidTr="007D43D9">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 xml:space="preserve">№ </w:t>
            </w:r>
            <w:proofErr w:type="spellStart"/>
            <w:proofErr w:type="gramStart"/>
            <w:r w:rsidRPr="007D43D9">
              <w:rPr>
                <w:rFonts w:ascii="Times New Roman" w:eastAsia="Calibri" w:hAnsi="Times New Roman" w:cs="Times New Roman"/>
                <w:b/>
                <w:color w:val="000000"/>
                <w:sz w:val="24"/>
                <w:szCs w:val="24"/>
              </w:rPr>
              <w:t>п</w:t>
            </w:r>
            <w:proofErr w:type="spellEnd"/>
            <w:proofErr w:type="gramEnd"/>
            <w:r w:rsidRPr="007D43D9">
              <w:rPr>
                <w:rFonts w:ascii="Times New Roman" w:eastAsia="Calibri" w:hAnsi="Times New Roman" w:cs="Times New Roman"/>
                <w:b/>
                <w:color w:val="000000"/>
                <w:sz w:val="24"/>
                <w:szCs w:val="24"/>
              </w:rPr>
              <w:t>/</w:t>
            </w:r>
            <w:proofErr w:type="spellStart"/>
            <w:r w:rsidRPr="007D43D9">
              <w:rPr>
                <w:rFonts w:ascii="Times New Roman" w:eastAsia="Calibri" w:hAnsi="Times New Roman" w:cs="Times New Roman"/>
                <w:b/>
                <w:color w:val="000000"/>
                <w:sz w:val="24"/>
                <w:szCs w:val="24"/>
              </w:rPr>
              <w:t>п</w:t>
            </w:r>
            <w:proofErr w:type="spellEnd"/>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Целевые показатели развития систем коммунальной инфраструктуры</w:t>
            </w:r>
          </w:p>
        </w:tc>
        <w:tc>
          <w:tcPr>
            <w:tcW w:w="5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Механизм расчета показателя</w:t>
            </w:r>
          </w:p>
        </w:tc>
      </w:tr>
      <w:tr w:rsidR="007D43D9" w:rsidRPr="007D43D9" w:rsidTr="007D43D9">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Доступность услуги (обеспеченность) для населения, %</w:t>
            </w:r>
          </w:p>
        </w:tc>
        <w:tc>
          <w:tcPr>
            <w:tcW w:w="5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Отношение численности населения, получающей услугу, к численности населения фактической или прогнозируемой</w:t>
            </w:r>
          </w:p>
        </w:tc>
      </w:tr>
      <w:tr w:rsidR="007D43D9" w:rsidRPr="007D43D9" w:rsidTr="007D43D9">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Спрос на коммунальные ресурсы</w:t>
            </w:r>
          </w:p>
        </w:tc>
        <w:tc>
          <w:tcPr>
            <w:tcW w:w="5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Произведение нормативного потребления данного вида ресурса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 фактическую или прогнозируемую численность населения</w:t>
            </w:r>
          </w:p>
        </w:tc>
      </w:tr>
      <w:tr w:rsidR="007D43D9" w:rsidRPr="007D43D9" w:rsidTr="007D43D9">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Показатели эффективности производства (потери), %</w:t>
            </w:r>
          </w:p>
        </w:tc>
        <w:tc>
          <w:tcPr>
            <w:tcW w:w="5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Отношение объема потерь к объему отпуска данного вида ресурса</w:t>
            </w:r>
          </w:p>
        </w:tc>
      </w:tr>
      <w:tr w:rsidR="007D43D9" w:rsidRPr="007D43D9" w:rsidTr="007D43D9">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Показатель надежности, ед. в год</w:t>
            </w:r>
          </w:p>
        </w:tc>
        <w:tc>
          <w:tcPr>
            <w:tcW w:w="5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Количество аварий на системах коммунальной инфраструктуры</w:t>
            </w:r>
          </w:p>
        </w:tc>
      </w:tr>
    </w:tbl>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Обоснование мероприятий, входящих в план застройки </w:t>
      </w:r>
      <w:proofErr w:type="spellStart"/>
      <w:r w:rsidRPr="007D43D9">
        <w:rPr>
          <w:rFonts w:ascii="Times New Roman" w:eastAsia="Calibri" w:hAnsi="Times New Roman" w:cs="Times New Roman"/>
          <w:sz w:val="24"/>
          <w:szCs w:val="24"/>
        </w:rPr>
        <w:t>Карповского</w:t>
      </w:r>
      <w:proofErr w:type="spellEnd"/>
      <w:r w:rsidRPr="007D43D9">
        <w:rPr>
          <w:rFonts w:ascii="Times New Roman" w:eastAsia="Calibri" w:hAnsi="Times New Roman" w:cs="Times New Roman"/>
          <w:sz w:val="24"/>
          <w:szCs w:val="24"/>
        </w:rPr>
        <w:t xml:space="preserve"> сельского поселения </w:t>
      </w:r>
      <w:proofErr w:type="gramStart"/>
      <w:r w:rsidRPr="007D43D9">
        <w:rPr>
          <w:rFonts w:ascii="Times New Roman" w:eastAsia="Calibri" w:hAnsi="Times New Roman" w:cs="Times New Roman"/>
          <w:sz w:val="24"/>
          <w:szCs w:val="24"/>
        </w:rPr>
        <w:t>о</w:t>
      </w:r>
      <w:proofErr w:type="gramEnd"/>
      <w:r w:rsidRPr="007D43D9">
        <w:rPr>
          <w:rFonts w:ascii="Times New Roman" w:eastAsia="Calibri" w:hAnsi="Times New Roman" w:cs="Times New Roman"/>
          <w:sz w:val="24"/>
          <w:szCs w:val="24"/>
        </w:rPr>
        <w:t xml:space="preserve"> </w:t>
      </w:r>
      <w:r w:rsidRPr="007D43D9">
        <w:rPr>
          <w:rFonts w:ascii="Times New Roman" w:eastAsia="Calibri" w:hAnsi="Times New Roman" w:cs="Times New Roman"/>
          <w:color w:val="000000"/>
          <w:sz w:val="24"/>
          <w:szCs w:val="24"/>
        </w:rPr>
        <w:t>представлено в таблице 6.2.2.</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p>
    <w:p w:rsidR="007D43D9" w:rsidRPr="007D43D9" w:rsidRDefault="007D43D9" w:rsidP="007D43D9">
      <w:pPr>
        <w:autoSpaceDE w:val="0"/>
        <w:autoSpaceDN w:val="0"/>
        <w:adjustRightInd w:val="0"/>
        <w:spacing w:after="120"/>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6.2.2</w:t>
      </w:r>
    </w:p>
    <w:p w:rsidR="007D43D9" w:rsidRPr="007D43D9" w:rsidRDefault="007D43D9" w:rsidP="007D43D9">
      <w:pPr>
        <w:autoSpaceDE w:val="0"/>
        <w:autoSpaceDN w:val="0"/>
        <w:adjustRightInd w:val="0"/>
        <w:spacing w:after="120"/>
        <w:ind w:firstLine="567"/>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lastRenderedPageBreak/>
        <w:t xml:space="preserve">Мероприятия, входящих в план застройки </w:t>
      </w:r>
      <w:proofErr w:type="spellStart"/>
      <w:r w:rsidRPr="007D43D9">
        <w:rPr>
          <w:rFonts w:ascii="Times New Roman" w:eastAsia="Calibri" w:hAnsi="Times New Roman" w:cs="Times New Roman"/>
          <w:sz w:val="24"/>
          <w:szCs w:val="24"/>
          <w:u w:val="single"/>
        </w:rPr>
        <w:t>Карповского</w:t>
      </w:r>
      <w:proofErr w:type="spellEnd"/>
      <w:r w:rsidRPr="007D43D9">
        <w:rPr>
          <w:rFonts w:ascii="Times New Roman" w:eastAsia="Calibri" w:hAnsi="Times New Roman" w:cs="Times New Roman"/>
          <w:sz w:val="24"/>
          <w:szCs w:val="24"/>
          <w:u w:val="single"/>
        </w:rPr>
        <w:t xml:space="preserve"> сельского поселения</w:t>
      </w:r>
    </w:p>
    <w:tbl>
      <w:tblPr>
        <w:tblStyle w:val="a6"/>
        <w:tblW w:w="0" w:type="auto"/>
        <w:tblLook w:val="04A0"/>
      </w:tblPr>
      <w:tblGrid>
        <w:gridCol w:w="675"/>
        <w:gridCol w:w="2977"/>
        <w:gridCol w:w="5919"/>
      </w:tblGrid>
      <w:tr w:rsidR="007D43D9" w:rsidRPr="007D43D9" w:rsidTr="007D43D9">
        <w:tc>
          <w:tcPr>
            <w:tcW w:w="675" w:type="dxa"/>
            <w:vAlign w:val="center"/>
          </w:tcPr>
          <w:p w:rsidR="007D43D9" w:rsidRPr="007D43D9" w:rsidRDefault="007D43D9" w:rsidP="007D43D9">
            <w:pPr>
              <w:keepNext/>
              <w:autoSpaceDE w:val="0"/>
              <w:autoSpaceDN w:val="0"/>
              <w:adjustRightInd w:val="0"/>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 xml:space="preserve">№ </w:t>
            </w:r>
            <w:proofErr w:type="spellStart"/>
            <w:proofErr w:type="gramStart"/>
            <w:r w:rsidRPr="007D43D9">
              <w:rPr>
                <w:rFonts w:ascii="Times New Roman" w:eastAsia="Calibri" w:hAnsi="Times New Roman" w:cs="Times New Roman"/>
                <w:b/>
                <w:color w:val="000000"/>
                <w:sz w:val="24"/>
                <w:szCs w:val="24"/>
              </w:rPr>
              <w:t>п</w:t>
            </w:r>
            <w:proofErr w:type="spellEnd"/>
            <w:proofErr w:type="gramEnd"/>
            <w:r w:rsidRPr="007D43D9">
              <w:rPr>
                <w:rFonts w:ascii="Times New Roman" w:eastAsia="Calibri" w:hAnsi="Times New Roman" w:cs="Times New Roman"/>
                <w:b/>
                <w:color w:val="000000"/>
                <w:sz w:val="24"/>
                <w:szCs w:val="24"/>
              </w:rPr>
              <w:t>/</w:t>
            </w:r>
            <w:proofErr w:type="spellStart"/>
            <w:r w:rsidRPr="007D43D9">
              <w:rPr>
                <w:rFonts w:ascii="Times New Roman" w:eastAsia="Calibri" w:hAnsi="Times New Roman" w:cs="Times New Roman"/>
                <w:b/>
                <w:color w:val="000000"/>
                <w:sz w:val="24"/>
                <w:szCs w:val="24"/>
              </w:rPr>
              <w:t>п</w:t>
            </w:r>
            <w:proofErr w:type="spellEnd"/>
          </w:p>
        </w:tc>
        <w:tc>
          <w:tcPr>
            <w:tcW w:w="2977" w:type="dxa"/>
            <w:vAlign w:val="center"/>
          </w:tcPr>
          <w:p w:rsidR="007D43D9" w:rsidRPr="007D43D9" w:rsidRDefault="007D43D9" w:rsidP="007D43D9">
            <w:pPr>
              <w:keepNext/>
              <w:autoSpaceDE w:val="0"/>
              <w:autoSpaceDN w:val="0"/>
              <w:adjustRightInd w:val="0"/>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Система коммунальной инфраструктуры, в которой будет реализовано мероприятие</w:t>
            </w:r>
          </w:p>
        </w:tc>
        <w:tc>
          <w:tcPr>
            <w:tcW w:w="5919" w:type="dxa"/>
            <w:vAlign w:val="center"/>
          </w:tcPr>
          <w:p w:rsidR="007D43D9" w:rsidRPr="007D43D9" w:rsidRDefault="007D43D9" w:rsidP="007D43D9">
            <w:pPr>
              <w:keepNext/>
              <w:autoSpaceDE w:val="0"/>
              <w:autoSpaceDN w:val="0"/>
              <w:adjustRightInd w:val="0"/>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Ожидаемые эффекты от реализации мероприятий</w:t>
            </w:r>
          </w:p>
        </w:tc>
      </w:tr>
      <w:tr w:rsidR="007D43D9" w:rsidRPr="007D43D9" w:rsidTr="007D43D9">
        <w:tc>
          <w:tcPr>
            <w:tcW w:w="675" w:type="dxa"/>
          </w:tcPr>
          <w:p w:rsidR="007D43D9" w:rsidRPr="007D43D9" w:rsidRDefault="007D43D9" w:rsidP="007D43D9">
            <w:pPr>
              <w:autoSpaceDE w:val="0"/>
              <w:autoSpaceDN w:val="0"/>
              <w:adjustRightInd w:val="0"/>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w:t>
            </w:r>
          </w:p>
        </w:tc>
        <w:tc>
          <w:tcPr>
            <w:tcW w:w="2977"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Электроснабжение</w:t>
            </w:r>
          </w:p>
        </w:tc>
        <w:tc>
          <w:tcPr>
            <w:tcW w:w="5919"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повышение качества и надежности электроснабжения в муниципальном образовании; </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сохранение резерва электрических мощностей при дальнейшем освоении новых территорий;</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675" w:type="dxa"/>
          </w:tcPr>
          <w:p w:rsidR="007D43D9" w:rsidRPr="007D43D9" w:rsidRDefault="007D43D9" w:rsidP="007D43D9">
            <w:pPr>
              <w:autoSpaceDE w:val="0"/>
              <w:autoSpaceDN w:val="0"/>
              <w:adjustRightInd w:val="0"/>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2</w:t>
            </w:r>
          </w:p>
        </w:tc>
        <w:tc>
          <w:tcPr>
            <w:tcW w:w="2977"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Теплоснабжение</w:t>
            </w:r>
          </w:p>
        </w:tc>
        <w:tc>
          <w:tcPr>
            <w:tcW w:w="5919"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повышение надежности систем теплоснабжения; </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повышение качества ведения технологического режима и его безопасности;</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675" w:type="dxa"/>
          </w:tcPr>
          <w:p w:rsidR="007D43D9" w:rsidRPr="007D43D9" w:rsidRDefault="007D43D9" w:rsidP="007D43D9">
            <w:pPr>
              <w:autoSpaceDE w:val="0"/>
              <w:autoSpaceDN w:val="0"/>
              <w:adjustRightInd w:val="0"/>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w:t>
            </w:r>
          </w:p>
        </w:tc>
        <w:tc>
          <w:tcPr>
            <w:tcW w:w="2977"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Водоснабжение</w:t>
            </w:r>
          </w:p>
        </w:tc>
        <w:tc>
          <w:tcPr>
            <w:tcW w:w="5919"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обеспечение надежности и бесперебойной подачи  и подвоза по графику воды питьевого качества потребителям;</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максимальное сокращение эксплуатационных затрат;</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675" w:type="dxa"/>
          </w:tcPr>
          <w:p w:rsidR="007D43D9" w:rsidRPr="007D43D9" w:rsidRDefault="007D43D9" w:rsidP="007D43D9">
            <w:pPr>
              <w:autoSpaceDE w:val="0"/>
              <w:autoSpaceDN w:val="0"/>
              <w:adjustRightInd w:val="0"/>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w:t>
            </w:r>
          </w:p>
        </w:tc>
        <w:tc>
          <w:tcPr>
            <w:tcW w:w="2977"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Газоснабжение</w:t>
            </w:r>
          </w:p>
        </w:tc>
        <w:tc>
          <w:tcPr>
            <w:tcW w:w="5919"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обеспечение надежности и бесперебойной подачи газа потребителям в перспективе;</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 при строительстве новых сетей.</w:t>
            </w:r>
          </w:p>
        </w:tc>
      </w:tr>
      <w:tr w:rsidR="007D43D9" w:rsidRPr="007D43D9" w:rsidTr="007D43D9">
        <w:tc>
          <w:tcPr>
            <w:tcW w:w="675" w:type="dxa"/>
          </w:tcPr>
          <w:p w:rsidR="007D43D9" w:rsidRPr="007D43D9" w:rsidRDefault="007D43D9" w:rsidP="007D43D9">
            <w:pPr>
              <w:autoSpaceDE w:val="0"/>
              <w:autoSpaceDN w:val="0"/>
              <w:adjustRightInd w:val="0"/>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5</w:t>
            </w:r>
          </w:p>
        </w:tc>
        <w:tc>
          <w:tcPr>
            <w:tcW w:w="2977"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Сбор и вывоз ТКО</w:t>
            </w:r>
          </w:p>
        </w:tc>
        <w:tc>
          <w:tcPr>
            <w:tcW w:w="5919" w:type="dxa"/>
          </w:tcPr>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соответствие санитарно-эпидемиологическим нормам и правилам эксплуатации объектов ТКО; </w:t>
            </w:r>
          </w:p>
          <w:p w:rsidR="007D43D9" w:rsidRPr="007D43D9" w:rsidRDefault="007D43D9" w:rsidP="007D43D9">
            <w:pPr>
              <w:autoSpaceDE w:val="0"/>
              <w:autoSpaceDN w:val="0"/>
              <w:adjustRightInd w:val="0"/>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 улучшение экологической обстановки на территории муниципального образования за счет ликвидации несанкционированных свалок.</w:t>
            </w:r>
          </w:p>
        </w:tc>
      </w:tr>
    </w:tbl>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
          <w:sz w:val="24"/>
          <w:szCs w:val="24"/>
        </w:rPr>
      </w:pPr>
    </w:p>
    <w:p w:rsidR="007D43D9" w:rsidRPr="007D43D9" w:rsidRDefault="007D43D9" w:rsidP="007D43D9">
      <w:pPr>
        <w:autoSpaceDE w:val="0"/>
        <w:autoSpaceDN w:val="0"/>
        <w:adjustRightInd w:val="0"/>
        <w:spacing w:after="120"/>
        <w:ind w:firstLine="567"/>
        <w:jc w:val="center"/>
        <w:rPr>
          <w:rFonts w:ascii="Times New Roman" w:eastAsia="Calibri" w:hAnsi="Times New Roman" w:cs="Times New Roman"/>
          <w:sz w:val="24"/>
          <w:szCs w:val="24"/>
        </w:rPr>
      </w:pPr>
      <w:r w:rsidRPr="007D43D9">
        <w:rPr>
          <w:rFonts w:ascii="Times New Roman" w:eastAsia="Calibri" w:hAnsi="Times New Roman" w:cs="Times New Roman"/>
          <w:b/>
          <w:sz w:val="24"/>
          <w:szCs w:val="24"/>
        </w:rPr>
        <w:t>6.3.</w:t>
      </w:r>
      <w:r w:rsidRPr="007D43D9">
        <w:rPr>
          <w:rFonts w:ascii="Times New Roman" w:eastAsia="Calibri" w:hAnsi="Times New Roman" w:cs="Times New Roman"/>
          <w:sz w:val="24"/>
          <w:szCs w:val="24"/>
        </w:rPr>
        <w:t xml:space="preserve"> </w:t>
      </w:r>
      <w:r w:rsidRPr="007D43D9">
        <w:rPr>
          <w:rFonts w:ascii="Times New Roman" w:eastAsia="Times New Roman" w:hAnsi="Times New Roman" w:cs="Times New Roman"/>
          <w:b/>
          <w:color w:val="000000"/>
          <w:sz w:val="24"/>
          <w:szCs w:val="24"/>
          <w:lang/>
        </w:rPr>
        <w:t>Х</w:t>
      </w:r>
      <w:proofErr w:type="spellStart"/>
      <w:r w:rsidRPr="007D43D9">
        <w:rPr>
          <w:rFonts w:ascii="Times New Roman" w:eastAsia="Times New Roman" w:hAnsi="Times New Roman" w:cs="Times New Roman"/>
          <w:b/>
          <w:color w:val="000000"/>
          <w:sz w:val="24"/>
          <w:szCs w:val="24"/>
          <w:lang/>
        </w:rPr>
        <w:t>арактеристика</w:t>
      </w:r>
      <w:proofErr w:type="spellEnd"/>
      <w:r w:rsidRPr="007D43D9">
        <w:rPr>
          <w:rFonts w:ascii="Times New Roman" w:eastAsia="Times New Roman" w:hAnsi="Times New Roman" w:cs="Times New Roman"/>
          <w:b/>
          <w:color w:val="000000"/>
          <w:sz w:val="24"/>
          <w:szCs w:val="24"/>
          <w:lang/>
        </w:rPr>
        <w:t xml:space="preserve"> состояния и проблем коммунальной инфраструктуры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Характеристика состояния систем коммунальной инфраструктуры приведена в разделе 2 Программы «Характеристика существующего состояния систем коммунальной инфраструктуры </w:t>
      </w:r>
      <w:proofErr w:type="spellStart"/>
      <w:r w:rsidRPr="007D43D9">
        <w:rPr>
          <w:rFonts w:ascii="Times New Roman" w:eastAsia="Calibri" w:hAnsi="Times New Roman" w:cs="Times New Roman"/>
          <w:sz w:val="24"/>
          <w:szCs w:val="24"/>
        </w:rPr>
        <w:t>Карповского</w:t>
      </w:r>
      <w:proofErr w:type="spellEnd"/>
      <w:r w:rsidRPr="007D43D9">
        <w:rPr>
          <w:rFonts w:ascii="Times New Roman" w:eastAsia="Calibri" w:hAnsi="Times New Roman" w:cs="Times New Roman"/>
          <w:sz w:val="24"/>
          <w:szCs w:val="24"/>
        </w:rPr>
        <w:t xml:space="preserve"> сельского поселения».</w:t>
      </w:r>
    </w:p>
    <w:p w:rsidR="007D43D9" w:rsidRPr="007D43D9" w:rsidRDefault="007D43D9" w:rsidP="007D43D9">
      <w:pPr>
        <w:spacing w:after="120"/>
        <w:ind w:firstLine="567"/>
        <w:jc w:val="center"/>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в системе электроснабжения: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Требуется постепенная замена или реконструкция трансформаторных подстанций, выработавших свой срок.</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Участки линий, выработавших свой срок, подлежат реконструкции.</w:t>
      </w:r>
    </w:p>
    <w:p w:rsidR="007D43D9" w:rsidRPr="007D43D9" w:rsidRDefault="007D43D9" w:rsidP="007D43D9">
      <w:pPr>
        <w:spacing w:after="120"/>
        <w:ind w:firstLine="567"/>
        <w:jc w:val="center"/>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в системе теплоснабжения: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Основные проблемы теплового хозяйства поселения, в связи с которым теплоснабжение находится в не удовлетворительном состоянии:</w:t>
      </w:r>
    </w:p>
    <w:p w:rsidR="007D43D9" w:rsidRPr="007D43D9" w:rsidRDefault="007D43D9" w:rsidP="00551806">
      <w:pPr>
        <w:numPr>
          <w:ilvl w:val="0"/>
          <w:numId w:val="11"/>
        </w:numPr>
        <w:autoSpaceDE w:val="0"/>
        <w:autoSpaceDN w:val="0"/>
        <w:adjustRightInd w:val="0"/>
        <w:spacing w:after="0" w:line="276" w:lineRule="auto"/>
        <w:ind w:left="992" w:hanging="35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моральный и физический износ оборудования и теплопроводов;</w:t>
      </w:r>
    </w:p>
    <w:p w:rsidR="007D43D9" w:rsidRPr="007D43D9" w:rsidRDefault="007D43D9" w:rsidP="00551806">
      <w:pPr>
        <w:numPr>
          <w:ilvl w:val="0"/>
          <w:numId w:val="11"/>
        </w:numPr>
        <w:autoSpaceDE w:val="0"/>
        <w:autoSpaceDN w:val="0"/>
        <w:adjustRightInd w:val="0"/>
        <w:spacing w:after="0" w:line="276" w:lineRule="auto"/>
        <w:ind w:left="992" w:hanging="35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сверхнормативные потери тепла;</w:t>
      </w:r>
    </w:p>
    <w:p w:rsidR="007D43D9" w:rsidRPr="007D43D9" w:rsidRDefault="007D43D9" w:rsidP="00551806">
      <w:pPr>
        <w:numPr>
          <w:ilvl w:val="0"/>
          <w:numId w:val="11"/>
        </w:numPr>
        <w:autoSpaceDE w:val="0"/>
        <w:autoSpaceDN w:val="0"/>
        <w:adjustRightInd w:val="0"/>
        <w:spacing w:after="120" w:line="276" w:lineRule="auto"/>
        <w:ind w:left="992" w:hanging="35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острый недостаток средств измерения и регулирования;</w:t>
      </w:r>
    </w:p>
    <w:p w:rsidR="007D43D9" w:rsidRPr="007D43D9" w:rsidRDefault="007D43D9" w:rsidP="007D43D9">
      <w:pPr>
        <w:spacing w:after="120"/>
        <w:ind w:firstLine="567"/>
        <w:jc w:val="center"/>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в системе газоснабжения:</w:t>
      </w:r>
    </w:p>
    <w:p w:rsidR="007D43D9" w:rsidRPr="007D43D9" w:rsidRDefault="007D43D9" w:rsidP="007D43D9">
      <w:pPr>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lastRenderedPageBreak/>
        <w:t>Анализируя, существующие состояние системы газоснабжения выявлено наличие следующих проблем:</w:t>
      </w:r>
    </w:p>
    <w:p w:rsidR="007D43D9" w:rsidRPr="007D43D9" w:rsidRDefault="007D43D9" w:rsidP="00551806">
      <w:pPr>
        <w:numPr>
          <w:ilvl w:val="0"/>
          <w:numId w:val="12"/>
        </w:numPr>
        <w:spacing w:after="120" w:line="276" w:lineRule="auto"/>
        <w:ind w:left="993"/>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отсутствие систем централизованного газоснабжения д. </w:t>
      </w:r>
      <w:proofErr w:type="spellStart"/>
      <w:r w:rsidRPr="007D43D9">
        <w:rPr>
          <w:rFonts w:ascii="Times New Roman" w:eastAsia="Calibri" w:hAnsi="Times New Roman" w:cs="Times New Roman"/>
          <w:sz w:val="24"/>
          <w:szCs w:val="24"/>
        </w:rPr>
        <w:t>Пальцевка</w:t>
      </w:r>
      <w:proofErr w:type="spellEnd"/>
      <w:r w:rsidRPr="007D43D9">
        <w:rPr>
          <w:rFonts w:ascii="Times New Roman" w:eastAsia="Calibri" w:hAnsi="Times New Roman" w:cs="Times New Roman"/>
          <w:sz w:val="24"/>
          <w:szCs w:val="24"/>
        </w:rPr>
        <w:t>.</w:t>
      </w:r>
    </w:p>
    <w:p w:rsidR="007D43D9" w:rsidRPr="007D43D9" w:rsidRDefault="007D43D9" w:rsidP="007D43D9">
      <w:pPr>
        <w:spacing w:after="120"/>
        <w:ind w:firstLine="567"/>
        <w:jc w:val="center"/>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в системе водоснабжения:</w:t>
      </w:r>
    </w:p>
    <w:p w:rsidR="007D43D9" w:rsidRPr="007D43D9" w:rsidRDefault="007D43D9" w:rsidP="007D43D9">
      <w:pPr>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Анализ существующего состояния систем водоснабжения в п. Каменное установил наличие следующих особенностей:</w:t>
      </w:r>
    </w:p>
    <w:p w:rsidR="007D43D9" w:rsidRPr="007D43D9" w:rsidRDefault="007D43D9" w:rsidP="00551806">
      <w:pPr>
        <w:numPr>
          <w:ilvl w:val="0"/>
          <w:numId w:val="13"/>
        </w:numPr>
        <w:spacing w:after="120" w:line="276"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высокий износ водозаборных сооружений;</w:t>
      </w:r>
    </w:p>
    <w:p w:rsidR="007D43D9" w:rsidRPr="007D43D9" w:rsidRDefault="007D43D9" w:rsidP="00551806">
      <w:pPr>
        <w:numPr>
          <w:ilvl w:val="0"/>
          <w:numId w:val="13"/>
        </w:numPr>
        <w:spacing w:after="120" w:line="276"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имеется высокий износ водопроводных сетей;</w:t>
      </w:r>
    </w:p>
    <w:p w:rsidR="007D43D9" w:rsidRPr="007D43D9" w:rsidRDefault="007D43D9" w:rsidP="00551806">
      <w:pPr>
        <w:numPr>
          <w:ilvl w:val="0"/>
          <w:numId w:val="13"/>
        </w:numPr>
        <w:spacing w:after="120" w:line="276"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отсутствие оборудования для очистки стоков.</w:t>
      </w:r>
    </w:p>
    <w:p w:rsidR="007D43D9" w:rsidRPr="007D43D9" w:rsidRDefault="007D43D9" w:rsidP="007D43D9">
      <w:pPr>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Для обеспечения потребителей водой питьевого качества в первую очередь требуется выполнить строительство водоочистной станции. Произвести прокладку новых сетей водоснабжения с применением трубопроводов из полиэтилена, существенно уменьшающих аварийность и опасность загрязнения питьевой воды.</w:t>
      </w:r>
    </w:p>
    <w:p w:rsidR="007D43D9" w:rsidRPr="007D43D9" w:rsidRDefault="007D43D9" w:rsidP="007D43D9">
      <w:pPr>
        <w:keepNext/>
        <w:spacing w:after="120"/>
        <w:ind w:firstLine="567"/>
        <w:jc w:val="center"/>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в системе водоотведения: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Отсутствует централизованная система водоотведения.</w:t>
      </w:r>
    </w:p>
    <w:p w:rsidR="007D43D9" w:rsidRPr="007D43D9" w:rsidRDefault="007D43D9" w:rsidP="007D43D9">
      <w:pPr>
        <w:autoSpaceDE w:val="0"/>
        <w:autoSpaceDN w:val="0"/>
        <w:adjustRightInd w:val="0"/>
        <w:spacing w:after="120"/>
        <w:ind w:firstLine="567"/>
        <w:jc w:val="center"/>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системы обработки, утилизации и захоронения твердых коммунальных отходов:</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Вывоз ТКО осуществляется на площадку временного размещения ТКО. Присутствует проблема возникновения несанкционированных свалок.</w:t>
      </w:r>
    </w:p>
    <w:p w:rsidR="007D43D9" w:rsidRPr="007D43D9" w:rsidRDefault="007D43D9" w:rsidP="007D43D9">
      <w:pPr>
        <w:spacing w:after="0"/>
        <w:ind w:firstLine="709"/>
        <w:jc w:val="center"/>
        <w:rPr>
          <w:rFonts w:ascii="Times New Roman" w:eastAsia="Times New Roman" w:hAnsi="Times New Roman" w:cs="Times New Roman"/>
          <w:b/>
          <w:color w:val="000000"/>
          <w:sz w:val="24"/>
          <w:szCs w:val="24"/>
          <w:lang/>
        </w:rPr>
      </w:pPr>
      <w:r w:rsidRPr="007D43D9">
        <w:rPr>
          <w:rFonts w:ascii="Times New Roman" w:eastAsia="Times New Roman" w:hAnsi="Times New Roman" w:cs="Times New Roman"/>
          <w:b/>
          <w:color w:val="000000"/>
          <w:sz w:val="24"/>
          <w:szCs w:val="24"/>
          <w:lang/>
        </w:rPr>
        <w:t>6.4. О</w:t>
      </w:r>
      <w:proofErr w:type="spellStart"/>
      <w:r w:rsidRPr="007D43D9">
        <w:rPr>
          <w:rFonts w:ascii="Times New Roman" w:eastAsia="Times New Roman" w:hAnsi="Times New Roman" w:cs="Times New Roman"/>
          <w:b/>
          <w:color w:val="000000"/>
          <w:sz w:val="24"/>
          <w:szCs w:val="24"/>
          <w:lang/>
        </w:rPr>
        <w:t>ценка</w:t>
      </w:r>
      <w:proofErr w:type="spellEnd"/>
      <w:r w:rsidRPr="007D43D9">
        <w:rPr>
          <w:rFonts w:ascii="Times New Roman" w:eastAsia="Times New Roman" w:hAnsi="Times New Roman" w:cs="Times New Roman"/>
          <w:b/>
          <w:color w:val="000000"/>
          <w:sz w:val="24"/>
          <w:szCs w:val="24"/>
          <w:lang/>
        </w:rPr>
        <w:t xml:space="preserve"> реализации мероприятий в области </w:t>
      </w:r>
      <w:proofErr w:type="spellStart"/>
      <w:r w:rsidRPr="007D43D9">
        <w:rPr>
          <w:rFonts w:ascii="Times New Roman" w:eastAsia="Times New Roman" w:hAnsi="Times New Roman" w:cs="Times New Roman"/>
          <w:b/>
          <w:color w:val="000000"/>
          <w:sz w:val="24"/>
          <w:szCs w:val="24"/>
          <w:lang/>
        </w:rPr>
        <w:t>энерго</w:t>
      </w:r>
      <w:proofErr w:type="spellEnd"/>
      <w:r w:rsidRPr="007D43D9">
        <w:rPr>
          <w:rFonts w:ascii="Times New Roman" w:eastAsia="Times New Roman" w:hAnsi="Times New Roman" w:cs="Times New Roman"/>
          <w:b/>
          <w:color w:val="000000"/>
          <w:sz w:val="24"/>
          <w:szCs w:val="24"/>
          <w:lang/>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7D43D9" w:rsidRPr="007D43D9" w:rsidRDefault="007D43D9" w:rsidP="007D43D9">
      <w:pPr>
        <w:spacing w:after="0"/>
        <w:ind w:firstLine="709"/>
        <w:jc w:val="both"/>
        <w:rPr>
          <w:rFonts w:ascii="Times New Roman" w:eastAsia="Times New Roman" w:hAnsi="Times New Roman" w:cs="Times New Roman"/>
          <w:b/>
          <w:color w:val="000000"/>
          <w:sz w:val="24"/>
          <w:szCs w:val="24"/>
          <w:lang/>
        </w:rPr>
      </w:pP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Мероприятиями по реализации данного направления в муниципальных учреждениях являются:</w:t>
      </w: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7D43D9" w:rsidRPr="007D43D9" w:rsidRDefault="007D43D9" w:rsidP="00551806">
      <w:pPr>
        <w:widowControl w:val="0"/>
        <w:numPr>
          <w:ilvl w:val="0"/>
          <w:numId w:val="3"/>
        </w:numPr>
        <w:tabs>
          <w:tab w:val="left" w:pos="692"/>
        </w:tabs>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повышение энергетической эффективности систем освещения в бюджетных зданиях, прекращение закупки ламп накаливания для освещения зданий;</w:t>
      </w:r>
    </w:p>
    <w:p w:rsidR="007D43D9" w:rsidRPr="007D43D9" w:rsidRDefault="007D43D9" w:rsidP="00551806">
      <w:pPr>
        <w:widowControl w:val="0"/>
        <w:numPr>
          <w:ilvl w:val="0"/>
          <w:numId w:val="3"/>
        </w:numPr>
        <w:tabs>
          <w:tab w:val="left" w:pos="682"/>
        </w:tabs>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7D43D9" w:rsidRPr="007D43D9" w:rsidRDefault="007D43D9" w:rsidP="00551806">
      <w:pPr>
        <w:widowControl w:val="0"/>
        <w:numPr>
          <w:ilvl w:val="0"/>
          <w:numId w:val="3"/>
        </w:numPr>
        <w:tabs>
          <w:tab w:val="left" w:pos="687"/>
        </w:tabs>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проведение энергетических обследований зданий бюджетного сектора, сбор и анализ информации об энергопотреблении бюджетного сектора;</w:t>
      </w:r>
    </w:p>
    <w:p w:rsidR="007D43D9" w:rsidRPr="007D43D9" w:rsidRDefault="007D43D9" w:rsidP="00551806">
      <w:pPr>
        <w:widowControl w:val="0"/>
        <w:numPr>
          <w:ilvl w:val="0"/>
          <w:numId w:val="3"/>
        </w:numPr>
        <w:tabs>
          <w:tab w:val="left" w:pos="687"/>
        </w:tabs>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7D43D9" w:rsidRPr="007D43D9" w:rsidRDefault="007D43D9" w:rsidP="00551806">
      <w:pPr>
        <w:widowControl w:val="0"/>
        <w:numPr>
          <w:ilvl w:val="0"/>
          <w:numId w:val="3"/>
        </w:numPr>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анализ предоставления качества услуг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и водоснабжения организациями, осуществляющими регулируемые виды деятельности;</w:t>
      </w:r>
    </w:p>
    <w:p w:rsidR="007D43D9" w:rsidRPr="007D43D9" w:rsidRDefault="007D43D9" w:rsidP="00551806">
      <w:pPr>
        <w:widowControl w:val="0"/>
        <w:numPr>
          <w:ilvl w:val="0"/>
          <w:numId w:val="3"/>
        </w:numPr>
        <w:tabs>
          <w:tab w:val="left" w:pos="738"/>
        </w:tabs>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оценка аварийности и потерь в газовых, электрических и водопроводных сетях;</w:t>
      </w:r>
    </w:p>
    <w:p w:rsidR="007D43D9" w:rsidRPr="007D43D9" w:rsidRDefault="007D43D9" w:rsidP="00551806">
      <w:pPr>
        <w:widowControl w:val="0"/>
        <w:numPr>
          <w:ilvl w:val="0"/>
          <w:numId w:val="3"/>
        </w:numPr>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организация обучения специалистов в области энергосбережения и энергетической эффективности.</w:t>
      </w:r>
    </w:p>
    <w:p w:rsidR="007D43D9" w:rsidRPr="007D43D9" w:rsidRDefault="007D43D9" w:rsidP="007D43D9">
      <w:pPr>
        <w:autoSpaceDE w:val="0"/>
        <w:autoSpaceDN w:val="0"/>
        <w:adjustRightInd w:val="0"/>
        <w:spacing w:after="120"/>
        <w:ind w:firstLine="567"/>
        <w:jc w:val="both"/>
        <w:rPr>
          <w:rFonts w:ascii="Times New Roman" w:eastAsia="Times New Roman" w:hAnsi="Times New Roman" w:cs="Times New Roman"/>
          <w:b/>
          <w:color w:val="000000"/>
          <w:sz w:val="24"/>
          <w:szCs w:val="24"/>
          <w:lang/>
        </w:rPr>
      </w:pPr>
    </w:p>
    <w:p w:rsidR="007D43D9" w:rsidRPr="007D43D9" w:rsidRDefault="007D43D9" w:rsidP="007D43D9">
      <w:pPr>
        <w:autoSpaceDE w:val="0"/>
        <w:autoSpaceDN w:val="0"/>
        <w:adjustRightInd w:val="0"/>
        <w:spacing w:after="120"/>
        <w:ind w:firstLine="567"/>
        <w:jc w:val="center"/>
        <w:rPr>
          <w:rFonts w:ascii="Times New Roman" w:eastAsia="Calibri" w:hAnsi="Times New Roman" w:cs="Times New Roman"/>
          <w:bCs/>
          <w:sz w:val="24"/>
          <w:szCs w:val="24"/>
        </w:rPr>
      </w:pPr>
      <w:r w:rsidRPr="007D43D9">
        <w:rPr>
          <w:rFonts w:ascii="Times New Roman" w:eastAsia="Times New Roman" w:hAnsi="Times New Roman" w:cs="Times New Roman"/>
          <w:b/>
          <w:color w:val="000000"/>
          <w:sz w:val="24"/>
          <w:szCs w:val="24"/>
          <w:lang/>
        </w:rPr>
        <w:t xml:space="preserve">6.5. Обоснование </w:t>
      </w:r>
      <w:r w:rsidRPr="007D43D9">
        <w:rPr>
          <w:rFonts w:ascii="Times New Roman" w:eastAsia="Times New Roman" w:hAnsi="Times New Roman" w:cs="Times New Roman"/>
          <w:b/>
          <w:color w:val="000000"/>
          <w:sz w:val="24"/>
          <w:szCs w:val="24"/>
          <w:lang/>
        </w:rPr>
        <w:t>целевы</w:t>
      </w:r>
      <w:r w:rsidRPr="007D43D9">
        <w:rPr>
          <w:rFonts w:ascii="Times New Roman" w:eastAsia="Times New Roman" w:hAnsi="Times New Roman" w:cs="Times New Roman"/>
          <w:b/>
          <w:color w:val="000000"/>
          <w:sz w:val="24"/>
          <w:szCs w:val="24"/>
          <w:lang/>
        </w:rPr>
        <w:t>х</w:t>
      </w:r>
      <w:r w:rsidRPr="007D43D9">
        <w:rPr>
          <w:rFonts w:ascii="Times New Roman" w:eastAsia="Times New Roman" w:hAnsi="Times New Roman" w:cs="Times New Roman"/>
          <w:b/>
          <w:color w:val="000000"/>
          <w:sz w:val="24"/>
          <w:szCs w:val="24"/>
          <w:lang/>
        </w:rPr>
        <w:t xml:space="preserve"> показател</w:t>
      </w:r>
      <w:r w:rsidRPr="007D43D9">
        <w:rPr>
          <w:rFonts w:ascii="Times New Roman" w:eastAsia="Times New Roman" w:hAnsi="Times New Roman" w:cs="Times New Roman"/>
          <w:b/>
          <w:color w:val="000000"/>
          <w:sz w:val="24"/>
          <w:szCs w:val="24"/>
          <w:lang/>
        </w:rPr>
        <w:t>ей</w:t>
      </w:r>
      <w:r w:rsidRPr="007D43D9">
        <w:rPr>
          <w:rFonts w:ascii="Times New Roman" w:eastAsia="Times New Roman" w:hAnsi="Times New Roman" w:cs="Times New Roman"/>
          <w:b/>
          <w:color w:val="000000"/>
          <w:sz w:val="24"/>
          <w:szCs w:val="24"/>
          <w:lang/>
        </w:rPr>
        <w:t xml:space="preserve"> развития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Необходимость целевых показателей Программы обусловлена также следующими причинами: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социально-экономической остротой проблемы;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межотраслевым и межведомственным характером проблемы;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xml:space="preserve">- необходимостью привлечения к решению проблемы органов исполнительной власти области, района и сельского поселения.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Применение программно-целевого метода позволит осуществить:</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rsidR="007D43D9" w:rsidRPr="007D43D9" w:rsidRDefault="007D43D9" w:rsidP="007D43D9">
      <w:pPr>
        <w:autoSpaceDE w:val="0"/>
        <w:autoSpaceDN w:val="0"/>
        <w:adjustRightInd w:val="0"/>
        <w:spacing w:after="120"/>
        <w:ind w:firstLine="567"/>
        <w:jc w:val="center"/>
        <w:rPr>
          <w:rFonts w:ascii="Times New Roman" w:eastAsia="Times New Roman" w:hAnsi="Times New Roman" w:cs="Times New Roman"/>
          <w:b/>
          <w:caps/>
          <w:color w:val="000000"/>
          <w:sz w:val="24"/>
          <w:szCs w:val="24"/>
          <w:lang/>
        </w:rPr>
      </w:pPr>
      <w:r w:rsidRPr="007D43D9">
        <w:rPr>
          <w:rFonts w:ascii="Times New Roman" w:eastAsia="Times New Roman" w:hAnsi="Times New Roman" w:cs="Times New Roman"/>
          <w:b/>
          <w:color w:val="000000"/>
          <w:sz w:val="24"/>
          <w:szCs w:val="24"/>
          <w:lang/>
        </w:rPr>
        <w:t>6.6. П</w:t>
      </w:r>
      <w:proofErr w:type="spellStart"/>
      <w:r w:rsidRPr="007D43D9">
        <w:rPr>
          <w:rFonts w:ascii="Times New Roman" w:eastAsia="Times New Roman" w:hAnsi="Times New Roman" w:cs="Times New Roman"/>
          <w:b/>
          <w:color w:val="000000"/>
          <w:sz w:val="24"/>
          <w:szCs w:val="24"/>
          <w:lang/>
        </w:rPr>
        <w:t>еречень</w:t>
      </w:r>
      <w:proofErr w:type="spellEnd"/>
      <w:r w:rsidRPr="007D43D9">
        <w:rPr>
          <w:rFonts w:ascii="Times New Roman" w:eastAsia="Times New Roman" w:hAnsi="Times New Roman" w:cs="Times New Roman"/>
          <w:b/>
          <w:color w:val="000000"/>
          <w:sz w:val="24"/>
          <w:szCs w:val="24"/>
          <w:lang/>
        </w:rPr>
        <w:t xml:space="preserve"> инвестиционных проектов </w:t>
      </w:r>
      <w:r w:rsidRPr="007D43D9">
        <w:rPr>
          <w:rFonts w:ascii="Times New Roman" w:eastAsia="Times New Roman" w:hAnsi="Times New Roman" w:cs="Times New Roman"/>
          <w:b/>
          <w:color w:val="000000"/>
          <w:sz w:val="24"/>
          <w:szCs w:val="24"/>
          <w:lang/>
        </w:rPr>
        <w:t>в</w:t>
      </w:r>
      <w:r w:rsidRPr="007D43D9">
        <w:rPr>
          <w:rFonts w:ascii="Times New Roman" w:eastAsia="Times New Roman" w:hAnsi="Times New Roman" w:cs="Times New Roman"/>
          <w:b/>
          <w:color w:val="000000"/>
          <w:sz w:val="24"/>
          <w:szCs w:val="24"/>
          <w:lang/>
        </w:rPr>
        <w:t xml:space="preserve"> </w:t>
      </w:r>
      <w:r w:rsidRPr="007D43D9">
        <w:rPr>
          <w:rFonts w:ascii="Times New Roman" w:eastAsia="Times New Roman" w:hAnsi="Times New Roman" w:cs="Times New Roman"/>
          <w:b/>
          <w:color w:val="000000"/>
          <w:sz w:val="24"/>
          <w:szCs w:val="24"/>
          <w:lang/>
        </w:rPr>
        <w:t xml:space="preserve">отношении </w:t>
      </w:r>
      <w:r w:rsidRPr="007D43D9">
        <w:rPr>
          <w:rFonts w:ascii="Times New Roman" w:eastAsia="Times New Roman" w:hAnsi="Times New Roman" w:cs="Times New Roman"/>
          <w:b/>
          <w:color w:val="000000"/>
          <w:sz w:val="24"/>
          <w:szCs w:val="24"/>
          <w:lang/>
        </w:rPr>
        <w:t>систем коммунальной инфраструктуры</w:t>
      </w:r>
    </w:p>
    <w:p w:rsidR="007D43D9" w:rsidRPr="007D43D9" w:rsidRDefault="007D43D9" w:rsidP="007D43D9">
      <w:pPr>
        <w:pStyle w:val="121"/>
        <w:shd w:val="clear" w:color="auto" w:fill="auto"/>
        <w:spacing w:before="0" w:after="0" w:line="276" w:lineRule="auto"/>
        <w:ind w:right="198" w:firstLine="743"/>
        <w:rPr>
          <w:sz w:val="24"/>
          <w:szCs w:val="24"/>
        </w:rPr>
      </w:pPr>
      <w:r w:rsidRPr="007D43D9">
        <w:rPr>
          <w:sz w:val="24"/>
          <w:szCs w:val="24"/>
        </w:rPr>
        <w:t>Перечень инвестиционных проектов в отношении соответствующих систем коммунальной инфраструктуры не определен.</w:t>
      </w:r>
    </w:p>
    <w:p w:rsidR="007D43D9" w:rsidRPr="007D43D9" w:rsidRDefault="007D43D9" w:rsidP="007D43D9">
      <w:pPr>
        <w:pStyle w:val="121"/>
        <w:shd w:val="clear" w:color="auto" w:fill="auto"/>
        <w:spacing w:before="0" w:after="0" w:line="276" w:lineRule="auto"/>
        <w:ind w:right="198" w:firstLine="743"/>
        <w:rPr>
          <w:sz w:val="24"/>
          <w:szCs w:val="24"/>
        </w:rPr>
      </w:pPr>
    </w:p>
    <w:p w:rsidR="007D43D9" w:rsidRPr="007D43D9" w:rsidRDefault="007D43D9" w:rsidP="007D43D9">
      <w:pPr>
        <w:pStyle w:val="af2"/>
        <w:spacing w:line="276" w:lineRule="auto"/>
        <w:ind w:firstLine="708"/>
        <w:jc w:val="center"/>
        <w:rPr>
          <w:rFonts w:ascii="Times New Roman" w:hAnsi="Times New Roman"/>
          <w:sz w:val="24"/>
          <w:szCs w:val="24"/>
        </w:rPr>
      </w:pPr>
      <w:bookmarkStart w:id="13" w:name="_Toc500939185"/>
      <w:r w:rsidRPr="007D43D9">
        <w:rPr>
          <w:rFonts w:ascii="Times New Roman" w:hAnsi="Times New Roman"/>
          <w:b/>
          <w:sz w:val="24"/>
          <w:szCs w:val="24"/>
        </w:rPr>
        <w:t>6.7. П</w:t>
      </w:r>
      <w:proofErr w:type="spellStart"/>
      <w:r w:rsidRPr="007D43D9">
        <w:rPr>
          <w:rFonts w:ascii="Times New Roman" w:hAnsi="Times New Roman"/>
          <w:b/>
          <w:color w:val="000000"/>
          <w:sz w:val="24"/>
          <w:szCs w:val="24"/>
          <w:lang/>
        </w:rPr>
        <w:t>редложения</w:t>
      </w:r>
      <w:proofErr w:type="spellEnd"/>
      <w:r w:rsidRPr="007D43D9">
        <w:rPr>
          <w:rFonts w:ascii="Times New Roman" w:hAnsi="Times New Roman"/>
          <w:b/>
          <w:color w:val="000000"/>
          <w:sz w:val="24"/>
          <w:szCs w:val="24"/>
          <w:lang/>
        </w:rPr>
        <w:t xml:space="preserve"> по организации реализации инвестиционных проектов</w:t>
      </w:r>
    </w:p>
    <w:p w:rsidR="007D43D9" w:rsidRPr="007D43D9" w:rsidRDefault="007D43D9" w:rsidP="007D43D9">
      <w:pPr>
        <w:pStyle w:val="af2"/>
        <w:spacing w:line="276" w:lineRule="auto"/>
        <w:ind w:firstLine="708"/>
        <w:jc w:val="both"/>
        <w:rPr>
          <w:rFonts w:ascii="Times New Roman" w:hAnsi="Times New Roman"/>
          <w:sz w:val="24"/>
          <w:szCs w:val="24"/>
        </w:rPr>
      </w:pPr>
    </w:p>
    <w:p w:rsidR="007D43D9" w:rsidRPr="007D43D9" w:rsidRDefault="007D43D9" w:rsidP="007D43D9">
      <w:pPr>
        <w:pStyle w:val="af2"/>
        <w:spacing w:line="276" w:lineRule="auto"/>
        <w:ind w:firstLine="708"/>
        <w:jc w:val="both"/>
        <w:rPr>
          <w:rFonts w:ascii="Times New Roman" w:hAnsi="Times New Roman"/>
          <w:sz w:val="24"/>
          <w:szCs w:val="24"/>
        </w:rPr>
      </w:pPr>
      <w:r w:rsidRPr="007D43D9">
        <w:rPr>
          <w:rFonts w:ascii="Times New Roman" w:hAnsi="Times New Roman"/>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 xml:space="preserve">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w:t>
      </w:r>
      <w:r w:rsidRPr="007D43D9">
        <w:rPr>
          <w:rFonts w:ascii="Times New Roman" w:hAnsi="Times New Roman"/>
          <w:sz w:val="24"/>
          <w:szCs w:val="24"/>
        </w:rPr>
        <w:lastRenderedPageBreak/>
        <w:t>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7D43D9" w:rsidRPr="007D43D9" w:rsidRDefault="007D43D9" w:rsidP="007D43D9">
      <w:pPr>
        <w:pStyle w:val="af2"/>
        <w:spacing w:line="276" w:lineRule="auto"/>
        <w:jc w:val="both"/>
        <w:rPr>
          <w:rFonts w:ascii="Times New Roman" w:hAnsi="Times New Roman"/>
          <w:sz w:val="24"/>
          <w:szCs w:val="24"/>
        </w:rPr>
      </w:pPr>
    </w:p>
    <w:p w:rsidR="007D43D9" w:rsidRPr="007D43D9" w:rsidRDefault="007D43D9" w:rsidP="007D43D9">
      <w:pPr>
        <w:pStyle w:val="af2"/>
        <w:spacing w:line="276" w:lineRule="auto"/>
        <w:jc w:val="center"/>
        <w:rPr>
          <w:rFonts w:ascii="Times New Roman" w:hAnsi="Times New Roman"/>
          <w:b/>
          <w:caps/>
          <w:color w:val="000000"/>
          <w:sz w:val="24"/>
          <w:szCs w:val="24"/>
          <w:lang/>
        </w:rPr>
      </w:pPr>
      <w:r w:rsidRPr="007D43D9">
        <w:rPr>
          <w:rFonts w:ascii="Times New Roman" w:hAnsi="Times New Roman"/>
          <w:b/>
          <w:color w:val="000000"/>
          <w:sz w:val="24"/>
          <w:szCs w:val="24"/>
          <w:lang/>
        </w:rPr>
        <w:t>6.8. О</w:t>
      </w:r>
      <w:proofErr w:type="spellStart"/>
      <w:r w:rsidRPr="007D43D9">
        <w:rPr>
          <w:rFonts w:ascii="Times New Roman" w:hAnsi="Times New Roman"/>
          <w:b/>
          <w:color w:val="000000"/>
          <w:sz w:val="24"/>
          <w:szCs w:val="24"/>
          <w:lang/>
        </w:rPr>
        <w:t>боснование</w:t>
      </w:r>
      <w:proofErr w:type="spellEnd"/>
      <w:r w:rsidRPr="007D43D9">
        <w:rPr>
          <w:rFonts w:ascii="Times New Roman" w:hAnsi="Times New Roman"/>
          <w:b/>
          <w:color w:val="000000"/>
          <w:sz w:val="24"/>
          <w:szCs w:val="24"/>
          <w:lang/>
        </w:rPr>
        <w:t xml:space="preserve"> использования источников финансирования инвестиционных проектов</w:t>
      </w:r>
      <w:bookmarkStart w:id="14" w:name="_Toc387935419"/>
      <w:bookmarkStart w:id="15" w:name="_Toc411854003"/>
      <w:bookmarkStart w:id="16" w:name="_Toc412029703"/>
      <w:bookmarkStart w:id="17" w:name="_Toc299984085"/>
      <w:bookmarkStart w:id="18" w:name="_Toc353127763"/>
      <w:bookmarkEnd w:id="13"/>
      <w:bookmarkEnd w:id="14"/>
      <w:bookmarkEnd w:id="15"/>
      <w:bookmarkEnd w:id="16"/>
    </w:p>
    <w:bookmarkEnd w:id="17"/>
    <w:bookmarkEnd w:id="18"/>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Финансирование мероприятий Программы может осуществляться из двух основных групп источников: бюджетных и внебюджетных.</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Бюджетное финансирование указанных проектов осуществляется из бюджета Российской Федерации, окружного бюджета, районного в соответствии с Бюджетным кодексом РФ и другими нормативно-правовыми актами.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Внебюджетное финансирование осуществляется за счет собственных средств </w:t>
      </w:r>
      <w:proofErr w:type="spellStart"/>
      <w:r w:rsidRPr="007D43D9">
        <w:rPr>
          <w:rFonts w:ascii="Times New Roman" w:eastAsia="Calibri" w:hAnsi="Times New Roman" w:cs="Times New Roman"/>
          <w:color w:val="000000"/>
          <w:sz w:val="24"/>
          <w:szCs w:val="24"/>
        </w:rPr>
        <w:t>энергоснабжающих</w:t>
      </w:r>
      <w:proofErr w:type="spellEnd"/>
      <w:r w:rsidRPr="007D43D9">
        <w:rPr>
          <w:rFonts w:ascii="Times New Roman" w:eastAsia="Calibri" w:hAnsi="Times New Roman" w:cs="Times New Roman"/>
          <w:color w:val="000000"/>
          <w:sz w:val="24"/>
          <w:szCs w:val="24"/>
        </w:rPr>
        <w:t xml:space="preserve"> и </w:t>
      </w:r>
      <w:proofErr w:type="spellStart"/>
      <w:r w:rsidRPr="007D43D9">
        <w:rPr>
          <w:rFonts w:ascii="Times New Roman" w:eastAsia="Calibri" w:hAnsi="Times New Roman" w:cs="Times New Roman"/>
          <w:color w:val="000000"/>
          <w:sz w:val="24"/>
          <w:szCs w:val="24"/>
        </w:rPr>
        <w:t>энергосетевых</w:t>
      </w:r>
      <w:proofErr w:type="spellEnd"/>
      <w:r w:rsidRPr="007D43D9">
        <w:rPr>
          <w:rFonts w:ascii="Times New Roman" w:eastAsia="Calibri" w:hAnsi="Times New Roman" w:cs="Times New Roman"/>
          <w:color w:val="000000"/>
          <w:sz w:val="24"/>
          <w:szCs w:val="24"/>
        </w:rPr>
        <w:t xml:space="preserve"> предприятий, состоящих из прибыли и амортизационных отчислений.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В соответствии с действующим законодательством и по согласованию с органами тарифного регулирования в тарифы </w:t>
      </w:r>
      <w:proofErr w:type="spellStart"/>
      <w:r w:rsidRPr="007D43D9">
        <w:rPr>
          <w:rFonts w:ascii="Times New Roman" w:eastAsia="Calibri" w:hAnsi="Times New Roman" w:cs="Times New Roman"/>
          <w:color w:val="000000"/>
          <w:sz w:val="24"/>
          <w:szCs w:val="24"/>
        </w:rPr>
        <w:t>энергоснабжающих</w:t>
      </w:r>
      <w:proofErr w:type="spellEnd"/>
      <w:r w:rsidRPr="007D43D9">
        <w:rPr>
          <w:rFonts w:ascii="Times New Roman" w:eastAsia="Calibri" w:hAnsi="Times New Roman" w:cs="Times New Roman"/>
          <w:color w:val="000000"/>
          <w:sz w:val="24"/>
          <w:szCs w:val="24"/>
        </w:rPr>
        <w:t xml:space="preserve"> и </w:t>
      </w:r>
      <w:proofErr w:type="spellStart"/>
      <w:r w:rsidRPr="007D43D9">
        <w:rPr>
          <w:rFonts w:ascii="Times New Roman" w:eastAsia="Calibri" w:hAnsi="Times New Roman" w:cs="Times New Roman"/>
          <w:color w:val="000000"/>
          <w:sz w:val="24"/>
          <w:szCs w:val="24"/>
        </w:rPr>
        <w:t>энергосетевых</w:t>
      </w:r>
      <w:proofErr w:type="spellEnd"/>
      <w:r w:rsidRPr="007D43D9">
        <w:rPr>
          <w:rFonts w:ascii="Times New Roman" w:eastAsia="Calibri" w:hAnsi="Times New Roman" w:cs="Times New Roman"/>
          <w:color w:val="000000"/>
          <w:sz w:val="24"/>
          <w:szCs w:val="24"/>
        </w:rPr>
        <w:t xml:space="preserve"> организаций может включаться инвестиционная составляющая, необходимая для реализации указанных выше мероприятий.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Реализация мероприятий Программы будет осуществляться посредством следующих механизмов:</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1. Инструментом реализации Программы являются инвестиционные и производственные программы </w:t>
      </w:r>
      <w:proofErr w:type="spellStart"/>
      <w:r w:rsidRPr="007D43D9">
        <w:rPr>
          <w:rFonts w:ascii="Times New Roman" w:eastAsia="Calibri" w:hAnsi="Times New Roman" w:cs="Times New Roman"/>
          <w:color w:val="000000"/>
          <w:sz w:val="24"/>
          <w:szCs w:val="24"/>
        </w:rPr>
        <w:t>ресурсоснабжающих</w:t>
      </w:r>
      <w:proofErr w:type="spellEnd"/>
      <w:r w:rsidRPr="007D43D9">
        <w:rPr>
          <w:rFonts w:ascii="Times New Roman" w:eastAsia="Calibri" w:hAnsi="Times New Roman" w:cs="Times New Roman"/>
          <w:color w:val="000000"/>
          <w:sz w:val="24"/>
          <w:szCs w:val="24"/>
        </w:rPr>
        <w:t xml:space="preserve"> организаций и организаций коммунального комплекса (в том числе в сферах </w:t>
      </w:r>
      <w:proofErr w:type="spellStart"/>
      <w:r w:rsidRPr="007D43D9">
        <w:rPr>
          <w:rFonts w:ascii="Times New Roman" w:eastAsia="Calibri" w:hAnsi="Times New Roman" w:cs="Times New Roman"/>
          <w:color w:val="000000"/>
          <w:sz w:val="24"/>
          <w:szCs w:val="24"/>
        </w:rPr>
        <w:t>электр</w:t>
      </w:r>
      <w:proofErr w:type="gramStart"/>
      <w:r w:rsidRPr="007D43D9">
        <w:rPr>
          <w:rFonts w:ascii="Times New Roman" w:eastAsia="Calibri" w:hAnsi="Times New Roman" w:cs="Times New Roman"/>
          <w:color w:val="000000"/>
          <w:sz w:val="24"/>
          <w:szCs w:val="24"/>
        </w:rPr>
        <w:t>о</w:t>
      </w:r>
      <w:proofErr w:type="spellEnd"/>
      <w:r w:rsidRPr="007D43D9">
        <w:rPr>
          <w:rFonts w:ascii="Times New Roman" w:eastAsia="Calibri" w:hAnsi="Times New Roman" w:cs="Times New Roman"/>
          <w:color w:val="000000"/>
          <w:sz w:val="24"/>
          <w:szCs w:val="24"/>
        </w:rPr>
        <w:t>-</w:t>
      </w:r>
      <w:proofErr w:type="gramEnd"/>
      <w:r w:rsidRPr="007D43D9">
        <w:rPr>
          <w:rFonts w:ascii="Times New Roman" w:eastAsia="Calibri" w:hAnsi="Times New Roman" w:cs="Times New Roman"/>
          <w:color w:val="000000"/>
          <w:sz w:val="24"/>
          <w:szCs w:val="24"/>
        </w:rPr>
        <w:t xml:space="preserve">, </w:t>
      </w:r>
      <w:proofErr w:type="spellStart"/>
      <w:r w:rsidRPr="007D43D9">
        <w:rPr>
          <w:rFonts w:ascii="Times New Roman" w:eastAsia="Calibri" w:hAnsi="Times New Roman" w:cs="Times New Roman"/>
          <w:color w:val="000000"/>
          <w:sz w:val="24"/>
          <w:szCs w:val="24"/>
        </w:rPr>
        <w:t>газо</w:t>
      </w:r>
      <w:proofErr w:type="spellEnd"/>
      <w:r w:rsidRPr="007D43D9">
        <w:rPr>
          <w:rFonts w:ascii="Times New Roman" w:eastAsia="Calibri" w:hAnsi="Times New Roman" w:cs="Times New Roman"/>
          <w:color w:val="000000"/>
          <w:sz w:val="24"/>
          <w:szCs w:val="24"/>
        </w:rPr>
        <w:t>-, водоснабжения, водоотведения, утилизации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Установление тарифов на товары (услуги) </w:t>
      </w:r>
      <w:proofErr w:type="spellStart"/>
      <w:r w:rsidRPr="007D43D9">
        <w:rPr>
          <w:rFonts w:ascii="Times New Roman" w:eastAsia="Calibri" w:hAnsi="Times New Roman" w:cs="Times New Roman"/>
          <w:color w:val="000000"/>
          <w:sz w:val="24"/>
          <w:szCs w:val="24"/>
        </w:rPr>
        <w:t>ресурсоснабжающих</w:t>
      </w:r>
      <w:proofErr w:type="spellEnd"/>
      <w:r w:rsidRPr="007D43D9">
        <w:rPr>
          <w:rFonts w:ascii="Times New Roman" w:eastAsia="Calibri" w:hAnsi="Times New Roman" w:cs="Times New Roman"/>
          <w:color w:val="000000"/>
          <w:sz w:val="24"/>
          <w:szCs w:val="24"/>
        </w:rPr>
        <w:t xml:space="preserve"> организаций в сферах </w:t>
      </w:r>
      <w:proofErr w:type="spellStart"/>
      <w:r w:rsidRPr="007D43D9">
        <w:rPr>
          <w:rFonts w:ascii="Times New Roman" w:eastAsia="Calibri" w:hAnsi="Times New Roman" w:cs="Times New Roman"/>
          <w:color w:val="000000"/>
          <w:sz w:val="24"/>
          <w:szCs w:val="24"/>
        </w:rPr>
        <w:t>электро</w:t>
      </w:r>
      <w:proofErr w:type="spellEnd"/>
      <w:r w:rsidRPr="007D43D9">
        <w:rPr>
          <w:rFonts w:ascii="Times New Roman" w:eastAsia="Calibri" w:hAnsi="Times New Roman" w:cs="Times New Roman"/>
          <w:color w:val="000000"/>
          <w:sz w:val="24"/>
          <w:szCs w:val="24"/>
        </w:rPr>
        <w:t>-, тепл</w:t>
      </w:r>
      <w:proofErr w:type="gramStart"/>
      <w:r w:rsidRPr="007D43D9">
        <w:rPr>
          <w:rFonts w:ascii="Times New Roman" w:eastAsia="Calibri" w:hAnsi="Times New Roman" w:cs="Times New Roman"/>
          <w:color w:val="000000"/>
          <w:sz w:val="24"/>
          <w:szCs w:val="24"/>
        </w:rPr>
        <w:t>о-</w:t>
      </w:r>
      <w:proofErr w:type="gramEnd"/>
      <w:r w:rsidRPr="007D43D9">
        <w:rPr>
          <w:rFonts w:ascii="Times New Roman" w:eastAsia="Calibri" w:hAnsi="Times New Roman" w:cs="Times New Roman"/>
          <w:color w:val="000000"/>
          <w:sz w:val="24"/>
          <w:szCs w:val="24"/>
        </w:rPr>
        <w:t xml:space="preserve">, </w:t>
      </w:r>
      <w:proofErr w:type="spellStart"/>
      <w:r w:rsidRPr="007D43D9">
        <w:rPr>
          <w:rFonts w:ascii="Times New Roman" w:eastAsia="Calibri" w:hAnsi="Times New Roman" w:cs="Times New Roman"/>
          <w:color w:val="000000"/>
          <w:sz w:val="24"/>
          <w:szCs w:val="24"/>
        </w:rPr>
        <w:t>газо</w:t>
      </w:r>
      <w:proofErr w:type="spellEnd"/>
      <w:r w:rsidRPr="007D43D9">
        <w:rPr>
          <w:rFonts w:ascii="Times New Roman" w:eastAsia="Calibri" w:hAnsi="Times New Roman" w:cs="Times New Roman"/>
          <w:color w:val="000000"/>
          <w:sz w:val="24"/>
          <w:szCs w:val="24"/>
        </w:rPr>
        <w:t xml:space="preserve">-, водоснабжения, водоотведения,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w:t>
      </w:r>
      <w:proofErr w:type="spellStart"/>
      <w:r w:rsidRPr="007D43D9">
        <w:rPr>
          <w:rFonts w:ascii="Times New Roman" w:eastAsia="Calibri" w:hAnsi="Times New Roman" w:cs="Times New Roman"/>
          <w:color w:val="000000"/>
          <w:sz w:val="24"/>
          <w:szCs w:val="24"/>
        </w:rPr>
        <w:t>Карповского</w:t>
      </w:r>
      <w:proofErr w:type="spellEnd"/>
      <w:r w:rsidRPr="007D43D9">
        <w:rPr>
          <w:rFonts w:ascii="Times New Roman" w:eastAsia="Calibri" w:hAnsi="Times New Roman" w:cs="Times New Roman"/>
          <w:color w:val="000000"/>
          <w:sz w:val="24"/>
          <w:szCs w:val="24"/>
        </w:rPr>
        <w:t xml:space="preserve"> сельского поселения (в части водоснабжения, водоотведения) или </w:t>
      </w:r>
      <w:r w:rsidRPr="007D43D9">
        <w:rPr>
          <w:rFonts w:ascii="Times New Roman" w:eastAsia="Calibri" w:hAnsi="Times New Roman" w:cs="Times New Roman"/>
          <w:sz w:val="24"/>
          <w:szCs w:val="24"/>
        </w:rPr>
        <w:t xml:space="preserve">Региональной службой по тарифам Омской области. </w:t>
      </w:r>
      <w:r w:rsidRPr="007D43D9">
        <w:rPr>
          <w:rFonts w:ascii="Times New Roman" w:eastAsia="Calibri" w:hAnsi="Times New Roman" w:cs="Times New Roman"/>
          <w:color w:val="000000"/>
          <w:sz w:val="24"/>
          <w:szCs w:val="24"/>
        </w:rPr>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окружной бюджет, районный бюджет, собственные средства предприятий, заемные средства.</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Организации коммунального комплекса должны на основе утвержденного Администрацией муниципального образования технического задания разработать инвестиционные программы, произвести расчет финансовых потребностей для их реализации.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После проверки инвестиционной программы организации коммунального комплекса орган по регулированию тарифов готовит предложения о размере:</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тарифа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тарифа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Проект инвестиционной программы и расчеты направляются в </w:t>
      </w:r>
      <w:r w:rsidRPr="007D43D9">
        <w:rPr>
          <w:rFonts w:ascii="Times New Roman" w:eastAsia="Calibri" w:hAnsi="Times New Roman" w:cs="Times New Roman"/>
          <w:sz w:val="24"/>
          <w:szCs w:val="24"/>
        </w:rPr>
        <w:t>Региональную службу по тарифам Омской области</w:t>
      </w:r>
      <w:r w:rsidRPr="007D43D9">
        <w:rPr>
          <w:rFonts w:ascii="Times New Roman" w:eastAsia="Calibri" w:hAnsi="Times New Roman" w:cs="Times New Roman"/>
          <w:color w:val="000000"/>
          <w:sz w:val="24"/>
          <w:szCs w:val="24"/>
        </w:rPr>
        <w:t>, на основании утвержденных программ, рассчитываются надбавки к тарифам.</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После утверждения инвестиционной программы, уполномоченными организациями устанавливаются и утверждаются надбавки к тарифам на товары и услуги, тарифы на подключение к системе коммунальной инфраструктуры, тарифы организации коммунального комплекса на подключение.</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 Основными функциями по реализации Программы являются:</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реализация мероприятий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и уточнение перечня программных мероприятий и финансовых потребностей на их реализацию;</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мероприятий в сфере информационного освещения и сопровождения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организация оценки соответствия представленных инвестиционных программ организаций коммунального </w:t>
      </w:r>
      <w:proofErr w:type="gramStart"/>
      <w:r w:rsidRPr="007D43D9">
        <w:rPr>
          <w:rFonts w:ascii="Times New Roman" w:eastAsia="Calibri" w:hAnsi="Times New Roman" w:cs="Times New Roman"/>
          <w:color w:val="000000"/>
          <w:sz w:val="24"/>
          <w:szCs w:val="24"/>
        </w:rPr>
        <w:t>комплекса</w:t>
      </w:r>
      <w:proofErr w:type="gramEnd"/>
      <w:r w:rsidRPr="007D43D9">
        <w:rPr>
          <w:rFonts w:ascii="Times New Roman" w:eastAsia="Calibri" w:hAnsi="Times New Roman" w:cs="Times New Roman"/>
          <w:color w:val="000000"/>
          <w:sz w:val="24"/>
          <w:szCs w:val="24"/>
        </w:rPr>
        <w:t xml:space="preserve"> установленным требованиям;</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организационное, техническое и методическое содействие организациям, участвующим в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сбор информации о ходе выполнения производственных и инвестиционных программ организаций в рамках проведения мониторинга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сбора информации о реализации Программы и использовании финансовых средств;</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обеспечение взаимодействия органов местного самоуправления, организаций коммунального комплекса, участвующих в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мониторинг и анализ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оценки эффективности Программы и расчет целевых показателей и индикаторов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заключения об эффективности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докладов о ходе реализации Программы и предложений о ее корректировке;</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организация и координация действий по созданию информационно-расчетного комплекса коммунальной инфраструктуры;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 Основными функциями по реализации Программы являются:</w:t>
      </w:r>
    </w:p>
    <w:p w:rsidR="007D43D9" w:rsidRPr="007D43D9" w:rsidRDefault="007D43D9" w:rsidP="00551806">
      <w:pPr>
        <w:numPr>
          <w:ilvl w:val="0"/>
          <w:numId w:val="16"/>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оценка эффективности использования финансовых средств;</w:t>
      </w:r>
    </w:p>
    <w:p w:rsidR="007D43D9" w:rsidRPr="007D43D9" w:rsidRDefault="007D43D9" w:rsidP="00551806">
      <w:pPr>
        <w:numPr>
          <w:ilvl w:val="0"/>
          <w:numId w:val="16"/>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вынесение заключения по вопросу возможности выделения бюджетных средств на реализацию Программы.</w:t>
      </w:r>
    </w:p>
    <w:p w:rsidR="007D43D9" w:rsidRPr="007D43D9" w:rsidRDefault="007D43D9" w:rsidP="007D43D9">
      <w:pPr>
        <w:autoSpaceDE w:val="0"/>
        <w:autoSpaceDN w:val="0"/>
        <w:adjustRightInd w:val="0"/>
        <w:spacing w:after="120"/>
        <w:jc w:val="center"/>
        <w:rPr>
          <w:rFonts w:ascii="Times New Roman" w:eastAsia="Times New Roman" w:hAnsi="Times New Roman" w:cs="Times New Roman"/>
          <w:b/>
          <w:color w:val="000000"/>
          <w:sz w:val="24"/>
          <w:szCs w:val="24"/>
          <w:lang/>
        </w:rPr>
      </w:pPr>
      <w:r w:rsidRPr="007D43D9">
        <w:rPr>
          <w:rFonts w:ascii="Times New Roman" w:eastAsia="Calibri" w:hAnsi="Times New Roman" w:cs="Times New Roman"/>
          <w:b/>
          <w:color w:val="000000"/>
          <w:sz w:val="24"/>
          <w:szCs w:val="24"/>
        </w:rPr>
        <w:t>6.9</w:t>
      </w:r>
      <w:r w:rsidRPr="007D43D9">
        <w:rPr>
          <w:rFonts w:ascii="Times New Roman" w:eastAsia="Calibri" w:hAnsi="Times New Roman" w:cs="Times New Roman"/>
          <w:color w:val="000000"/>
          <w:sz w:val="24"/>
          <w:szCs w:val="24"/>
        </w:rPr>
        <w:t xml:space="preserve">. </w:t>
      </w:r>
      <w:r w:rsidRPr="007D43D9">
        <w:rPr>
          <w:rFonts w:ascii="Times New Roman" w:eastAsia="Calibri" w:hAnsi="Times New Roman" w:cs="Times New Roman"/>
          <w:b/>
          <w:bCs/>
          <w:color w:val="000000"/>
          <w:sz w:val="24"/>
          <w:szCs w:val="24"/>
        </w:rPr>
        <w:t>Р</w:t>
      </w:r>
      <w:proofErr w:type="spellStart"/>
      <w:r w:rsidRPr="007D43D9">
        <w:rPr>
          <w:rFonts w:ascii="Times New Roman" w:eastAsia="Times New Roman" w:hAnsi="Times New Roman" w:cs="Times New Roman"/>
          <w:b/>
          <w:color w:val="000000"/>
          <w:sz w:val="24"/>
          <w:szCs w:val="24"/>
          <w:lang/>
        </w:rPr>
        <w:t>езультат</w:t>
      </w:r>
      <w:r w:rsidRPr="007D43D9">
        <w:rPr>
          <w:rFonts w:ascii="Times New Roman" w:eastAsia="Times New Roman" w:hAnsi="Times New Roman" w:cs="Times New Roman"/>
          <w:b/>
          <w:color w:val="000000"/>
          <w:sz w:val="24"/>
          <w:szCs w:val="24"/>
          <w:lang/>
        </w:rPr>
        <w:t>ы</w:t>
      </w:r>
      <w:proofErr w:type="spellEnd"/>
      <w:r w:rsidRPr="007D43D9">
        <w:rPr>
          <w:rFonts w:ascii="Times New Roman" w:eastAsia="Times New Roman" w:hAnsi="Times New Roman" w:cs="Times New Roman"/>
          <w:b/>
          <w:color w:val="000000"/>
          <w:sz w:val="24"/>
          <w:szCs w:val="24"/>
          <w:lang/>
        </w:rPr>
        <w:t xml:space="preserve"> оценки совокупного платежа граждан за коммунальные услуги на соответствие критериям доступности</w:t>
      </w:r>
    </w:p>
    <w:p w:rsidR="007D43D9" w:rsidRPr="007D43D9" w:rsidRDefault="007D43D9" w:rsidP="007D43D9">
      <w:pPr>
        <w:autoSpaceDE w:val="0"/>
        <w:autoSpaceDN w:val="0"/>
        <w:adjustRightInd w:val="0"/>
        <w:spacing w:after="120"/>
        <w:ind w:firstLine="708"/>
        <w:jc w:val="both"/>
        <w:rPr>
          <w:rFonts w:ascii="Times New Roman" w:hAnsi="Times New Roman" w:cs="Times New Roman"/>
          <w:sz w:val="24"/>
          <w:szCs w:val="24"/>
        </w:rPr>
      </w:pPr>
      <w:r w:rsidRPr="007D43D9">
        <w:rPr>
          <w:rFonts w:ascii="Times New Roman" w:hAnsi="Times New Roman" w:cs="Times New Roman"/>
          <w:sz w:val="24"/>
          <w:szCs w:val="24"/>
        </w:rPr>
        <w:t xml:space="preserve">Учет, расчет и начисление платежей за коммунальные услуги осуществляются по квитанциям </w:t>
      </w:r>
      <w:proofErr w:type="spellStart"/>
      <w:r w:rsidRPr="007D43D9">
        <w:rPr>
          <w:rFonts w:ascii="Times New Roman" w:hAnsi="Times New Roman" w:cs="Times New Roman"/>
          <w:sz w:val="24"/>
          <w:szCs w:val="24"/>
        </w:rPr>
        <w:t>ресурсоснабжающей</w:t>
      </w:r>
      <w:proofErr w:type="spellEnd"/>
      <w:r w:rsidRPr="007D43D9">
        <w:rPr>
          <w:rFonts w:ascii="Times New Roman" w:hAnsi="Times New Roman" w:cs="Times New Roman"/>
          <w:sz w:val="24"/>
          <w:szCs w:val="24"/>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7D43D9">
        <w:rPr>
          <w:rFonts w:ascii="Times New Roman" w:hAnsi="Times New Roman" w:cs="Times New Roman"/>
          <w:sz w:val="24"/>
          <w:szCs w:val="24"/>
        </w:rPr>
        <w:t>ресурсоснабжающие</w:t>
      </w:r>
      <w:proofErr w:type="spellEnd"/>
      <w:r w:rsidRPr="007D43D9">
        <w:rPr>
          <w:rFonts w:ascii="Times New Roman" w:hAnsi="Times New Roman" w:cs="Times New Roman"/>
          <w:sz w:val="24"/>
          <w:szCs w:val="24"/>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7D43D9">
        <w:rPr>
          <w:rFonts w:ascii="Times New Roman" w:hAnsi="Times New Roman" w:cs="Times New Roman"/>
          <w:sz w:val="24"/>
          <w:szCs w:val="24"/>
        </w:rPr>
        <w:t>ресурсоснабжающих</w:t>
      </w:r>
      <w:proofErr w:type="spellEnd"/>
      <w:r w:rsidRPr="007D43D9">
        <w:rPr>
          <w:rFonts w:ascii="Times New Roman" w:hAnsi="Times New Roman" w:cs="Times New Roman"/>
          <w:sz w:val="24"/>
          <w:szCs w:val="24"/>
        </w:rPr>
        <w:t xml:space="preserve"> и управляющих организаций. В данных условиях расчеты платы за коммунальные услуги могут быть выполнены некорректно.</w:t>
      </w:r>
    </w:p>
    <w:p w:rsidR="007D43D9" w:rsidRPr="007D43D9" w:rsidRDefault="007D43D9" w:rsidP="007D43D9">
      <w:pPr>
        <w:autoSpaceDE w:val="0"/>
        <w:autoSpaceDN w:val="0"/>
        <w:adjustRightInd w:val="0"/>
        <w:spacing w:after="120"/>
        <w:ind w:firstLine="708"/>
        <w:jc w:val="both"/>
        <w:rPr>
          <w:rFonts w:ascii="Times New Roman" w:hAnsi="Times New Roman" w:cs="Times New Roman"/>
          <w:sz w:val="24"/>
          <w:szCs w:val="24"/>
        </w:rPr>
      </w:pPr>
      <w:r w:rsidRPr="007D43D9">
        <w:rPr>
          <w:rFonts w:ascii="Times New Roman" w:hAnsi="Times New Roman" w:cs="Times New Roman"/>
          <w:sz w:val="24"/>
          <w:szCs w:val="24"/>
        </w:rPr>
        <w:t>На сегодняшний день приборы учета коммунальных ресурсов у потребителей сельского поселения установлены практически у всех.</w:t>
      </w:r>
    </w:p>
    <w:p w:rsidR="007D43D9" w:rsidRPr="007D43D9" w:rsidRDefault="007D43D9" w:rsidP="007D43D9">
      <w:pPr>
        <w:autoSpaceDE w:val="0"/>
        <w:autoSpaceDN w:val="0"/>
        <w:adjustRightInd w:val="0"/>
        <w:spacing w:after="120"/>
        <w:ind w:firstLine="708"/>
        <w:jc w:val="both"/>
        <w:rPr>
          <w:rFonts w:ascii="Times New Roman" w:eastAsia="Calibri" w:hAnsi="Times New Roman" w:cs="Times New Roman"/>
          <w:color w:val="000000"/>
          <w:sz w:val="24"/>
          <w:szCs w:val="24"/>
        </w:rPr>
      </w:pPr>
      <w:r w:rsidRPr="007D43D9">
        <w:rPr>
          <w:rFonts w:ascii="Times New Roman" w:hAnsi="Times New Roman" w:cs="Times New Roman"/>
          <w:sz w:val="24"/>
          <w:szCs w:val="24"/>
        </w:rPr>
        <w:t>В системе взаимоотношений сторон в сфере производства и потребления жилищно-коммунальных услуг можно выделить следующих участников:</w:t>
      </w:r>
    </w:p>
    <w:p w:rsidR="007D43D9" w:rsidRPr="007D43D9" w:rsidRDefault="007D43D9" w:rsidP="00551806">
      <w:pPr>
        <w:pStyle w:val="af2"/>
        <w:numPr>
          <w:ilvl w:val="0"/>
          <w:numId w:val="16"/>
        </w:numPr>
        <w:spacing w:line="276" w:lineRule="auto"/>
        <w:jc w:val="both"/>
        <w:rPr>
          <w:rFonts w:ascii="Times New Roman" w:hAnsi="Times New Roman"/>
          <w:sz w:val="24"/>
          <w:szCs w:val="24"/>
        </w:rPr>
      </w:pPr>
      <w:r w:rsidRPr="007D43D9">
        <w:rPr>
          <w:rFonts w:ascii="Times New Roman" w:hAnsi="Times New Roman"/>
          <w:sz w:val="24"/>
          <w:szCs w:val="24"/>
        </w:rPr>
        <w:t>жители села (потребители коммунальных услуг);</w:t>
      </w:r>
    </w:p>
    <w:p w:rsidR="007D43D9" w:rsidRPr="007D43D9" w:rsidRDefault="007D43D9" w:rsidP="00551806">
      <w:pPr>
        <w:pStyle w:val="af2"/>
        <w:numPr>
          <w:ilvl w:val="0"/>
          <w:numId w:val="16"/>
        </w:numPr>
        <w:spacing w:line="276" w:lineRule="auto"/>
        <w:jc w:val="both"/>
        <w:rPr>
          <w:rFonts w:ascii="Times New Roman" w:hAnsi="Times New Roman"/>
          <w:sz w:val="24"/>
          <w:szCs w:val="24"/>
        </w:rPr>
      </w:pPr>
      <w:r w:rsidRPr="007D43D9">
        <w:rPr>
          <w:rFonts w:ascii="Times New Roman" w:hAnsi="Times New Roman"/>
          <w:sz w:val="24"/>
          <w:szCs w:val="24"/>
        </w:rPr>
        <w:t>организации и предприятия;</w:t>
      </w:r>
    </w:p>
    <w:p w:rsidR="007D43D9" w:rsidRPr="007D43D9" w:rsidRDefault="007D43D9" w:rsidP="00551806">
      <w:pPr>
        <w:pStyle w:val="af2"/>
        <w:numPr>
          <w:ilvl w:val="0"/>
          <w:numId w:val="16"/>
        </w:numPr>
        <w:spacing w:line="276" w:lineRule="auto"/>
        <w:jc w:val="both"/>
        <w:rPr>
          <w:rFonts w:ascii="Times New Roman" w:hAnsi="Times New Roman"/>
          <w:sz w:val="24"/>
          <w:szCs w:val="24"/>
        </w:rPr>
      </w:pPr>
      <w:proofErr w:type="spellStart"/>
      <w:r w:rsidRPr="007D43D9">
        <w:rPr>
          <w:rFonts w:ascii="Times New Roman" w:hAnsi="Times New Roman"/>
          <w:sz w:val="24"/>
          <w:szCs w:val="24"/>
        </w:rPr>
        <w:t>ресурсоснабжающие</w:t>
      </w:r>
      <w:proofErr w:type="spellEnd"/>
      <w:r w:rsidRPr="007D43D9">
        <w:rPr>
          <w:rFonts w:ascii="Times New Roman" w:hAnsi="Times New Roman"/>
          <w:sz w:val="24"/>
          <w:szCs w:val="24"/>
        </w:rPr>
        <w:t xml:space="preserve"> организации;</w:t>
      </w:r>
    </w:p>
    <w:p w:rsidR="007D43D9" w:rsidRPr="007D43D9" w:rsidRDefault="007D43D9" w:rsidP="00551806">
      <w:pPr>
        <w:pStyle w:val="af2"/>
        <w:numPr>
          <w:ilvl w:val="0"/>
          <w:numId w:val="16"/>
        </w:numPr>
        <w:spacing w:line="276" w:lineRule="auto"/>
        <w:jc w:val="both"/>
        <w:rPr>
          <w:rFonts w:ascii="Times New Roman" w:hAnsi="Times New Roman"/>
          <w:sz w:val="24"/>
          <w:szCs w:val="24"/>
        </w:rPr>
      </w:pPr>
      <w:r w:rsidRPr="007D43D9">
        <w:rPr>
          <w:rFonts w:ascii="Times New Roman" w:hAnsi="Times New Roman"/>
          <w:sz w:val="24"/>
          <w:szCs w:val="24"/>
        </w:rPr>
        <w:t>-расчетно-кассовый центр.</w:t>
      </w:r>
    </w:p>
    <w:p w:rsidR="007D43D9" w:rsidRPr="007D43D9" w:rsidRDefault="007D43D9" w:rsidP="007D43D9">
      <w:pPr>
        <w:pStyle w:val="af2"/>
        <w:spacing w:line="276" w:lineRule="auto"/>
        <w:ind w:firstLine="708"/>
        <w:jc w:val="both"/>
        <w:rPr>
          <w:rFonts w:ascii="Times New Roman" w:hAnsi="Times New Roman"/>
          <w:sz w:val="24"/>
          <w:szCs w:val="24"/>
        </w:rPr>
      </w:pPr>
      <w:r w:rsidRPr="007D43D9">
        <w:rPr>
          <w:rFonts w:ascii="Times New Roman" w:hAnsi="Times New Roman"/>
          <w:sz w:val="24"/>
          <w:szCs w:val="24"/>
        </w:rPr>
        <w:t>В таблице 6.9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7D43D9" w:rsidRPr="007D43D9" w:rsidRDefault="007D43D9" w:rsidP="007D43D9">
      <w:pPr>
        <w:autoSpaceDE w:val="0"/>
        <w:autoSpaceDN w:val="0"/>
        <w:adjustRightInd w:val="0"/>
        <w:spacing w:after="120"/>
        <w:ind w:left="567"/>
        <w:jc w:val="both"/>
        <w:rPr>
          <w:rFonts w:ascii="Times New Roman" w:eastAsia="Calibri" w:hAnsi="Times New Roman" w:cs="Times New Roman"/>
          <w:color w:val="000000"/>
          <w:sz w:val="24"/>
          <w:szCs w:val="24"/>
        </w:rPr>
        <w:sectPr w:rsidR="007D43D9" w:rsidRPr="007D43D9">
          <w:pgSz w:w="11906" w:h="16838"/>
          <w:pgMar w:top="1134" w:right="850" w:bottom="1134" w:left="1701" w:header="708" w:footer="708" w:gutter="0"/>
          <w:cols w:space="708"/>
          <w:docGrid w:linePitch="360"/>
        </w:sectPr>
      </w:pPr>
    </w:p>
    <w:p w:rsidR="007D43D9" w:rsidRPr="007D43D9" w:rsidRDefault="007D43D9" w:rsidP="007D43D9">
      <w:pPr>
        <w:pStyle w:val="af2"/>
        <w:spacing w:line="276" w:lineRule="auto"/>
        <w:jc w:val="right"/>
        <w:rPr>
          <w:rFonts w:ascii="Times New Roman" w:hAnsi="Times New Roman"/>
          <w:sz w:val="24"/>
          <w:szCs w:val="24"/>
        </w:rPr>
      </w:pPr>
      <w:r w:rsidRPr="007D43D9">
        <w:rPr>
          <w:rFonts w:ascii="Times New Roman" w:hAnsi="Times New Roman"/>
          <w:sz w:val="24"/>
          <w:szCs w:val="24"/>
        </w:rPr>
        <w:lastRenderedPageBreak/>
        <w:t>Таблица 6.9</w:t>
      </w:r>
    </w:p>
    <w:p w:rsidR="007D43D9" w:rsidRPr="007D43D9" w:rsidRDefault="007D43D9" w:rsidP="007D43D9">
      <w:pPr>
        <w:pStyle w:val="af2"/>
        <w:spacing w:line="276" w:lineRule="auto"/>
        <w:jc w:val="both"/>
        <w:rPr>
          <w:rFonts w:ascii="Times New Roman" w:hAnsi="Times New Roman"/>
          <w:sz w:val="24"/>
          <w:szCs w:val="24"/>
        </w:rPr>
      </w:pPr>
    </w:p>
    <w:p w:rsidR="007D43D9" w:rsidRPr="007D43D9" w:rsidRDefault="007D43D9" w:rsidP="007D43D9">
      <w:pPr>
        <w:pStyle w:val="af2"/>
        <w:spacing w:line="276" w:lineRule="auto"/>
        <w:jc w:val="center"/>
        <w:rPr>
          <w:rFonts w:ascii="Times New Roman" w:hAnsi="Times New Roman"/>
          <w:sz w:val="24"/>
          <w:szCs w:val="24"/>
        </w:rPr>
      </w:pPr>
      <w:r w:rsidRPr="007D43D9">
        <w:rPr>
          <w:rFonts w:ascii="Times New Roman" w:hAnsi="Times New Roman"/>
          <w:sz w:val="24"/>
          <w:szCs w:val="24"/>
        </w:rPr>
        <w:t>Анализ влияния существующей системы расчета, учета и приема платежей за коммунальные услуги</w:t>
      </w:r>
    </w:p>
    <w:p w:rsidR="007D43D9" w:rsidRPr="007D43D9" w:rsidRDefault="007D43D9" w:rsidP="007D43D9">
      <w:pPr>
        <w:pStyle w:val="af2"/>
        <w:spacing w:line="276" w:lineRule="auto"/>
        <w:jc w:val="both"/>
        <w:rPr>
          <w:rFonts w:ascii="Times New Roman" w:hAnsi="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10"/>
        <w:gridCol w:w="2694"/>
        <w:gridCol w:w="4819"/>
        <w:gridCol w:w="4678"/>
      </w:tblGrid>
      <w:tr w:rsidR="007D43D9" w:rsidRPr="007D43D9" w:rsidTr="007D43D9">
        <w:trPr>
          <w:trHeight w:val="830"/>
        </w:trPr>
        <w:tc>
          <w:tcPr>
            <w:tcW w:w="2410" w:type="dxa"/>
            <w:vAlign w:val="center"/>
          </w:tcPr>
          <w:p w:rsidR="007D43D9" w:rsidRPr="007D43D9" w:rsidRDefault="007D43D9" w:rsidP="007D43D9">
            <w:pPr>
              <w:pStyle w:val="af2"/>
              <w:ind w:left="142" w:right="-1"/>
              <w:jc w:val="center"/>
              <w:rPr>
                <w:rFonts w:ascii="Times New Roman" w:hAnsi="Times New Roman"/>
                <w:sz w:val="24"/>
                <w:szCs w:val="24"/>
              </w:rPr>
            </w:pPr>
            <w:r w:rsidRPr="007D43D9">
              <w:rPr>
                <w:rFonts w:ascii="Times New Roman" w:hAnsi="Times New Roman"/>
                <w:sz w:val="24"/>
                <w:szCs w:val="24"/>
              </w:rPr>
              <w:t>Наименование участника системы</w:t>
            </w:r>
          </w:p>
        </w:tc>
        <w:tc>
          <w:tcPr>
            <w:tcW w:w="2694" w:type="dxa"/>
            <w:vAlign w:val="center"/>
          </w:tcPr>
          <w:p w:rsidR="007D43D9" w:rsidRPr="007D43D9" w:rsidRDefault="007D43D9" w:rsidP="007D43D9">
            <w:pPr>
              <w:pStyle w:val="af2"/>
              <w:ind w:left="174" w:right="141"/>
              <w:jc w:val="center"/>
              <w:rPr>
                <w:rFonts w:ascii="Times New Roman" w:hAnsi="Times New Roman"/>
                <w:sz w:val="24"/>
                <w:szCs w:val="24"/>
              </w:rPr>
            </w:pPr>
            <w:r w:rsidRPr="007D43D9">
              <w:rPr>
                <w:rFonts w:ascii="Times New Roman" w:hAnsi="Times New Roman"/>
                <w:sz w:val="24"/>
                <w:szCs w:val="24"/>
              </w:rPr>
              <w:t>Положительные стороны существующей системы</w:t>
            </w:r>
          </w:p>
        </w:tc>
        <w:tc>
          <w:tcPr>
            <w:tcW w:w="4819" w:type="dxa"/>
            <w:vAlign w:val="center"/>
          </w:tcPr>
          <w:p w:rsidR="007D43D9" w:rsidRPr="007D43D9" w:rsidRDefault="007D43D9" w:rsidP="007D43D9">
            <w:pPr>
              <w:pStyle w:val="af2"/>
              <w:ind w:left="174" w:right="141"/>
              <w:jc w:val="center"/>
              <w:rPr>
                <w:rFonts w:ascii="Times New Roman" w:hAnsi="Times New Roman"/>
                <w:sz w:val="24"/>
                <w:szCs w:val="24"/>
              </w:rPr>
            </w:pPr>
            <w:r w:rsidRPr="007D43D9">
              <w:rPr>
                <w:rFonts w:ascii="Times New Roman" w:hAnsi="Times New Roman"/>
                <w:sz w:val="24"/>
                <w:szCs w:val="24"/>
              </w:rPr>
              <w:t>Отрицательные стороны существующей системы</w:t>
            </w:r>
          </w:p>
        </w:tc>
        <w:tc>
          <w:tcPr>
            <w:tcW w:w="4678" w:type="dxa"/>
            <w:vAlign w:val="center"/>
          </w:tcPr>
          <w:p w:rsidR="007D43D9" w:rsidRPr="007D43D9" w:rsidRDefault="007D43D9" w:rsidP="007D43D9">
            <w:pPr>
              <w:pStyle w:val="af2"/>
              <w:ind w:left="174" w:right="141"/>
              <w:jc w:val="center"/>
              <w:rPr>
                <w:rFonts w:ascii="Times New Roman" w:hAnsi="Times New Roman"/>
                <w:sz w:val="24"/>
                <w:szCs w:val="24"/>
              </w:rPr>
            </w:pPr>
            <w:r w:rsidRPr="007D43D9">
              <w:rPr>
                <w:rFonts w:ascii="Times New Roman" w:hAnsi="Times New Roman"/>
                <w:sz w:val="24"/>
                <w:szCs w:val="24"/>
              </w:rPr>
              <w:t>Риски (последствия) сохранения существующей системы</w:t>
            </w:r>
          </w:p>
        </w:tc>
      </w:tr>
      <w:tr w:rsidR="007D43D9" w:rsidRPr="007D43D9" w:rsidTr="007D43D9">
        <w:trPr>
          <w:trHeight w:val="2356"/>
        </w:trPr>
        <w:tc>
          <w:tcPr>
            <w:tcW w:w="2410" w:type="dxa"/>
            <w:vAlign w:val="center"/>
          </w:tcPr>
          <w:p w:rsidR="007D43D9" w:rsidRPr="007D43D9" w:rsidRDefault="007D43D9" w:rsidP="007D43D9">
            <w:pPr>
              <w:pStyle w:val="af2"/>
              <w:ind w:left="142" w:right="-1"/>
              <w:rPr>
                <w:rFonts w:ascii="Times New Roman" w:hAnsi="Times New Roman"/>
                <w:sz w:val="24"/>
                <w:szCs w:val="24"/>
              </w:rPr>
            </w:pPr>
            <w:r w:rsidRPr="007D43D9">
              <w:rPr>
                <w:rFonts w:ascii="Times New Roman" w:hAnsi="Times New Roman"/>
                <w:sz w:val="24"/>
                <w:szCs w:val="24"/>
              </w:rPr>
              <w:t>Жители поселения (потребители коммунальных услуг)</w:t>
            </w:r>
          </w:p>
        </w:tc>
        <w:tc>
          <w:tcPr>
            <w:tcW w:w="2694" w:type="dxa"/>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19" w:type="dxa"/>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Увеличение времени на осуществления оплаты квитанции различным </w:t>
            </w:r>
            <w:proofErr w:type="spellStart"/>
            <w:r w:rsidRPr="007D43D9">
              <w:rPr>
                <w:rFonts w:ascii="Times New Roman" w:hAnsi="Times New Roman"/>
                <w:sz w:val="24"/>
                <w:szCs w:val="24"/>
              </w:rPr>
              <w:t>ресурсоснабжающим</w:t>
            </w:r>
            <w:proofErr w:type="spellEnd"/>
            <w:r w:rsidRPr="007D43D9">
              <w:rPr>
                <w:rFonts w:ascii="Times New Roman" w:hAnsi="Times New Roman"/>
                <w:sz w:val="24"/>
                <w:szCs w:val="24"/>
              </w:rPr>
              <w:t xml:space="preserve"> организациям; сложность проведения обобщенного анализа и контроля платежей за коммунальные услуги; необходимость решения спорных вопросов индивидуально без участия управляющих организаций</w:t>
            </w:r>
          </w:p>
        </w:tc>
        <w:tc>
          <w:tcPr>
            <w:tcW w:w="4678" w:type="dxa"/>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формирование </w:t>
            </w:r>
            <w:proofErr w:type="gramStart"/>
            <w:r w:rsidRPr="007D43D9">
              <w:rPr>
                <w:rFonts w:ascii="Times New Roman" w:hAnsi="Times New Roman"/>
                <w:sz w:val="24"/>
                <w:szCs w:val="24"/>
              </w:rPr>
              <w:t>непрогнозируемого</w:t>
            </w:r>
            <w:proofErr w:type="gramEnd"/>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«разрыва» между периодом потребления и оплаты коммунальных услуг</w:t>
            </w:r>
          </w:p>
        </w:tc>
      </w:tr>
      <w:tr w:rsidR="007D43D9" w:rsidRPr="007D43D9" w:rsidTr="007D43D9">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42" w:right="-1"/>
              <w:rPr>
                <w:rFonts w:ascii="Times New Roman" w:hAnsi="Times New Roman"/>
                <w:sz w:val="24"/>
                <w:szCs w:val="24"/>
              </w:rPr>
            </w:pPr>
            <w:proofErr w:type="spellStart"/>
            <w:r w:rsidRPr="007D43D9">
              <w:rPr>
                <w:rFonts w:ascii="Times New Roman" w:hAnsi="Times New Roman"/>
                <w:sz w:val="24"/>
                <w:szCs w:val="24"/>
              </w:rPr>
              <w:t>Ресурсоснабжающие</w:t>
            </w:r>
            <w:proofErr w:type="spellEnd"/>
            <w:r w:rsidRPr="007D43D9">
              <w:rPr>
                <w:rFonts w:ascii="Times New Roman" w:hAnsi="Times New Roman"/>
                <w:sz w:val="24"/>
                <w:szCs w:val="24"/>
              </w:rPr>
              <w:t xml:space="preserve"> организации (РСО)</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proofErr w:type="gramStart"/>
            <w:r w:rsidRPr="007D43D9">
              <w:rPr>
                <w:rFonts w:ascii="Times New Roman" w:hAnsi="Times New Roman"/>
                <w:sz w:val="24"/>
                <w:szCs w:val="24"/>
              </w:rPr>
              <w:t>возможность контроля над расчетами, приемом и учетом платежей потребителей за коммунальные услуги; прямое влияние на уровень собираемости платежей за коммунальные</w:t>
            </w:r>
            <w:proofErr w:type="gramEnd"/>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услуги</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Необходимость ведения претензионной работы с большим количеством потребителей (физических лиц).</w:t>
            </w:r>
          </w:p>
        </w:tc>
        <w:tc>
          <w:tcPr>
            <w:tcW w:w="4678"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Риски </w:t>
            </w:r>
            <w:proofErr w:type="gramStart"/>
            <w:r w:rsidRPr="007D43D9">
              <w:rPr>
                <w:rFonts w:ascii="Times New Roman" w:hAnsi="Times New Roman"/>
                <w:sz w:val="24"/>
                <w:szCs w:val="24"/>
              </w:rPr>
              <w:t>не получения</w:t>
            </w:r>
            <w:proofErr w:type="gramEnd"/>
            <w:r w:rsidRPr="007D43D9">
              <w:rPr>
                <w:rFonts w:ascii="Times New Roman" w:hAnsi="Times New Roman"/>
                <w:sz w:val="24"/>
                <w:szCs w:val="24"/>
              </w:rPr>
              <w:t xml:space="preserve">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w:t>
            </w:r>
          </w:p>
        </w:tc>
      </w:tr>
      <w:tr w:rsidR="007D43D9" w:rsidRPr="007D43D9" w:rsidTr="007D43D9">
        <w:trPr>
          <w:trHeight w:val="775"/>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42" w:right="-1"/>
              <w:rPr>
                <w:rFonts w:ascii="Times New Roman" w:hAnsi="Times New Roman"/>
                <w:sz w:val="24"/>
                <w:szCs w:val="24"/>
              </w:rPr>
            </w:pPr>
            <w:r w:rsidRPr="007D43D9">
              <w:rPr>
                <w:rFonts w:ascii="Times New Roman" w:hAnsi="Times New Roman"/>
                <w:sz w:val="24"/>
                <w:szCs w:val="24"/>
              </w:rPr>
              <w:t>Расчетно-кассовый центр</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c>
          <w:tcPr>
            <w:tcW w:w="4678"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r>
      <w:tr w:rsidR="007D43D9" w:rsidRPr="007D43D9" w:rsidTr="007D43D9">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42" w:right="-1"/>
              <w:rPr>
                <w:rFonts w:ascii="Times New Roman" w:hAnsi="Times New Roman"/>
                <w:sz w:val="24"/>
                <w:szCs w:val="24"/>
              </w:rPr>
            </w:pPr>
            <w:r w:rsidRPr="007D43D9">
              <w:rPr>
                <w:rFonts w:ascii="Times New Roman" w:hAnsi="Times New Roman"/>
                <w:sz w:val="24"/>
                <w:szCs w:val="24"/>
              </w:rPr>
              <w:lastRenderedPageBreak/>
              <w:t>Существующая система расчета, учета и приема платежей за коммунальные услуги</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w:t>
            </w:r>
            <w:proofErr w:type="gramStart"/>
            <w:r w:rsidRPr="007D43D9">
              <w:rPr>
                <w:rFonts w:ascii="Times New Roman" w:hAnsi="Times New Roman"/>
                <w:sz w:val="24"/>
                <w:szCs w:val="24"/>
              </w:rPr>
              <w:t>.</w:t>
            </w:r>
            <w:proofErr w:type="gramEnd"/>
            <w:r w:rsidRPr="007D43D9">
              <w:rPr>
                <w:rFonts w:ascii="Times New Roman" w:hAnsi="Times New Roman"/>
                <w:sz w:val="24"/>
                <w:szCs w:val="24"/>
              </w:rPr>
              <w:t xml:space="preserve"> </w:t>
            </w:r>
            <w:proofErr w:type="gramStart"/>
            <w:r w:rsidRPr="007D43D9">
              <w:rPr>
                <w:rFonts w:ascii="Times New Roman" w:hAnsi="Times New Roman"/>
                <w:sz w:val="24"/>
                <w:szCs w:val="24"/>
              </w:rPr>
              <w:t>и</w:t>
            </w:r>
            <w:proofErr w:type="gramEnd"/>
            <w:r w:rsidRPr="007D43D9">
              <w:rPr>
                <w:rFonts w:ascii="Times New Roman" w:hAnsi="Times New Roman"/>
                <w:sz w:val="24"/>
                <w:szCs w:val="24"/>
              </w:rPr>
              <w:t xml:space="preserve">спользование для расчета, учета и приема платежей баз данных, сформированных </w:t>
            </w:r>
            <w:proofErr w:type="spellStart"/>
            <w:r w:rsidRPr="007D43D9">
              <w:rPr>
                <w:rFonts w:ascii="Times New Roman" w:hAnsi="Times New Roman"/>
                <w:sz w:val="24"/>
                <w:szCs w:val="24"/>
              </w:rPr>
              <w:t>ресурсоснабжающими</w:t>
            </w:r>
            <w:proofErr w:type="spellEnd"/>
            <w:r w:rsidRPr="007D43D9">
              <w:rPr>
                <w:rFonts w:ascii="Times New Roman" w:hAnsi="Times New Roman"/>
                <w:sz w:val="24"/>
                <w:szCs w:val="24"/>
              </w:rPr>
              <w:t xml:space="preserve"> организациями, которые могут содержать различную информацию по одноименным позициям; дублирование выполняемых </w:t>
            </w:r>
            <w:proofErr w:type="spellStart"/>
            <w:r w:rsidRPr="007D43D9">
              <w:rPr>
                <w:rFonts w:ascii="Times New Roman" w:hAnsi="Times New Roman"/>
                <w:sz w:val="24"/>
                <w:szCs w:val="24"/>
              </w:rPr>
              <w:t>ресурсоснабжающими</w:t>
            </w:r>
            <w:proofErr w:type="spellEnd"/>
            <w:r w:rsidRPr="007D43D9">
              <w:rPr>
                <w:rFonts w:ascii="Times New Roman" w:hAnsi="Times New Roman"/>
                <w:sz w:val="24"/>
                <w:szCs w:val="24"/>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w:t>
            </w:r>
            <w:proofErr w:type="gramStart"/>
            <w:r w:rsidRPr="007D43D9">
              <w:rPr>
                <w:rFonts w:ascii="Times New Roman" w:hAnsi="Times New Roman"/>
                <w:sz w:val="24"/>
                <w:szCs w:val="24"/>
              </w:rPr>
              <w:t>за</w:t>
            </w:r>
            <w:proofErr w:type="gramEnd"/>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жилое помещение</w:t>
            </w:r>
          </w:p>
        </w:tc>
        <w:tc>
          <w:tcPr>
            <w:tcW w:w="4678"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Риски </w:t>
            </w:r>
            <w:proofErr w:type="gramStart"/>
            <w:r w:rsidRPr="007D43D9">
              <w:rPr>
                <w:rFonts w:ascii="Times New Roman" w:hAnsi="Times New Roman"/>
                <w:sz w:val="24"/>
                <w:szCs w:val="24"/>
              </w:rPr>
              <w:t>финансирования реализации инвестиционных программ организаций коммунального комплекса</w:t>
            </w:r>
            <w:proofErr w:type="gramEnd"/>
            <w:r w:rsidRPr="007D43D9">
              <w:rPr>
                <w:rFonts w:ascii="Times New Roman" w:hAnsi="Times New Roman"/>
                <w:sz w:val="24"/>
                <w:szCs w:val="24"/>
              </w:rPr>
              <w:t xml:space="preserve"> вследствие устоявшегося мнения о естественности неоплаты коммунальных услуг; увеличение расходов на взимание платы за коммунальные услуги, включаемых в плату за жилое помещение</w:t>
            </w:r>
          </w:p>
        </w:tc>
      </w:tr>
    </w:tbl>
    <w:p w:rsidR="007D43D9" w:rsidRPr="007D43D9" w:rsidRDefault="007D43D9" w:rsidP="007D43D9">
      <w:pPr>
        <w:keepNext/>
        <w:pageBreakBefore/>
        <w:widowControl w:val="0"/>
        <w:tabs>
          <w:tab w:val="right" w:pos="0"/>
          <w:tab w:val="right" w:pos="284"/>
        </w:tabs>
        <w:jc w:val="center"/>
        <w:outlineLvl w:val="0"/>
        <w:rPr>
          <w:rFonts w:ascii="Times New Roman" w:eastAsia="Times New Roman" w:hAnsi="Times New Roman" w:cs="Times New Roman"/>
          <w:b/>
          <w:color w:val="000000"/>
          <w:sz w:val="24"/>
          <w:szCs w:val="24"/>
          <w:lang/>
        </w:rPr>
        <w:sectPr w:rsidR="007D43D9" w:rsidRPr="007D43D9" w:rsidSect="007D43D9">
          <w:pgSz w:w="16838" w:h="11906" w:orient="landscape"/>
          <w:pgMar w:top="1418" w:right="851" w:bottom="851" w:left="567" w:header="709" w:footer="709" w:gutter="0"/>
          <w:cols w:space="708"/>
          <w:docGrid w:linePitch="360"/>
        </w:sectPr>
      </w:pPr>
    </w:p>
    <w:p w:rsidR="007D43D9" w:rsidRPr="007D43D9" w:rsidRDefault="007D43D9" w:rsidP="007D43D9">
      <w:pPr>
        <w:keepNext/>
        <w:pageBreakBefore/>
        <w:widowControl w:val="0"/>
        <w:tabs>
          <w:tab w:val="right" w:pos="0"/>
          <w:tab w:val="right" w:pos="284"/>
        </w:tabs>
        <w:jc w:val="center"/>
        <w:outlineLvl w:val="0"/>
        <w:rPr>
          <w:rFonts w:ascii="Times New Roman" w:eastAsia="Times New Roman" w:hAnsi="Times New Roman" w:cs="Times New Roman"/>
          <w:b/>
          <w:caps/>
          <w:color w:val="000000"/>
          <w:sz w:val="24"/>
          <w:szCs w:val="24"/>
          <w:lang/>
        </w:rPr>
      </w:pPr>
      <w:r w:rsidRPr="007D43D9">
        <w:rPr>
          <w:rFonts w:ascii="Times New Roman" w:eastAsia="Times New Roman" w:hAnsi="Times New Roman" w:cs="Times New Roman"/>
          <w:b/>
          <w:color w:val="000000"/>
          <w:sz w:val="24"/>
          <w:szCs w:val="24"/>
          <w:lang/>
        </w:rPr>
        <w:lastRenderedPageBreak/>
        <w:t>6.10. П</w:t>
      </w:r>
      <w:proofErr w:type="spellStart"/>
      <w:r w:rsidRPr="007D43D9">
        <w:rPr>
          <w:rFonts w:ascii="Times New Roman" w:eastAsia="Times New Roman" w:hAnsi="Times New Roman" w:cs="Times New Roman"/>
          <w:b/>
          <w:color w:val="000000"/>
          <w:sz w:val="24"/>
          <w:szCs w:val="24"/>
          <w:lang/>
        </w:rPr>
        <w:t>рогнозируемые</w:t>
      </w:r>
      <w:proofErr w:type="spellEnd"/>
      <w:r w:rsidRPr="007D43D9">
        <w:rPr>
          <w:rFonts w:ascii="Times New Roman" w:eastAsia="Times New Roman" w:hAnsi="Times New Roman" w:cs="Times New Roman"/>
          <w:b/>
          <w:color w:val="000000"/>
          <w:sz w:val="24"/>
          <w:szCs w:val="24"/>
          <w:lang/>
        </w:rPr>
        <w:t xml:space="preserve">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 </w:t>
      </w:r>
    </w:p>
    <w:p w:rsidR="007D43D9" w:rsidRPr="007D43D9" w:rsidRDefault="007D43D9" w:rsidP="007D43D9">
      <w:pPr>
        <w:widowControl w:val="0"/>
        <w:overflowPunct w:val="0"/>
        <w:autoSpaceDE w:val="0"/>
        <w:autoSpaceDN w:val="0"/>
        <w:adjustRightInd w:val="0"/>
        <w:spacing w:after="0"/>
        <w:ind w:firstLine="708"/>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Социальная поддержка по оплате жилищно-коммунальных услуг оказывается отдельным категориям граждан, оказание мер социальной </w:t>
      </w:r>
      <w:proofErr w:type="gramStart"/>
      <w:r w:rsidRPr="007D43D9">
        <w:rPr>
          <w:rFonts w:ascii="Times New Roman" w:eastAsia="Calibri" w:hAnsi="Times New Roman" w:cs="Times New Roman"/>
          <w:color w:val="000000"/>
          <w:sz w:val="24"/>
          <w:szCs w:val="24"/>
        </w:rPr>
        <w:t>поддержки</w:t>
      </w:r>
      <w:proofErr w:type="gramEnd"/>
      <w:r w:rsidRPr="007D43D9">
        <w:rPr>
          <w:rFonts w:ascii="Times New Roman" w:eastAsia="Calibri" w:hAnsi="Times New Roman" w:cs="Times New Roman"/>
          <w:color w:val="000000"/>
          <w:sz w:val="24"/>
          <w:szCs w:val="24"/>
        </w:rPr>
        <w:t xml:space="preserve"> которых относится к ведению Российской Федерации, ветеранам труда, жертвам политических репрессий, многодетным семьям, предоставляются гражданам субсидии на оплату жилого помещения и коммунальных услуг. Ожидается, что в случае реализации мероприятий, намеченных в Программе, количество семей, получающих субсидии на оплату коммунальных услуг, не увеличится. Рост расходов бюджета на социальную поддержку на эти цели будет находиться в пределах индексов роста платы за коммунальные услуги.</w:t>
      </w:r>
    </w:p>
    <w:p w:rsidR="0090620F" w:rsidRDefault="0090620F" w:rsidP="003F3251">
      <w:pPr>
        <w:widowControl w:val="0"/>
        <w:autoSpaceDE w:val="0"/>
        <w:autoSpaceDN w:val="0"/>
        <w:adjustRightInd w:val="0"/>
        <w:jc w:val="center"/>
        <w:rPr>
          <w:rFonts w:ascii="Times New Roman" w:hAnsi="Times New Roman" w:cs="Times New Roman"/>
          <w:sz w:val="24"/>
          <w:szCs w:val="24"/>
        </w:rPr>
      </w:pPr>
    </w:p>
    <w:p w:rsidR="003F3251" w:rsidRPr="0090620F" w:rsidRDefault="003F3251" w:rsidP="003F3251">
      <w:pPr>
        <w:widowControl w:val="0"/>
        <w:autoSpaceDE w:val="0"/>
        <w:autoSpaceDN w:val="0"/>
        <w:adjustRightInd w:val="0"/>
        <w:jc w:val="center"/>
        <w:rPr>
          <w:rFonts w:ascii="Times New Roman" w:eastAsia="Calibri" w:hAnsi="Times New Roman" w:cs="Times New Roman"/>
          <w:sz w:val="24"/>
          <w:szCs w:val="24"/>
        </w:rPr>
      </w:pPr>
    </w:p>
    <w:p w:rsidR="00BC6790" w:rsidRDefault="00BC6790"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3F3251" w:rsidRDefault="003F3251" w:rsidP="00BC6790">
      <w:pPr>
        <w:spacing w:after="0" w:line="240" w:lineRule="auto"/>
        <w:rPr>
          <w:rFonts w:ascii="Times New Roman" w:eastAsia="Calibri" w:hAnsi="Times New Roman" w:cs="Times New Roman"/>
          <w:sz w:val="24"/>
          <w:szCs w:val="24"/>
        </w:rPr>
      </w:pPr>
    </w:p>
    <w:p w:rsidR="0090620F" w:rsidRDefault="0090620F" w:rsidP="00BC6790">
      <w:pPr>
        <w:spacing w:after="0" w:line="240" w:lineRule="auto"/>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Pr="003F001C" w:rsidRDefault="00BC6790" w:rsidP="00BC679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BC6790" w:rsidRPr="003F001C" w:rsidRDefault="00BC6790" w:rsidP="00BC6790">
      <w:pPr>
        <w:pBdr>
          <w:bottom w:val="single" w:sz="12" w:space="1" w:color="auto"/>
        </w:pBdr>
        <w:spacing w:after="0" w:line="240" w:lineRule="auto"/>
        <w:jc w:val="both"/>
        <w:rPr>
          <w:rFonts w:ascii="Times New Roman" w:hAnsi="Times New Roman" w:cs="Times New Roman"/>
          <w:sz w:val="24"/>
          <w:szCs w:val="24"/>
        </w:rPr>
      </w:pPr>
    </w:p>
    <w:p w:rsidR="007D43D9" w:rsidRDefault="003F3251" w:rsidP="003F3251">
      <w:pPr>
        <w:widowControl w:val="0"/>
        <w:autoSpaceDE w:val="0"/>
        <w:autoSpaceDN w:val="0"/>
        <w:adjustRightInd w:val="0"/>
        <w:jc w:val="center"/>
        <w:rPr>
          <w:rFonts w:ascii="Times New Roman" w:hAnsi="Times New Roman" w:cs="Times New Roman"/>
          <w:sz w:val="24"/>
          <w:szCs w:val="24"/>
        </w:rPr>
      </w:pPr>
      <w:r w:rsidRPr="003F3251">
        <w:rPr>
          <w:rFonts w:ascii="Times New Roman" w:hAnsi="Times New Roman" w:cs="Times New Roman"/>
          <w:sz w:val="24"/>
          <w:szCs w:val="24"/>
        </w:rPr>
        <w:lastRenderedPageBreak/>
        <w:t>Решение Совета Таврического муниципаль</w:t>
      </w:r>
      <w:r>
        <w:rPr>
          <w:rFonts w:ascii="Times New Roman" w:hAnsi="Times New Roman" w:cs="Times New Roman"/>
          <w:sz w:val="24"/>
          <w:szCs w:val="24"/>
        </w:rPr>
        <w:t>ного района О</w:t>
      </w:r>
      <w:r w:rsidR="007D43D9">
        <w:rPr>
          <w:rFonts w:ascii="Times New Roman" w:hAnsi="Times New Roman" w:cs="Times New Roman"/>
          <w:sz w:val="24"/>
          <w:szCs w:val="24"/>
        </w:rPr>
        <w:t>мской области от 16.06.2025      № 47</w:t>
      </w:r>
      <w:proofErr w:type="gramStart"/>
      <w:r w:rsidR="007D43D9">
        <w:rPr>
          <w:rFonts w:ascii="Times New Roman" w:hAnsi="Times New Roman" w:cs="Times New Roman"/>
          <w:sz w:val="24"/>
          <w:szCs w:val="24"/>
        </w:rPr>
        <w:t xml:space="preserve"> </w:t>
      </w:r>
      <w:r w:rsidR="007D43D9" w:rsidRPr="007D43D9">
        <w:rPr>
          <w:rFonts w:ascii="Times New Roman" w:hAnsi="Times New Roman" w:cs="Times New Roman"/>
          <w:sz w:val="24"/>
          <w:szCs w:val="24"/>
        </w:rPr>
        <w:t>О</w:t>
      </w:r>
      <w:proofErr w:type="gramEnd"/>
      <w:r w:rsidR="007D43D9" w:rsidRPr="007D43D9">
        <w:rPr>
          <w:rFonts w:ascii="Times New Roman" w:hAnsi="Times New Roman" w:cs="Times New Roman"/>
          <w:sz w:val="24"/>
          <w:szCs w:val="24"/>
        </w:rPr>
        <w:t>б утверждении «Комплексной программы развития систем коммунальной инфраструктуры Ленинская сельского поселения Таврического муниципального района Омской области на 2025-2035 годы»</w:t>
      </w:r>
    </w:p>
    <w:tbl>
      <w:tblPr>
        <w:tblW w:w="0" w:type="auto"/>
        <w:tblLook w:val="04A0"/>
      </w:tblPr>
      <w:tblGrid>
        <w:gridCol w:w="9570"/>
      </w:tblGrid>
      <w:tr w:rsidR="007D43D9" w:rsidRPr="007D43D9" w:rsidTr="007D43D9">
        <w:tc>
          <w:tcPr>
            <w:tcW w:w="9570" w:type="dxa"/>
          </w:tcPr>
          <w:p w:rsidR="007D43D9" w:rsidRPr="007D43D9" w:rsidRDefault="007D43D9" w:rsidP="007D43D9">
            <w:pPr>
              <w:spacing w:after="0" w:line="240" w:lineRule="auto"/>
              <w:rPr>
                <w:rFonts w:ascii="Times New Roman" w:hAnsi="Times New Roman" w:cs="Times New Roman"/>
                <w:sz w:val="24"/>
                <w:szCs w:val="24"/>
              </w:rPr>
            </w:pPr>
          </w:p>
        </w:tc>
      </w:tr>
    </w:tbl>
    <w:p w:rsidR="007D43D9" w:rsidRPr="007D43D9" w:rsidRDefault="007D43D9" w:rsidP="007D43D9">
      <w:pPr>
        <w:rPr>
          <w:rFonts w:ascii="Times New Roman" w:hAnsi="Times New Roman" w:cs="Times New Roman"/>
          <w:sz w:val="24"/>
          <w:szCs w:val="24"/>
        </w:rPr>
      </w:pPr>
    </w:p>
    <w:p w:rsidR="007D43D9" w:rsidRPr="007D43D9" w:rsidRDefault="007D43D9" w:rsidP="007D43D9">
      <w:pPr>
        <w:spacing w:after="0"/>
        <w:ind w:firstLine="567"/>
        <w:jc w:val="both"/>
        <w:rPr>
          <w:rFonts w:ascii="Times New Roman" w:eastAsia="Calibri" w:hAnsi="Times New Roman" w:cs="Times New Roman"/>
          <w:sz w:val="24"/>
          <w:szCs w:val="24"/>
        </w:rPr>
      </w:pPr>
      <w:r w:rsidRPr="007D43D9">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РФ от 14.06. 2013 г. от № 502 «Об утверждении требований к программам комплексного развития систем коммунальной инфраструктуры поселений, городских округов», </w:t>
      </w:r>
      <w:r w:rsidRPr="007D43D9">
        <w:rPr>
          <w:rFonts w:ascii="Times New Roman" w:eastAsia="Calibri" w:hAnsi="Times New Roman" w:cs="Times New Roman"/>
          <w:sz w:val="24"/>
          <w:szCs w:val="24"/>
        </w:rPr>
        <w:t>Совет Таврического района</w:t>
      </w:r>
    </w:p>
    <w:p w:rsidR="007D43D9" w:rsidRPr="007D43D9" w:rsidRDefault="007D43D9" w:rsidP="007D43D9">
      <w:pPr>
        <w:spacing w:before="120" w:after="120" w:line="240" w:lineRule="auto"/>
        <w:ind w:firstLine="709"/>
        <w:jc w:val="center"/>
        <w:rPr>
          <w:rFonts w:ascii="Times New Roman" w:eastAsia="Calibri" w:hAnsi="Times New Roman" w:cs="Times New Roman"/>
          <w:sz w:val="24"/>
          <w:szCs w:val="24"/>
        </w:rPr>
      </w:pPr>
      <w:r w:rsidRPr="007D43D9">
        <w:rPr>
          <w:rFonts w:ascii="Times New Roman" w:eastAsia="Calibri" w:hAnsi="Times New Roman" w:cs="Times New Roman"/>
          <w:sz w:val="24"/>
          <w:szCs w:val="24"/>
        </w:rPr>
        <w:t>РЕШИЛ:</w:t>
      </w:r>
    </w:p>
    <w:p w:rsidR="007D43D9" w:rsidRPr="007D43D9" w:rsidRDefault="007D43D9" w:rsidP="00551806">
      <w:pPr>
        <w:numPr>
          <w:ilvl w:val="0"/>
          <w:numId w:val="17"/>
        </w:numPr>
        <w:tabs>
          <w:tab w:val="left" w:pos="1134"/>
        </w:tabs>
        <w:spacing w:after="0" w:line="276" w:lineRule="auto"/>
        <w:ind w:left="0" w:firstLine="567"/>
        <w:jc w:val="both"/>
        <w:rPr>
          <w:rFonts w:ascii="Times New Roman" w:hAnsi="Times New Roman" w:cs="Times New Roman"/>
          <w:sz w:val="24"/>
          <w:szCs w:val="24"/>
        </w:rPr>
      </w:pPr>
      <w:r w:rsidRPr="007D43D9">
        <w:rPr>
          <w:rFonts w:ascii="Times New Roman" w:hAnsi="Times New Roman" w:cs="Times New Roman"/>
          <w:sz w:val="24"/>
          <w:szCs w:val="24"/>
        </w:rPr>
        <w:t xml:space="preserve">Утвердить «Комплексную программу </w:t>
      </w:r>
      <w:proofErr w:type="gramStart"/>
      <w:r w:rsidRPr="007D43D9">
        <w:rPr>
          <w:rFonts w:ascii="Times New Roman" w:hAnsi="Times New Roman" w:cs="Times New Roman"/>
          <w:sz w:val="24"/>
          <w:szCs w:val="24"/>
        </w:rPr>
        <w:t>развития систем коммунальной инфраструктуры Ленинского сельского поселения Таврического муниципального района Омской области</w:t>
      </w:r>
      <w:proofErr w:type="gramEnd"/>
      <w:r w:rsidRPr="007D43D9">
        <w:rPr>
          <w:rFonts w:ascii="Times New Roman" w:hAnsi="Times New Roman" w:cs="Times New Roman"/>
          <w:sz w:val="24"/>
          <w:szCs w:val="24"/>
        </w:rPr>
        <w:t xml:space="preserve"> на 2025 - 2035». (Прилагается).</w:t>
      </w:r>
    </w:p>
    <w:p w:rsidR="007D43D9" w:rsidRPr="007D43D9" w:rsidRDefault="007D43D9" w:rsidP="007D43D9">
      <w:pPr>
        <w:spacing w:after="0"/>
        <w:ind w:firstLine="567"/>
        <w:jc w:val="both"/>
        <w:rPr>
          <w:rFonts w:ascii="Times New Roman" w:hAnsi="Times New Roman" w:cs="Times New Roman"/>
          <w:sz w:val="24"/>
          <w:szCs w:val="24"/>
        </w:rPr>
      </w:pPr>
      <w:r w:rsidRPr="007D43D9">
        <w:rPr>
          <w:rFonts w:ascii="Times New Roman" w:hAnsi="Times New Roman" w:cs="Times New Roman"/>
          <w:sz w:val="24"/>
          <w:szCs w:val="24"/>
        </w:rPr>
        <w:tab/>
        <w:t xml:space="preserve">2. Решение Совета Ленинского сельского поселения Таврического муниципального района Омской области от 11.02.2021 № 54 «Об утверждении «Комплексной программы </w:t>
      </w:r>
      <w:proofErr w:type="gramStart"/>
      <w:r w:rsidRPr="007D43D9">
        <w:rPr>
          <w:rFonts w:ascii="Times New Roman" w:hAnsi="Times New Roman" w:cs="Times New Roman"/>
          <w:sz w:val="24"/>
          <w:szCs w:val="24"/>
        </w:rPr>
        <w:t>развития систем коммунальной инфраструктуры Ленинского сельского поселения Таврического муниципального района Омской области</w:t>
      </w:r>
      <w:proofErr w:type="gramEnd"/>
      <w:r w:rsidRPr="007D43D9">
        <w:rPr>
          <w:rFonts w:ascii="Times New Roman" w:hAnsi="Times New Roman" w:cs="Times New Roman"/>
          <w:sz w:val="24"/>
          <w:szCs w:val="24"/>
        </w:rPr>
        <w:t xml:space="preserve"> на 2021-2025 годы» считать утратившим силу.</w:t>
      </w:r>
    </w:p>
    <w:p w:rsidR="007D43D9" w:rsidRPr="007D43D9" w:rsidRDefault="007D43D9" w:rsidP="007D43D9">
      <w:pPr>
        <w:ind w:firstLine="708"/>
        <w:jc w:val="both"/>
        <w:rPr>
          <w:rFonts w:ascii="Times New Roman" w:hAnsi="Times New Roman" w:cs="Times New Roman"/>
          <w:sz w:val="24"/>
          <w:szCs w:val="24"/>
        </w:rPr>
      </w:pPr>
      <w:r w:rsidRPr="007D43D9">
        <w:rPr>
          <w:rFonts w:ascii="Times New Roman" w:hAnsi="Times New Roman" w:cs="Times New Roman"/>
          <w:sz w:val="24"/>
          <w:szCs w:val="24"/>
        </w:rPr>
        <w:t>3. Опубликовать настоящее решение в печатном издании «Вестник Таврического муниципального района».</w:t>
      </w:r>
    </w:p>
    <w:p w:rsidR="007D43D9" w:rsidRPr="007D43D9" w:rsidRDefault="007D43D9" w:rsidP="007D43D9">
      <w:pPr>
        <w:spacing w:line="240" w:lineRule="auto"/>
        <w:ind w:firstLine="708"/>
        <w:jc w:val="both"/>
        <w:rPr>
          <w:rFonts w:ascii="Times New Roman" w:hAnsi="Times New Roman" w:cs="Times New Roman"/>
          <w:sz w:val="24"/>
          <w:szCs w:val="24"/>
        </w:rPr>
      </w:pP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Первый заместитель главы </w:t>
      </w:r>
    </w:p>
    <w:p w:rsidR="007D43D9" w:rsidRPr="007D43D9" w:rsidRDefault="007D43D9" w:rsidP="007D43D9">
      <w:pPr>
        <w:spacing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А.Ю. Максимов</w:t>
      </w:r>
    </w:p>
    <w:p w:rsidR="007D43D9" w:rsidRPr="007D43D9" w:rsidRDefault="007D43D9" w:rsidP="007D43D9">
      <w:pPr>
        <w:spacing w:after="0" w:line="240" w:lineRule="auto"/>
        <w:jc w:val="both"/>
        <w:rPr>
          <w:rFonts w:ascii="Times New Roman" w:hAnsi="Times New Roman" w:cs="Times New Roman"/>
          <w:sz w:val="24"/>
          <w:szCs w:val="24"/>
        </w:rPr>
      </w:pPr>
    </w:p>
    <w:p w:rsidR="007D43D9" w:rsidRPr="007D43D9" w:rsidRDefault="007D43D9" w:rsidP="007D43D9">
      <w:pPr>
        <w:spacing w:line="240" w:lineRule="auto"/>
        <w:jc w:val="both"/>
        <w:rPr>
          <w:rFonts w:ascii="Times New Roman" w:hAnsi="Times New Roman" w:cs="Times New Roman"/>
          <w:sz w:val="24"/>
          <w:szCs w:val="24"/>
        </w:rPr>
      </w:pPr>
      <w:r w:rsidRPr="00590ABA">
        <w:rPr>
          <w:rFonts w:ascii="Times New Roman" w:hAnsi="Times New Roman" w:cs="Times New Roman"/>
          <w:sz w:val="28"/>
          <w:szCs w:val="28"/>
        </w:rPr>
        <w:t>Председате</w:t>
      </w:r>
      <w:r w:rsidRPr="007D43D9">
        <w:rPr>
          <w:rFonts w:ascii="Times New Roman" w:hAnsi="Times New Roman" w:cs="Times New Roman"/>
          <w:sz w:val="24"/>
          <w:szCs w:val="24"/>
        </w:rPr>
        <w:t xml:space="preserve">ль Совета Таврического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Е.В. Лунина</w:t>
      </w:r>
    </w:p>
    <w:p w:rsidR="007D43D9" w:rsidRPr="007D43D9" w:rsidRDefault="007D43D9" w:rsidP="007D43D9">
      <w:pPr>
        <w:pStyle w:val="ConsPlusNormal"/>
        <w:pageBreakBefore/>
        <w:ind w:left="7371"/>
        <w:jc w:val="right"/>
        <w:rPr>
          <w:rFonts w:ascii="Times New Roman" w:hAnsi="Times New Roman" w:cs="Times New Roman"/>
          <w:sz w:val="24"/>
          <w:szCs w:val="24"/>
        </w:rPr>
      </w:pPr>
      <w:proofErr w:type="gramStart"/>
      <w:r w:rsidRPr="007D43D9">
        <w:rPr>
          <w:rFonts w:ascii="Times New Roman" w:hAnsi="Times New Roman" w:cs="Times New Roman"/>
          <w:sz w:val="24"/>
          <w:szCs w:val="24"/>
        </w:rPr>
        <w:lastRenderedPageBreak/>
        <w:t>Утверждена</w:t>
      </w:r>
      <w:proofErr w:type="gramEnd"/>
      <w:r w:rsidRPr="007D43D9">
        <w:rPr>
          <w:rFonts w:ascii="Times New Roman" w:hAnsi="Times New Roman" w:cs="Times New Roman"/>
          <w:sz w:val="24"/>
          <w:szCs w:val="24"/>
        </w:rPr>
        <w:t xml:space="preserve"> Решением Совета</w:t>
      </w:r>
    </w:p>
    <w:p w:rsidR="007D43D9" w:rsidRPr="007D43D9" w:rsidRDefault="007D43D9" w:rsidP="007D43D9">
      <w:pPr>
        <w:pStyle w:val="ConsPlusNormal"/>
        <w:jc w:val="right"/>
        <w:rPr>
          <w:rFonts w:ascii="Times New Roman" w:hAnsi="Times New Roman" w:cs="Times New Roman"/>
          <w:sz w:val="24"/>
          <w:szCs w:val="24"/>
        </w:rPr>
      </w:pPr>
      <w:r w:rsidRPr="007D43D9">
        <w:rPr>
          <w:rFonts w:ascii="Times New Roman" w:hAnsi="Times New Roman" w:cs="Times New Roman"/>
          <w:sz w:val="24"/>
          <w:szCs w:val="24"/>
        </w:rPr>
        <w:t>Таврического района</w:t>
      </w:r>
    </w:p>
    <w:p w:rsidR="007D43D9" w:rsidRPr="007D43D9" w:rsidRDefault="007D43D9" w:rsidP="007D43D9">
      <w:pPr>
        <w:pStyle w:val="ConsPlusNormal"/>
        <w:jc w:val="right"/>
        <w:rPr>
          <w:rFonts w:ascii="Times New Roman" w:hAnsi="Times New Roman" w:cs="Times New Roman"/>
          <w:sz w:val="24"/>
          <w:szCs w:val="24"/>
        </w:rPr>
      </w:pPr>
      <w:r w:rsidRPr="007D43D9">
        <w:rPr>
          <w:rFonts w:ascii="Times New Roman" w:hAnsi="Times New Roman" w:cs="Times New Roman"/>
          <w:sz w:val="24"/>
          <w:szCs w:val="24"/>
        </w:rPr>
        <w:t>от 16 июня 2025 г. № 47</w:t>
      </w: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caps/>
          <w:sz w:val="24"/>
          <w:szCs w:val="24"/>
        </w:rPr>
      </w:pPr>
      <w:r w:rsidRPr="007D43D9">
        <w:rPr>
          <w:rFonts w:ascii="Times New Roman" w:hAnsi="Times New Roman" w:cs="Times New Roman"/>
          <w:sz w:val="24"/>
          <w:szCs w:val="24"/>
        </w:rPr>
        <w:t xml:space="preserve">                                                                    </w:t>
      </w:r>
      <w:r w:rsidRPr="007D43D9">
        <w:rPr>
          <w:rFonts w:ascii="Times New Roman" w:hAnsi="Times New Roman" w:cs="Times New Roman"/>
          <w:b/>
          <w:caps/>
          <w:sz w:val="24"/>
          <w:szCs w:val="24"/>
        </w:rPr>
        <w:t>Программа</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«Комплексное развитие систем коммунальной инфраструктуры</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Ленинского сельского поселения</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Таврического муниципального района Омской области</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на 2025-2035 годы»</w:t>
      </w: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sz w:val="24"/>
          <w:szCs w:val="24"/>
        </w:rPr>
      </w:pPr>
      <w:r w:rsidRPr="007D43D9">
        <w:rPr>
          <w:rFonts w:ascii="Times New Roman" w:hAnsi="Times New Roman" w:cs="Times New Roman"/>
          <w:b/>
          <w:sz w:val="24"/>
          <w:szCs w:val="24"/>
        </w:rPr>
        <w:t xml:space="preserve">Раздел 1. ПАСПОРТ </w:t>
      </w:r>
      <w:proofErr w:type="gramStart"/>
      <w:r w:rsidRPr="007D43D9">
        <w:rPr>
          <w:rFonts w:ascii="Times New Roman" w:hAnsi="Times New Roman" w:cs="Times New Roman"/>
          <w:b/>
          <w:sz w:val="24"/>
          <w:szCs w:val="24"/>
        </w:rPr>
        <w:t>ПРОГРАММЫ КОМПЛЕКСНОГО РАЗВИТИЯ СИСТЕМ КОММУНАЛЬНОЙ ИНФРАСТРУКТУРЫ ЛЕНИНСКОГО СЕЛЬСКОГО ПОСЕЛЕНИЯ ТАВРИЧЕСКОГО МУНИЦИПАЛЬНОГО РАЙОНА ОМСКОЙ ОБЛАСТИ</w:t>
      </w:r>
      <w:proofErr w:type="gramEnd"/>
      <w:r w:rsidRPr="007D43D9">
        <w:rPr>
          <w:rFonts w:ascii="Times New Roman" w:hAnsi="Times New Roman" w:cs="Times New Roman"/>
          <w:b/>
          <w:sz w:val="24"/>
          <w:szCs w:val="24"/>
        </w:rPr>
        <w:t xml:space="preserve"> НА 2025-2035 гг.</w:t>
      </w:r>
    </w:p>
    <w:p w:rsidR="007D43D9" w:rsidRPr="007D43D9" w:rsidRDefault="007D43D9" w:rsidP="007D43D9">
      <w:pPr>
        <w:pStyle w:val="ConsPlusNormal"/>
        <w:jc w:val="center"/>
        <w:rPr>
          <w:rFonts w:ascii="Times New Roman" w:hAnsi="Times New Roman" w:cs="Times New Roman"/>
          <w:b/>
          <w:sz w:val="24"/>
          <w:szCs w:val="24"/>
        </w:rPr>
      </w:pPr>
    </w:p>
    <w:p w:rsidR="007D43D9" w:rsidRPr="007D43D9" w:rsidRDefault="007D43D9" w:rsidP="007D43D9">
      <w:pPr>
        <w:pStyle w:val="ConsPlusNormal"/>
        <w:ind w:firstLine="540"/>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352"/>
        <w:gridCol w:w="7491"/>
      </w:tblGrid>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Ответственный исполнитель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Соисполнители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Отсутствуют</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Цели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1. 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Ленинского сельского поселения Таврического муниципального района Омской области (далее – сельское поселение), качественное и надежное обеспечение коммунальными услугами потребителей.</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повышения уровня надежности, качества и эффективности работы коммунального комплекса;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Задачи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rPr>
                <w:rFonts w:ascii="Times New Roman" w:hAnsi="Times New Roman" w:cs="Times New Roman"/>
                <w:bCs/>
                <w:sz w:val="24"/>
                <w:szCs w:val="24"/>
              </w:rPr>
            </w:pPr>
            <w:r w:rsidRPr="007D43D9">
              <w:rPr>
                <w:rFonts w:ascii="Times New Roman" w:hAnsi="Times New Roman" w:cs="Times New Roman"/>
                <w:bCs/>
                <w:sz w:val="24"/>
                <w:szCs w:val="24"/>
              </w:rPr>
              <w:t xml:space="preserve">1) повышение качественного и бесперебойного </w:t>
            </w:r>
            <w:r w:rsidRPr="007D43D9">
              <w:rPr>
                <w:rFonts w:ascii="Times New Roman" w:hAnsi="Times New Roman" w:cs="Times New Roman"/>
                <w:sz w:val="24"/>
                <w:szCs w:val="24"/>
              </w:rPr>
              <w:t>предоставления коммунальных услуг на основе комплексного развития систем коммунальной инфраструктуры</w:t>
            </w:r>
            <w:r w:rsidRPr="007D43D9">
              <w:rPr>
                <w:rFonts w:ascii="Times New Roman" w:hAnsi="Times New Roman" w:cs="Times New Roman"/>
                <w:bCs/>
                <w:sz w:val="24"/>
                <w:szCs w:val="24"/>
              </w:rPr>
              <w:t xml:space="preserve"> </w:t>
            </w:r>
          </w:p>
          <w:p w:rsidR="007D43D9" w:rsidRPr="007D43D9" w:rsidRDefault="007D43D9" w:rsidP="007D43D9">
            <w:pPr>
              <w:pStyle w:val="ConsPlusNormal"/>
              <w:rPr>
                <w:rFonts w:ascii="Times New Roman" w:hAnsi="Times New Roman" w:cs="Times New Roman"/>
                <w:sz w:val="24"/>
                <w:szCs w:val="24"/>
              </w:rPr>
            </w:pPr>
            <w:r w:rsidRPr="007D43D9">
              <w:rPr>
                <w:rFonts w:ascii="Times New Roman" w:hAnsi="Times New Roman" w:cs="Times New Roman"/>
                <w:bCs/>
                <w:sz w:val="24"/>
                <w:szCs w:val="24"/>
              </w:rPr>
              <w:t>2) улучшение качества услуг организаций, эксплуатирующих объекты, используемые для утилизации, обезвреживания и захоронения твердых коммунальных отходов</w:t>
            </w:r>
            <w:r w:rsidRPr="007D43D9">
              <w:rPr>
                <w:rFonts w:ascii="Times New Roman" w:hAnsi="Times New Roman" w:cs="Times New Roman"/>
                <w:sz w:val="24"/>
                <w:szCs w:val="24"/>
              </w:rPr>
              <w:t xml:space="preserve"> </w:t>
            </w:r>
          </w:p>
          <w:p w:rsidR="007D43D9" w:rsidRPr="007D43D9" w:rsidRDefault="007D43D9" w:rsidP="007D43D9">
            <w:pPr>
              <w:pStyle w:val="ConsPlusNormal"/>
              <w:rPr>
                <w:rFonts w:ascii="Times New Roman" w:hAnsi="Times New Roman" w:cs="Times New Roman"/>
                <w:bCs/>
                <w:sz w:val="24"/>
                <w:szCs w:val="24"/>
              </w:rPr>
            </w:pPr>
            <w:r w:rsidRPr="007D43D9">
              <w:rPr>
                <w:rFonts w:ascii="Times New Roman" w:hAnsi="Times New Roman" w:cs="Times New Roman"/>
                <w:sz w:val="24"/>
                <w:szCs w:val="24"/>
              </w:rPr>
              <w:t xml:space="preserve">3) </w:t>
            </w:r>
            <w:r w:rsidRPr="007D43D9">
              <w:rPr>
                <w:rFonts w:ascii="Times New Roman" w:hAnsi="Times New Roman" w:cs="Times New Roman"/>
                <w:bCs/>
                <w:sz w:val="24"/>
                <w:szCs w:val="24"/>
              </w:rPr>
              <w:t>повышение надежности и качества предоставления услуг</w:t>
            </w:r>
          </w:p>
          <w:p w:rsidR="007D43D9" w:rsidRPr="007D43D9" w:rsidRDefault="007D43D9" w:rsidP="007D43D9">
            <w:pPr>
              <w:pStyle w:val="ConsPlusNormal"/>
              <w:rPr>
                <w:rStyle w:val="102"/>
                <w:rFonts w:eastAsiaTheme="minorEastAsia"/>
                <w:b w:val="0"/>
                <w:color w:val="000000" w:themeColor="text1"/>
                <w:sz w:val="24"/>
                <w:szCs w:val="24"/>
              </w:rPr>
            </w:pPr>
            <w:r w:rsidRPr="007D43D9">
              <w:rPr>
                <w:rFonts w:ascii="Times New Roman" w:hAnsi="Times New Roman" w:cs="Times New Roman"/>
                <w:bCs/>
                <w:sz w:val="24"/>
                <w:szCs w:val="24"/>
              </w:rPr>
              <w:t xml:space="preserve">4) </w:t>
            </w:r>
            <w:r w:rsidRPr="007D43D9">
              <w:rPr>
                <w:rStyle w:val="102"/>
                <w:rFonts w:eastAsiaTheme="minorEastAsia"/>
                <w:color w:val="000000" w:themeColor="text1"/>
                <w:sz w:val="24"/>
                <w:szCs w:val="24"/>
              </w:rPr>
              <w:t xml:space="preserve">повышение энергетической эффективности и технического уровня объектов, входящих в состав систем коммунальных </w:t>
            </w:r>
            <w:r w:rsidRPr="007D43D9">
              <w:rPr>
                <w:rStyle w:val="102"/>
                <w:rFonts w:eastAsiaTheme="minorEastAsia"/>
                <w:color w:val="000000" w:themeColor="text1"/>
                <w:sz w:val="24"/>
                <w:szCs w:val="24"/>
              </w:rPr>
              <w:lastRenderedPageBreak/>
              <w:t>инфраструктур и объектов, используемых для утилизации, обезвреживания и захоронения твердых коммунальных отходов</w:t>
            </w:r>
          </w:p>
          <w:p w:rsidR="007D43D9" w:rsidRPr="007D43D9" w:rsidRDefault="007D43D9" w:rsidP="007D43D9">
            <w:pPr>
              <w:pStyle w:val="ConsPlusNormal"/>
              <w:rPr>
                <w:rFonts w:ascii="Times New Roman" w:hAnsi="Times New Roman" w:cs="Times New Roman"/>
                <w:bCs/>
                <w:color w:val="000000" w:themeColor="text1"/>
                <w:sz w:val="24"/>
                <w:szCs w:val="24"/>
                <w:shd w:val="clear" w:color="auto" w:fill="FFFFFF"/>
                <w:lang w:bidi="ru-RU"/>
              </w:rPr>
            </w:pPr>
            <w:r w:rsidRPr="007D43D9">
              <w:rPr>
                <w:rStyle w:val="102"/>
                <w:rFonts w:eastAsiaTheme="minorEastAsia"/>
                <w:color w:val="000000" w:themeColor="text1"/>
                <w:sz w:val="24"/>
                <w:szCs w:val="24"/>
              </w:rPr>
              <w:t>5)</w:t>
            </w:r>
            <w:r w:rsidRPr="007D43D9">
              <w:rPr>
                <w:rFonts w:ascii="Times New Roman" w:hAnsi="Times New Roman" w:cs="Times New Roman"/>
                <w:sz w:val="24"/>
                <w:szCs w:val="24"/>
              </w:rPr>
              <w:t xml:space="preserve"> улучшение состояния окружающей среды, экологической безопасности, создание благоприятных условий для проживания людей;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rPr>
                <w:rFonts w:ascii="Times New Roman" w:hAnsi="Times New Roman" w:cs="Times New Roman"/>
                <w:sz w:val="24"/>
                <w:szCs w:val="24"/>
              </w:rPr>
            </w:pPr>
            <w:r w:rsidRPr="007D43D9">
              <w:rPr>
                <w:rFonts w:ascii="Times New Roman" w:hAnsi="Times New Roman" w:cs="Times New Roman"/>
                <w:sz w:val="24"/>
                <w:szCs w:val="24"/>
              </w:rPr>
              <w:lastRenderedPageBreak/>
              <w:t>Целевые показатели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1) снижение количества потерь тепловой энергии;</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2) повышение качества предоставляемых услуг жилищно-коммунального комплекса;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3) улучшение санитарного состояния территории Ленинского сельского поселения;</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4) улучшение экологического состояния окружающей среды;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5) снижение числа аварийных ситуаций на жилищно-коммунальных объектах, подлежащих реконструкции на 50%.</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Срок и этапы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Срок реализации программных мероприятий с 2025 года по 2035 год, в два этапа: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1 этап - 2025-2028 годы;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2 этап - 2029-2035 годы.</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Объем требуемых капитальных вложений</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Финансирование Программы осуществляется за счет средств:</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федерального бюджета;</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областного бюджета;</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районного бюджета;</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бюджета сельского поселения;</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внебюджетных источников.</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Ожидаемые результаты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уровня надежности, качества и эффективности работы коммунального комплекса;</w:t>
            </w:r>
          </w:p>
          <w:p w:rsidR="007D43D9" w:rsidRPr="007D43D9" w:rsidRDefault="007D43D9" w:rsidP="007D43D9">
            <w:pPr>
              <w:pStyle w:val="ConsPlusNormal"/>
              <w:rPr>
                <w:rFonts w:ascii="Times New Roman" w:hAnsi="Times New Roman" w:cs="Times New Roman"/>
                <w:sz w:val="24"/>
                <w:szCs w:val="24"/>
              </w:rPr>
            </w:pPr>
            <w:r w:rsidRPr="007D43D9">
              <w:rPr>
                <w:rFonts w:ascii="Times New Roman" w:hAnsi="Times New Roman" w:cs="Times New Roman"/>
                <w:sz w:val="24"/>
                <w:szCs w:val="24"/>
              </w:rPr>
              <w:t>- обновление и модернизация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7D43D9" w:rsidRPr="007D43D9" w:rsidRDefault="007D43D9" w:rsidP="007D43D9">
            <w:pPr>
              <w:pStyle w:val="ConsPlusNormal"/>
              <w:jc w:val="both"/>
              <w:rPr>
                <w:rFonts w:ascii="Times New Roman" w:hAnsi="Times New Roman" w:cs="Times New Roman"/>
                <w:sz w:val="24"/>
                <w:szCs w:val="24"/>
              </w:rPr>
            </w:pPr>
          </w:p>
        </w:tc>
      </w:tr>
    </w:tbl>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bCs/>
          <w:caps/>
          <w:sz w:val="24"/>
          <w:szCs w:val="24"/>
        </w:rPr>
      </w:pPr>
      <w:r w:rsidRPr="007D43D9">
        <w:rPr>
          <w:rFonts w:ascii="Times New Roman" w:hAnsi="Times New Roman" w:cs="Times New Roman"/>
          <w:b/>
          <w:caps/>
          <w:sz w:val="24"/>
          <w:szCs w:val="24"/>
        </w:rPr>
        <w:t xml:space="preserve">Раздел 2. </w:t>
      </w:r>
      <w:r w:rsidRPr="007D43D9">
        <w:rPr>
          <w:rFonts w:ascii="Times New Roman" w:hAnsi="Times New Roman" w:cs="Times New Roman"/>
          <w:b/>
          <w:bCs/>
          <w:caps/>
          <w:sz w:val="24"/>
          <w:szCs w:val="24"/>
        </w:rPr>
        <w:t>характеристика состояния соответствующей системы коммунальной инфраструктуры</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Коммунальная инфраструктура Ленинского сельского поселения представлена газоснабжением, электроснабжением, водоснабжением, удалением твердых коммунальных отходов.</w:t>
      </w:r>
    </w:p>
    <w:p w:rsidR="007D43D9" w:rsidRPr="007D43D9" w:rsidRDefault="007D43D9" w:rsidP="007D43D9">
      <w:pPr>
        <w:pStyle w:val="ConsPlusNormal"/>
        <w:spacing w:before="120" w:after="120"/>
        <w:jc w:val="center"/>
        <w:rPr>
          <w:rFonts w:ascii="Times New Roman" w:hAnsi="Times New Roman" w:cs="Times New Roman"/>
          <w:b/>
          <w:sz w:val="24"/>
          <w:szCs w:val="24"/>
        </w:rPr>
      </w:pPr>
      <w:r w:rsidRPr="007D43D9">
        <w:rPr>
          <w:rFonts w:ascii="Times New Roman" w:hAnsi="Times New Roman" w:cs="Times New Roman"/>
          <w:b/>
          <w:sz w:val="24"/>
          <w:szCs w:val="24"/>
        </w:rPr>
        <w:t>Газоснабжение.</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lastRenderedPageBreak/>
        <w:t xml:space="preserve">        В настоящее время газоснабжение потребителей Таврического муниципального района Омской области осуществляется природным и сжиженным газом. Природный газ транспортируется по системе магистральных газопроводов из северных районов Тюменской области от промыслов месторождений «Уренгой», «</w:t>
      </w:r>
      <w:proofErr w:type="spellStart"/>
      <w:r w:rsidRPr="007D43D9">
        <w:rPr>
          <w:rFonts w:ascii="Times New Roman" w:hAnsi="Times New Roman" w:cs="Times New Roman"/>
          <w:sz w:val="24"/>
          <w:szCs w:val="24"/>
        </w:rPr>
        <w:t>Вынгапуровское</w:t>
      </w:r>
      <w:proofErr w:type="spellEnd"/>
      <w:r w:rsidRPr="007D43D9">
        <w:rPr>
          <w:rFonts w:ascii="Times New Roman" w:hAnsi="Times New Roman" w:cs="Times New Roman"/>
          <w:sz w:val="24"/>
          <w:szCs w:val="24"/>
        </w:rPr>
        <w:t>» и «Комсомольское».</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На участке Тюмень-Омск действует однониточный газопровод из труб диаметром 1200 мм (1220х14,5 мм) на давление 7,5 МПа. Газ из магистрального газопровода поступает в межпоселковые газопроводы через газораспределительную станцию ГРС-19.</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Газораспределительная станция предназначены для снижения давления газа до необходимого значения и подачи его потребителям с постоянным давлением.</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По территории Ленинского сельского поселения проходят магистральный газопровод федерального значения, газопровод распределительный (межпоселковый) высокого давления регионального значения, газопровод распределительный среднего давления местного значения, газопровод распределительный низкого давления местного значения.</w:t>
      </w:r>
    </w:p>
    <w:p w:rsidR="007D43D9" w:rsidRPr="007D43D9" w:rsidRDefault="007D43D9" w:rsidP="007D43D9">
      <w:pPr>
        <w:autoSpaceDE w:val="0"/>
        <w:autoSpaceDN w:val="0"/>
        <w:adjustRightInd w:val="0"/>
        <w:spacing w:after="0"/>
        <w:jc w:val="both"/>
        <w:rPr>
          <w:rFonts w:ascii="Times New Roman" w:hAnsi="Times New Roman" w:cs="Times New Roman"/>
          <w:b/>
          <w:sz w:val="24"/>
          <w:szCs w:val="24"/>
        </w:rPr>
      </w:pPr>
      <w:r w:rsidRPr="007D43D9">
        <w:rPr>
          <w:rFonts w:ascii="Times New Roman" w:hAnsi="Times New Roman" w:cs="Times New Roman"/>
          <w:sz w:val="24"/>
          <w:szCs w:val="24"/>
        </w:rPr>
        <w:t xml:space="preserve">         Распределительными газопроводами низкого давления охвачены все населенные пункты Ленинского сельского поселения. Газораспределительная система в целом удовлетворяет потребителей сельского поселения и обеспечивает необходимый уровень обслуживания.</w:t>
      </w:r>
    </w:p>
    <w:p w:rsidR="007D43D9" w:rsidRPr="007D43D9" w:rsidRDefault="007D43D9" w:rsidP="007D43D9">
      <w:pPr>
        <w:pStyle w:val="ConsPlusNormal"/>
        <w:spacing w:before="120" w:after="120"/>
        <w:jc w:val="center"/>
        <w:rPr>
          <w:rFonts w:ascii="Times New Roman" w:hAnsi="Times New Roman" w:cs="Times New Roman"/>
          <w:b/>
          <w:sz w:val="24"/>
          <w:szCs w:val="24"/>
        </w:rPr>
      </w:pPr>
      <w:r w:rsidRPr="007D43D9">
        <w:rPr>
          <w:rFonts w:ascii="Times New Roman" w:hAnsi="Times New Roman" w:cs="Times New Roman"/>
          <w:b/>
          <w:sz w:val="24"/>
          <w:szCs w:val="24"/>
        </w:rPr>
        <w:t>Теплоснабжение</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Согласно Схеме теплоснабжения Ленинского сельского поселения Таврического муниципального района Омской области, производственные котельные на территории сельского поселения отсутствуют. Частный сектор в Ленинском сельском поселении преимущественно отапливается индивидуальными источниками теплоснабжения. Основным видом топлива индивидуальных источников теплоснабжения в Ленинском сельском поселении является природный газ и каменный уголь.</w:t>
      </w:r>
    </w:p>
    <w:p w:rsidR="007D43D9" w:rsidRPr="007D43D9" w:rsidRDefault="007D43D9" w:rsidP="007D43D9">
      <w:pPr>
        <w:tabs>
          <w:tab w:val="left" w:pos="709"/>
        </w:tabs>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На территории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имеется одна муниципальная котельная. Котельная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является централизованной муниципальной котельной, расположена по адресу ул. Школьная, 23 и отапливает объекты муниципального района (среднюю школу, школьный корпус №2, клуб, библиотеку). На территории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имеется одна муниципальная котельная. Котельная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является локальной, расположена по адресу ул. Садовая, 21 и отапливает объект муниципального района (школу). На территории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имеется одна централизованная муниципальная котельная. Котельная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расположена по адресу ул. Центральная, 23 и отапливает объект областного бюджета (БУЗОО Таврическая ЦРБ) и объекты муниципального района (здание школы, столовой, клуб).</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Эксплуатацию котельных на территории Ленинского сельского поселения осуществляет ООО «Тепловик» и эксплуатацию тепловых сетей ООО «Расчетный центр».</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Структурно тепловые сети котельной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имеют два магистральных вывода в двухтрубном не резервируемом исполнении, выполненные надземной прокладкой с теплоизоляцией, оканчивающиеся секционирующей арматурой в зданиях потребителей.</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Структурно тепловые сети котельной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имеют один магистральный вывод в двухтрубном не резервируемом исполнении, выполненный </w:t>
      </w:r>
      <w:proofErr w:type="spellStart"/>
      <w:r w:rsidRPr="007D43D9">
        <w:rPr>
          <w:rFonts w:ascii="Times New Roman" w:hAnsi="Times New Roman" w:cs="Times New Roman"/>
          <w:sz w:val="24"/>
          <w:szCs w:val="24"/>
        </w:rPr>
        <w:t>бесканальной</w:t>
      </w:r>
      <w:proofErr w:type="spellEnd"/>
      <w:r w:rsidRPr="007D43D9">
        <w:rPr>
          <w:rFonts w:ascii="Times New Roman" w:hAnsi="Times New Roman" w:cs="Times New Roman"/>
          <w:sz w:val="24"/>
          <w:szCs w:val="24"/>
        </w:rPr>
        <w:t xml:space="preserve"> подземной прокладкой, оканчивающийся секционирующей арматурой в зданиях потребителей.</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Структурно тепловые сети котельной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имеют один магистральный вывод в двухтрубном не резервируемом исполнении, выполненный частично </w:t>
      </w:r>
      <w:proofErr w:type="spellStart"/>
      <w:r w:rsidRPr="007D43D9">
        <w:rPr>
          <w:rFonts w:ascii="Times New Roman" w:hAnsi="Times New Roman" w:cs="Times New Roman"/>
          <w:sz w:val="24"/>
          <w:szCs w:val="24"/>
        </w:rPr>
        <w:lastRenderedPageBreak/>
        <w:t>бесканальной</w:t>
      </w:r>
      <w:proofErr w:type="spellEnd"/>
      <w:r w:rsidRPr="007D43D9">
        <w:rPr>
          <w:rFonts w:ascii="Times New Roman" w:hAnsi="Times New Roman" w:cs="Times New Roman"/>
          <w:sz w:val="24"/>
          <w:szCs w:val="24"/>
        </w:rPr>
        <w:t xml:space="preserve"> подземной и надземной прокладкой с теплоизоляцией, оканчивающийся секционирующей арматурой в зданиях потребителей 45 Центральные тепловые пункты тепловых сетей </w:t>
      </w:r>
      <w:proofErr w:type="gramStart"/>
      <w:r w:rsidRPr="007D43D9">
        <w:rPr>
          <w:rFonts w:ascii="Times New Roman" w:hAnsi="Times New Roman" w:cs="Times New Roman"/>
          <w:sz w:val="24"/>
          <w:szCs w:val="24"/>
        </w:rPr>
        <w:t>в</w:t>
      </w:r>
      <w:proofErr w:type="gramEnd"/>
      <w:r w:rsidRPr="007D43D9">
        <w:rPr>
          <w:rFonts w:ascii="Times New Roman" w:hAnsi="Times New Roman" w:cs="Times New Roman"/>
          <w:sz w:val="24"/>
          <w:szCs w:val="24"/>
        </w:rPr>
        <w:t xml:space="preserve"> </w:t>
      </w:r>
      <w:proofErr w:type="gramStart"/>
      <w:r w:rsidRPr="007D43D9">
        <w:rPr>
          <w:rFonts w:ascii="Times New Roman" w:hAnsi="Times New Roman" w:cs="Times New Roman"/>
          <w:sz w:val="24"/>
          <w:szCs w:val="24"/>
        </w:rPr>
        <w:t>Ленинском</w:t>
      </w:r>
      <w:proofErr w:type="gramEnd"/>
      <w:r w:rsidRPr="007D43D9">
        <w:rPr>
          <w:rFonts w:ascii="Times New Roman" w:hAnsi="Times New Roman" w:cs="Times New Roman"/>
          <w:sz w:val="24"/>
          <w:szCs w:val="24"/>
        </w:rPr>
        <w:t xml:space="preserve"> сельском поселении отсутствуют. Вводы магистральных сетей от котельных в промышленные объекты не имеются. Основной проблемой развития систем теплоснабжения является </w:t>
      </w:r>
      <w:proofErr w:type="gramStart"/>
      <w:r w:rsidRPr="007D43D9">
        <w:rPr>
          <w:rFonts w:ascii="Times New Roman" w:hAnsi="Times New Roman" w:cs="Times New Roman"/>
          <w:sz w:val="24"/>
          <w:szCs w:val="24"/>
        </w:rPr>
        <w:t>низкая</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востребованность</w:t>
      </w:r>
      <w:proofErr w:type="spellEnd"/>
      <w:r w:rsidRPr="007D43D9">
        <w:rPr>
          <w:rFonts w:ascii="Times New Roman" w:hAnsi="Times New Roman" w:cs="Times New Roman"/>
          <w:sz w:val="24"/>
          <w:szCs w:val="24"/>
        </w:rPr>
        <w:t xml:space="preserve"> в централизованном теплоснабжении. При газификации населенных пунктов население предпочитает установку индивидуальных автономных газовых котлов.</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b/>
          <w:sz w:val="24"/>
          <w:szCs w:val="24"/>
        </w:rPr>
      </w:pPr>
      <w:r w:rsidRPr="007D43D9">
        <w:rPr>
          <w:rFonts w:ascii="Times New Roman" w:hAnsi="Times New Roman" w:cs="Times New Roman"/>
          <w:b/>
          <w:sz w:val="24"/>
          <w:szCs w:val="24"/>
        </w:rPr>
        <w:t>Электроснабжение</w:t>
      </w:r>
    </w:p>
    <w:p w:rsidR="007D43D9" w:rsidRPr="007D43D9" w:rsidRDefault="007D43D9" w:rsidP="007D43D9">
      <w:pPr>
        <w:pStyle w:val="ConsPlusNormal"/>
        <w:ind w:firstLine="539"/>
        <w:jc w:val="both"/>
        <w:rPr>
          <w:rFonts w:ascii="Times New Roman" w:hAnsi="Times New Roman" w:cs="Times New Roman"/>
          <w:b/>
          <w:sz w:val="24"/>
          <w:szCs w:val="24"/>
        </w:rPr>
      </w:pP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Осуществляется ОАО «МРСК – Сибири» - «</w:t>
      </w:r>
      <w:proofErr w:type="spellStart"/>
      <w:r w:rsidRPr="007D43D9">
        <w:rPr>
          <w:rFonts w:ascii="Times New Roman" w:hAnsi="Times New Roman" w:cs="Times New Roman"/>
          <w:sz w:val="24"/>
          <w:szCs w:val="24"/>
        </w:rPr>
        <w:t>Омскэнерго</w:t>
      </w:r>
      <w:proofErr w:type="spellEnd"/>
      <w:r w:rsidRPr="007D43D9">
        <w:rPr>
          <w:rFonts w:ascii="Times New Roman" w:hAnsi="Times New Roman" w:cs="Times New Roman"/>
          <w:sz w:val="24"/>
          <w:szCs w:val="24"/>
        </w:rPr>
        <w:t>» Таврическим РЭС по воздушным линиям от подстанции 110/35/10 кВт. По территории Ленинского сельского поселения приходят линии электропередачи 500 кВ федерального значения, линии электропередачи 220 кВ федерального значения, линии электропередачи 110 кВ регионального значения, линии электропередачи 35 кВ местного значения, линии электропередачи 10 кВ местного значения.</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За последние 15 лет резко сократились объемы строительства электрических сетей, как для присоединения новых потребителей, так и взамен пришедших в негодность. Сократились объемы работ по реконструкции и </w:t>
      </w:r>
      <w:proofErr w:type="spellStart"/>
      <w:r w:rsidRPr="007D43D9">
        <w:rPr>
          <w:rFonts w:ascii="Times New Roman" w:hAnsi="Times New Roman" w:cs="Times New Roman"/>
          <w:sz w:val="24"/>
          <w:szCs w:val="24"/>
        </w:rPr>
        <w:t>техперевооружению</w:t>
      </w:r>
      <w:proofErr w:type="spellEnd"/>
      <w:r w:rsidRPr="007D43D9">
        <w:rPr>
          <w:rFonts w:ascii="Times New Roman" w:hAnsi="Times New Roman" w:cs="Times New Roman"/>
          <w:sz w:val="24"/>
          <w:szCs w:val="24"/>
        </w:rPr>
        <w:t xml:space="preserve">. Сокращение в несколько раз объемов нового сетевого строительства, реконструкции ЛЭП, </w:t>
      </w:r>
      <w:proofErr w:type="spellStart"/>
      <w:r w:rsidRPr="007D43D9">
        <w:rPr>
          <w:rFonts w:ascii="Times New Roman" w:hAnsi="Times New Roman" w:cs="Times New Roman"/>
          <w:sz w:val="24"/>
          <w:szCs w:val="24"/>
        </w:rPr>
        <w:t>техперевооружения</w:t>
      </w:r>
      <w:proofErr w:type="spellEnd"/>
      <w:r w:rsidRPr="007D43D9">
        <w:rPr>
          <w:rFonts w:ascii="Times New Roman" w:hAnsi="Times New Roman" w:cs="Times New Roman"/>
          <w:sz w:val="24"/>
          <w:szCs w:val="24"/>
        </w:rPr>
        <w:t xml:space="preserve"> подстанций приводит к резкому старению электрических сетей. Растет доля сетей, срок службы которых приближается к нормативному сроку или превышает его.</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Преодолеть тенденцию старения оборудования можно только, увеличивая объемы комплексного </w:t>
      </w:r>
      <w:proofErr w:type="spellStart"/>
      <w:r w:rsidRPr="007D43D9">
        <w:rPr>
          <w:rFonts w:ascii="Times New Roman" w:hAnsi="Times New Roman" w:cs="Times New Roman"/>
          <w:sz w:val="24"/>
          <w:szCs w:val="24"/>
        </w:rPr>
        <w:t>техперевооружения</w:t>
      </w:r>
      <w:proofErr w:type="spellEnd"/>
      <w:r w:rsidRPr="007D43D9">
        <w:rPr>
          <w:rFonts w:ascii="Times New Roman" w:hAnsi="Times New Roman" w:cs="Times New Roman"/>
          <w:sz w:val="24"/>
          <w:szCs w:val="24"/>
        </w:rPr>
        <w:t xml:space="preserve"> и реконструкции объектов.</w:t>
      </w:r>
    </w:p>
    <w:p w:rsidR="007D43D9" w:rsidRPr="007D43D9" w:rsidRDefault="007D43D9" w:rsidP="007D43D9">
      <w:pPr>
        <w:pStyle w:val="ConsPlusNormal"/>
        <w:jc w:val="center"/>
        <w:rPr>
          <w:rFonts w:ascii="Times New Roman" w:eastAsiaTheme="minorHAnsi" w:hAnsi="Times New Roman" w:cs="Times New Roman"/>
          <w:sz w:val="24"/>
          <w:szCs w:val="24"/>
          <w:lang w:eastAsia="en-US"/>
        </w:rPr>
      </w:pPr>
    </w:p>
    <w:p w:rsidR="007D43D9" w:rsidRPr="007D43D9" w:rsidRDefault="007D43D9" w:rsidP="007D43D9">
      <w:pPr>
        <w:pStyle w:val="ConsPlusNormal"/>
        <w:jc w:val="center"/>
        <w:rPr>
          <w:rFonts w:ascii="Times New Roman" w:hAnsi="Times New Roman" w:cs="Times New Roman"/>
          <w:b/>
          <w:sz w:val="24"/>
          <w:szCs w:val="24"/>
        </w:rPr>
      </w:pPr>
      <w:r w:rsidRPr="007D43D9">
        <w:rPr>
          <w:rFonts w:ascii="Times New Roman" w:hAnsi="Times New Roman" w:cs="Times New Roman"/>
          <w:b/>
          <w:sz w:val="24"/>
          <w:szCs w:val="24"/>
        </w:rPr>
        <w:t>Водоснабжение</w:t>
      </w:r>
    </w:p>
    <w:p w:rsidR="007D43D9" w:rsidRPr="007D43D9" w:rsidRDefault="007D43D9" w:rsidP="007D43D9">
      <w:pPr>
        <w:pStyle w:val="ConsPlusNormal"/>
        <w:ind w:firstLine="539"/>
        <w:jc w:val="center"/>
        <w:rPr>
          <w:rFonts w:ascii="Times New Roman" w:hAnsi="Times New Roman" w:cs="Times New Roman"/>
          <w:b/>
          <w:sz w:val="24"/>
          <w:szCs w:val="24"/>
        </w:rPr>
      </w:pPr>
    </w:p>
    <w:p w:rsidR="007D43D9" w:rsidRPr="007D43D9" w:rsidRDefault="007D43D9" w:rsidP="007D43D9">
      <w:pPr>
        <w:spacing w:after="0"/>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Ленинское сельское поселение имеет централизованную систему водоснабжения II категории согласно </w:t>
      </w:r>
      <w:proofErr w:type="spellStart"/>
      <w:r w:rsidRPr="007D43D9">
        <w:rPr>
          <w:rFonts w:ascii="Times New Roman" w:eastAsia="Times New Roman" w:hAnsi="Times New Roman" w:cs="Times New Roman"/>
          <w:sz w:val="24"/>
          <w:szCs w:val="24"/>
        </w:rPr>
        <w:t>СНиП</w:t>
      </w:r>
      <w:proofErr w:type="spellEnd"/>
      <w:r w:rsidRPr="007D43D9">
        <w:rPr>
          <w:rFonts w:ascii="Times New Roman" w:eastAsia="Times New Roman" w:hAnsi="Times New Roman" w:cs="Times New Roman"/>
          <w:sz w:val="24"/>
          <w:szCs w:val="24"/>
        </w:rPr>
        <w:t xml:space="preserve"> 2.04.02-84, оснащенную объединенными хозяйственно-питьевыми и производственными водопроводами при численности жителей в них от 5 до 50 тыс. чел. </w:t>
      </w:r>
    </w:p>
    <w:p w:rsidR="007D43D9" w:rsidRPr="007D43D9" w:rsidRDefault="007D43D9" w:rsidP="007D43D9">
      <w:pPr>
        <w:spacing w:after="0"/>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Централизованная система горячего водоснабжения (ГВС) отсутствует.</w:t>
      </w:r>
    </w:p>
    <w:p w:rsidR="007D43D9" w:rsidRPr="007D43D9" w:rsidRDefault="007D43D9" w:rsidP="007D43D9">
      <w:pPr>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Схема водоснабжения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Лапино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Новотелегино</w:t>
      </w:r>
      <w:proofErr w:type="spellEnd"/>
      <w:r w:rsidRPr="007D43D9">
        <w:rPr>
          <w:rFonts w:ascii="Times New Roman" w:hAnsi="Times New Roman" w:cs="Times New Roman"/>
          <w:sz w:val="24"/>
          <w:szCs w:val="24"/>
        </w:rPr>
        <w:t xml:space="preserve"> и д. Черниговка: река Иртыш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 Таврический групповой водопровод (ТГВ) – потребитель.</w:t>
      </w:r>
    </w:p>
    <w:p w:rsidR="007D43D9" w:rsidRPr="007D43D9" w:rsidRDefault="007D43D9" w:rsidP="007D43D9">
      <w:pPr>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Скважины с питьевой водой на территории Ленинского сельского поселения отсутствуют. Питьевая вода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Лапино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Новотелегино</w:t>
      </w:r>
      <w:proofErr w:type="spellEnd"/>
      <w:r w:rsidRPr="007D43D9">
        <w:rPr>
          <w:rFonts w:ascii="Times New Roman" w:hAnsi="Times New Roman" w:cs="Times New Roman"/>
          <w:sz w:val="24"/>
          <w:szCs w:val="24"/>
        </w:rPr>
        <w:t xml:space="preserve"> и д. Черниговка поступает от Таврического группового водопровода. Из водопровода вода поступает в поселковую разводящую сеть. Действующая разводящая сеть протяженностью около 13,663 км оборудована водозаборными колонками. Около 50% населения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имеют водопровод в домах. В д. </w:t>
      </w:r>
      <w:proofErr w:type="spellStart"/>
      <w:r w:rsidRPr="007D43D9">
        <w:rPr>
          <w:rFonts w:ascii="Times New Roman" w:hAnsi="Times New Roman" w:cs="Times New Roman"/>
          <w:sz w:val="24"/>
          <w:szCs w:val="24"/>
        </w:rPr>
        <w:t>Лапино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Новотелегино</w:t>
      </w:r>
      <w:proofErr w:type="spellEnd"/>
      <w:r w:rsidRPr="007D43D9">
        <w:rPr>
          <w:rFonts w:ascii="Times New Roman" w:hAnsi="Times New Roman" w:cs="Times New Roman"/>
          <w:sz w:val="24"/>
          <w:szCs w:val="24"/>
        </w:rPr>
        <w:t xml:space="preserve"> и д. Черниговка водопровод заведен в 30% домов. Остальное население Ленинского сельского поселения использует воду из водоразборных колонок.</w:t>
      </w:r>
    </w:p>
    <w:p w:rsidR="007D43D9" w:rsidRPr="007D43D9" w:rsidRDefault="007D43D9" w:rsidP="007D43D9">
      <w:pPr>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Качество воды из водопроводных сетей контролируется в достаточной мере, регулярно проверяется службой </w:t>
      </w:r>
      <w:proofErr w:type="spellStart"/>
      <w:r w:rsidRPr="007D43D9">
        <w:rPr>
          <w:rFonts w:ascii="Times New Roman" w:hAnsi="Times New Roman" w:cs="Times New Roman"/>
          <w:sz w:val="24"/>
          <w:szCs w:val="24"/>
        </w:rPr>
        <w:t>Роспотребнадзора</w:t>
      </w:r>
      <w:proofErr w:type="spellEnd"/>
      <w:r w:rsidRPr="007D43D9">
        <w:rPr>
          <w:rFonts w:ascii="Times New Roman" w:hAnsi="Times New Roman" w:cs="Times New Roman"/>
          <w:sz w:val="24"/>
          <w:szCs w:val="24"/>
        </w:rPr>
        <w:t xml:space="preserve">. Качество воды из водопровода по основным показателям удовлетворяет требованиям </w:t>
      </w:r>
      <w:proofErr w:type="spellStart"/>
      <w:r w:rsidRPr="007D43D9">
        <w:rPr>
          <w:rFonts w:ascii="Times New Roman" w:hAnsi="Times New Roman" w:cs="Times New Roman"/>
          <w:sz w:val="24"/>
          <w:szCs w:val="24"/>
        </w:rPr>
        <w:t>СанПиН</w:t>
      </w:r>
      <w:proofErr w:type="spellEnd"/>
      <w:r w:rsidRPr="007D43D9">
        <w:rPr>
          <w:rFonts w:ascii="Times New Roman" w:hAnsi="Times New Roman" w:cs="Times New Roman"/>
          <w:sz w:val="24"/>
          <w:szCs w:val="24"/>
        </w:rPr>
        <w:t xml:space="preserve"> 2.1.4.1074–01 «Питьевая вода. Гигиенические требования к качеству воды централизованных систем питьевого </w:t>
      </w:r>
      <w:r w:rsidRPr="007D43D9">
        <w:rPr>
          <w:rFonts w:ascii="Times New Roman" w:hAnsi="Times New Roman" w:cs="Times New Roman"/>
          <w:sz w:val="24"/>
          <w:szCs w:val="24"/>
        </w:rPr>
        <w:lastRenderedPageBreak/>
        <w:t>водоснабжения. Контроль качества». Централизованная система холодного водоснабжения находится в единой зоне эксплуатационной ответственности обслуживающей организации на основании договора с администрацией Ленинского сельского поселения. Водоснабжение и обслуживание систем в настоящий момент осуществляет предприятие АО «</w:t>
      </w:r>
      <w:proofErr w:type="spellStart"/>
      <w:r w:rsidRPr="007D43D9">
        <w:rPr>
          <w:rFonts w:ascii="Times New Roman" w:hAnsi="Times New Roman" w:cs="Times New Roman"/>
          <w:sz w:val="24"/>
          <w:szCs w:val="24"/>
        </w:rPr>
        <w:t>Омскоблводопровод</w:t>
      </w:r>
      <w:proofErr w:type="spellEnd"/>
      <w:r w:rsidRPr="007D43D9">
        <w:rPr>
          <w:rFonts w:ascii="Times New Roman" w:hAnsi="Times New Roman" w:cs="Times New Roman"/>
          <w:sz w:val="24"/>
          <w:szCs w:val="24"/>
        </w:rPr>
        <w:t>» «Таврический РЭУ».</w:t>
      </w:r>
    </w:p>
    <w:p w:rsidR="007D43D9" w:rsidRPr="007D43D9" w:rsidRDefault="007D43D9" w:rsidP="007D43D9">
      <w:pPr>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Водозаборные и очистные сооружения на р. Иртыш находятся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Таврического района. Водозабор берегового типа осуществляется насосной станцией первого подъема. Речная вода обрабатывается реагентами (полиэлектролит ВПК-402) и подается на насосную станцию II подъема, где происходит механическая очистка и осветление на отстойниках и скорых фильтрах с одновременным обеззараживанием хлором. Насосная станция оборудована ультразвуковыми счетчиками воды «</w:t>
      </w:r>
      <w:proofErr w:type="spellStart"/>
      <w:r w:rsidRPr="007D43D9">
        <w:rPr>
          <w:rFonts w:ascii="Times New Roman" w:hAnsi="Times New Roman" w:cs="Times New Roman"/>
          <w:sz w:val="24"/>
          <w:szCs w:val="24"/>
        </w:rPr>
        <w:t>Ирвикон</w:t>
      </w:r>
      <w:proofErr w:type="spellEnd"/>
      <w:r w:rsidRPr="007D43D9">
        <w:rPr>
          <w:rFonts w:ascii="Times New Roman" w:hAnsi="Times New Roman" w:cs="Times New Roman"/>
          <w:sz w:val="24"/>
          <w:szCs w:val="24"/>
        </w:rPr>
        <w:t xml:space="preserve"> СВ-200». Водоснабжение к населенным пунктам подается по напорному водопроводу диаметром 600 мм. Производственная мощность водозаборных сооружений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составляет 39 63,6 тыс. м3/</w:t>
      </w:r>
      <w:proofErr w:type="spellStart"/>
      <w:r w:rsidRPr="007D43D9">
        <w:rPr>
          <w:rFonts w:ascii="Times New Roman" w:hAnsi="Times New Roman" w:cs="Times New Roman"/>
          <w:sz w:val="24"/>
          <w:szCs w:val="24"/>
        </w:rPr>
        <w:t>сут</w:t>
      </w:r>
      <w:proofErr w:type="spellEnd"/>
      <w:r w:rsidRPr="007D43D9">
        <w:rPr>
          <w:rFonts w:ascii="Times New Roman" w:hAnsi="Times New Roman" w:cs="Times New Roman"/>
          <w:sz w:val="24"/>
          <w:szCs w:val="24"/>
        </w:rPr>
        <w:t xml:space="preserve">.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имеется станция очистки воды. Механическая очистка и осветление воды осуществляется на отстойниках и скорых фильтрах с одновременным обеззараживанием хлором. Очищенная вода подается в резервуар чистой воды (РЧВ) объемом 6000 м3, откуда насосами через ультразвуковые счетчики воды «</w:t>
      </w:r>
      <w:proofErr w:type="spellStart"/>
      <w:r w:rsidRPr="007D43D9">
        <w:rPr>
          <w:rFonts w:ascii="Times New Roman" w:hAnsi="Times New Roman" w:cs="Times New Roman"/>
          <w:sz w:val="24"/>
          <w:szCs w:val="24"/>
        </w:rPr>
        <w:t>Ирвикон</w:t>
      </w:r>
      <w:proofErr w:type="spellEnd"/>
      <w:r w:rsidRPr="007D43D9">
        <w:rPr>
          <w:rFonts w:ascii="Times New Roman" w:hAnsi="Times New Roman" w:cs="Times New Roman"/>
          <w:sz w:val="24"/>
          <w:szCs w:val="24"/>
        </w:rPr>
        <w:t xml:space="preserve"> СВ-200» подается по напорному водоводу диаметром 600 мм по двум ниткам: северной и южной. По северной нитке вода подается в населенные пункты Таврического района и Азовского немецкого национального района Омской области. По южной нитке от насосной станции II подъема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вода подается в населенные пункты Таврического района, Азовского немецкого национального района и Одесского района Омской области. Водоснабжение по ТГВ к населенным пунктам подается по двум ниткам – </w:t>
      </w:r>
      <w:proofErr w:type="gramStart"/>
      <w:r w:rsidRPr="007D43D9">
        <w:rPr>
          <w:rFonts w:ascii="Times New Roman" w:hAnsi="Times New Roman" w:cs="Times New Roman"/>
          <w:sz w:val="24"/>
          <w:szCs w:val="24"/>
        </w:rPr>
        <w:t>северной</w:t>
      </w:r>
      <w:proofErr w:type="gramEnd"/>
      <w:r w:rsidRPr="007D43D9">
        <w:rPr>
          <w:rFonts w:ascii="Times New Roman" w:hAnsi="Times New Roman" w:cs="Times New Roman"/>
          <w:sz w:val="24"/>
          <w:szCs w:val="24"/>
        </w:rPr>
        <w:t xml:space="preserve"> и южной. Два населенных пункта Ленинского сельского поселения –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и д. </w:t>
      </w:r>
      <w:proofErr w:type="spellStart"/>
      <w:r w:rsidRPr="007D43D9">
        <w:rPr>
          <w:rFonts w:ascii="Times New Roman" w:hAnsi="Times New Roman" w:cs="Times New Roman"/>
          <w:sz w:val="24"/>
          <w:szCs w:val="24"/>
        </w:rPr>
        <w:t>Новотелегино</w:t>
      </w:r>
      <w:proofErr w:type="spellEnd"/>
      <w:r w:rsidRPr="007D43D9">
        <w:rPr>
          <w:rFonts w:ascii="Times New Roman" w:hAnsi="Times New Roman" w:cs="Times New Roman"/>
          <w:sz w:val="24"/>
          <w:szCs w:val="24"/>
        </w:rPr>
        <w:t xml:space="preserve"> обеспечиваются водой по северной нитке. Три населенных пункта Ленинского сельского поселения – д. </w:t>
      </w:r>
      <w:proofErr w:type="spellStart"/>
      <w:r w:rsidRPr="007D43D9">
        <w:rPr>
          <w:rFonts w:ascii="Times New Roman" w:hAnsi="Times New Roman" w:cs="Times New Roman"/>
          <w:sz w:val="24"/>
          <w:szCs w:val="24"/>
        </w:rPr>
        <w:t>Лапино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и д. Черниговка – обеспечиваются водой по южной нитке.</w:t>
      </w:r>
    </w:p>
    <w:p w:rsidR="007D43D9" w:rsidRPr="007D43D9" w:rsidRDefault="007D43D9" w:rsidP="007D43D9">
      <w:pPr>
        <w:spacing w:after="0"/>
        <w:jc w:val="both"/>
        <w:rPr>
          <w:rFonts w:ascii="Times New Roman" w:hAnsi="Times New Roman" w:cs="Times New Roman"/>
          <w:sz w:val="24"/>
          <w:szCs w:val="24"/>
        </w:rPr>
      </w:pPr>
    </w:p>
    <w:p w:rsidR="007D43D9" w:rsidRPr="007D43D9" w:rsidRDefault="007D43D9" w:rsidP="007D43D9">
      <w:pPr>
        <w:spacing w:after="0" w:line="270" w:lineRule="atLeast"/>
        <w:ind w:right="135"/>
        <w:contextualSpacing/>
        <w:jc w:val="center"/>
        <w:rPr>
          <w:rFonts w:ascii="Times New Roman" w:eastAsia="Times New Roman" w:hAnsi="Times New Roman" w:cs="Times New Roman"/>
          <w:b/>
          <w:sz w:val="24"/>
          <w:szCs w:val="24"/>
        </w:rPr>
      </w:pPr>
      <w:r w:rsidRPr="007D43D9">
        <w:rPr>
          <w:rFonts w:ascii="Times New Roman" w:eastAsia="Times New Roman" w:hAnsi="Times New Roman" w:cs="Times New Roman"/>
          <w:b/>
          <w:sz w:val="24"/>
          <w:szCs w:val="24"/>
        </w:rPr>
        <w:t>Удаление твердых коммунальных отходов</w:t>
      </w:r>
    </w:p>
    <w:p w:rsidR="007D43D9" w:rsidRPr="007D43D9" w:rsidRDefault="007D43D9" w:rsidP="007D43D9">
      <w:pPr>
        <w:spacing w:after="0" w:line="270" w:lineRule="atLeast"/>
        <w:ind w:left="432" w:right="135"/>
        <w:jc w:val="center"/>
        <w:rPr>
          <w:rFonts w:ascii="Times New Roman" w:eastAsia="Times New Roman" w:hAnsi="Times New Roman" w:cs="Times New Roman"/>
          <w:sz w:val="24"/>
          <w:szCs w:val="24"/>
        </w:rPr>
      </w:pPr>
    </w:p>
    <w:p w:rsidR="007D43D9" w:rsidRPr="007D43D9" w:rsidRDefault="007D43D9" w:rsidP="007D43D9">
      <w:pPr>
        <w:spacing w:after="0"/>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Неотъемлемой частью программы комплексного развития является определение направления развития объектов, используемых для утилизации (захоронения) твердых бытовых отходов.</w:t>
      </w:r>
    </w:p>
    <w:p w:rsidR="007D43D9" w:rsidRPr="007D43D9" w:rsidRDefault="007D43D9" w:rsidP="007D43D9">
      <w:pPr>
        <w:spacing w:after="0"/>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Вывоз отходов производит ООО «Магнит».</w:t>
      </w:r>
    </w:p>
    <w:p w:rsidR="007D43D9" w:rsidRPr="007D43D9" w:rsidRDefault="007D43D9" w:rsidP="007D43D9">
      <w:pPr>
        <w:spacing w:after="0"/>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В населенных пунктах сельского поселения оборудованы контейнерные площадки для сбора ТКО с объемом контейнера 8 м</w:t>
      </w:r>
      <w:r w:rsidRPr="007D43D9">
        <w:rPr>
          <w:rFonts w:ascii="Times New Roman" w:eastAsia="Times New Roman" w:hAnsi="Times New Roman" w:cs="Times New Roman"/>
          <w:sz w:val="24"/>
          <w:szCs w:val="24"/>
          <w:vertAlign w:val="superscript"/>
        </w:rPr>
        <w:t>3</w:t>
      </w:r>
      <w:r w:rsidRPr="007D43D9">
        <w:rPr>
          <w:rFonts w:ascii="Times New Roman" w:eastAsia="Times New Roman" w:hAnsi="Times New Roman" w:cs="Times New Roman"/>
          <w:sz w:val="24"/>
          <w:szCs w:val="24"/>
        </w:rPr>
        <w:t xml:space="preserve">. Всего установлено 8 контейнерных площадок. </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Реализация Программы в части утилизации твердых бытовых отходов позволит добиться следующих результатов:</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1. Экономический эффект:</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оптимизация процесса утилизации (захоронения) отходов;</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увеличение срока службы объектов, функционирующих в сфере обращения с отходами.</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2. Экологический эффект:</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сохранение и улучшение экологических условий проживания на территории Ленинского СП за счет уменьшения негативного влияния на окружающую среду твердых бытовых отходов;</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обеспечение реализации требований природоохранного и санитарно - эпидемиологического законодательства в части функционирования полигона.</w:t>
      </w:r>
    </w:p>
    <w:p w:rsidR="007D43D9" w:rsidRPr="007D43D9" w:rsidRDefault="007D43D9" w:rsidP="007D43D9">
      <w:pPr>
        <w:spacing w:after="0"/>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3. Социальный эффект:</w:t>
      </w:r>
    </w:p>
    <w:p w:rsidR="007D43D9" w:rsidRPr="007D43D9" w:rsidRDefault="007D43D9" w:rsidP="007D43D9">
      <w:pPr>
        <w:spacing w:before="120"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lastRenderedPageBreak/>
        <w:t>- улучшение эстетического облика Ленинского СП.</w:t>
      </w:r>
    </w:p>
    <w:p w:rsidR="007D43D9" w:rsidRPr="007D43D9" w:rsidRDefault="007D43D9" w:rsidP="007D43D9">
      <w:pPr>
        <w:spacing w:before="120" w:after="0" w:line="240" w:lineRule="auto"/>
        <w:ind w:left="431" w:right="136" w:firstLine="851"/>
        <w:contextualSpacing/>
        <w:jc w:val="center"/>
        <w:rPr>
          <w:rFonts w:ascii="Times New Roman" w:eastAsia="Times New Roman" w:hAnsi="Times New Roman" w:cs="Times New Roman"/>
          <w:b/>
          <w:bCs/>
          <w:color w:val="000000" w:themeColor="text1"/>
          <w:sz w:val="24"/>
          <w:szCs w:val="24"/>
        </w:rPr>
      </w:pPr>
    </w:p>
    <w:p w:rsidR="007D43D9" w:rsidRPr="007D43D9" w:rsidRDefault="007D43D9" w:rsidP="007D43D9">
      <w:pPr>
        <w:spacing w:before="120" w:after="0" w:line="240" w:lineRule="auto"/>
        <w:ind w:right="136"/>
        <w:contextualSpacing/>
        <w:jc w:val="center"/>
        <w:rPr>
          <w:rFonts w:ascii="Times New Roman" w:eastAsia="Times New Roman" w:hAnsi="Times New Roman" w:cs="Times New Roman"/>
          <w:b/>
          <w:bCs/>
          <w:color w:val="000000" w:themeColor="text1"/>
          <w:sz w:val="24"/>
          <w:szCs w:val="24"/>
        </w:rPr>
      </w:pPr>
      <w:r w:rsidRPr="007D43D9">
        <w:rPr>
          <w:rFonts w:ascii="Times New Roman" w:eastAsia="Times New Roman" w:hAnsi="Times New Roman" w:cs="Times New Roman"/>
          <w:b/>
          <w:bCs/>
          <w:color w:val="000000" w:themeColor="text1"/>
          <w:sz w:val="24"/>
          <w:szCs w:val="24"/>
        </w:rPr>
        <w:t>Водоотведение.</w:t>
      </w:r>
    </w:p>
    <w:p w:rsidR="007D43D9" w:rsidRPr="007D43D9" w:rsidRDefault="007D43D9" w:rsidP="007D43D9">
      <w:pPr>
        <w:spacing w:after="0" w:line="270" w:lineRule="atLeast"/>
        <w:ind w:left="432" w:right="135" w:firstLine="851"/>
        <w:contextualSpacing/>
        <w:jc w:val="center"/>
        <w:rPr>
          <w:rFonts w:ascii="Times New Roman" w:eastAsia="Times New Roman" w:hAnsi="Times New Roman" w:cs="Times New Roman"/>
          <w:b/>
          <w:bCs/>
          <w:color w:val="000000" w:themeColor="text1"/>
          <w:sz w:val="24"/>
          <w:szCs w:val="24"/>
        </w:rPr>
      </w:pP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В Ленинском сельском поселении централизованное водоотведение не развито, сети водоотведения и очистные сооружения отсутствуют. Во всех населенных пунктах Ленинского сельского поселения действует выгребная канализация с вывозом сточных вод специальным автотранспортом.</w:t>
      </w:r>
    </w:p>
    <w:p w:rsidR="007D43D9" w:rsidRPr="007D43D9" w:rsidRDefault="007D43D9" w:rsidP="007D43D9">
      <w:pPr>
        <w:autoSpaceDE w:val="0"/>
        <w:autoSpaceDN w:val="0"/>
        <w:adjustRightInd w:val="0"/>
        <w:spacing w:after="0"/>
        <w:jc w:val="both"/>
        <w:rPr>
          <w:rFonts w:ascii="Times New Roman" w:eastAsia="Times New Roman" w:hAnsi="Times New Roman" w:cs="Times New Roman"/>
          <w:b/>
          <w:bCs/>
          <w:color w:val="000000" w:themeColor="text1"/>
          <w:sz w:val="24"/>
          <w:szCs w:val="24"/>
        </w:rPr>
      </w:pPr>
      <w:r w:rsidRPr="007D43D9">
        <w:rPr>
          <w:rFonts w:ascii="Times New Roman" w:hAnsi="Times New Roman" w:cs="Times New Roman"/>
          <w:sz w:val="24"/>
          <w:szCs w:val="24"/>
        </w:rPr>
        <w:t xml:space="preserve">        В поселении нет очистных сооружений для сбрасываемых бытовых стоков, поэтому водоотведение сточных вод коммунальной сферы населённых пунктов производится за пределы населенных пунктов со сбросом в котлованы-отстойники Таврического городского поселения. Процент оснащенности внутренней системой водоотведения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не превышает 50 %, в остальных населенных пунктах – 20%. Остальные жилые дома не обеспечены внутренней системой водоотведения. Производственные и бытовые сточные воды не разделяются. 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7D43D9" w:rsidRPr="007D43D9" w:rsidRDefault="007D43D9" w:rsidP="007D43D9">
      <w:pPr>
        <w:spacing w:after="0" w:line="270" w:lineRule="atLeast"/>
        <w:ind w:left="432" w:right="135" w:firstLine="851"/>
        <w:contextualSpacing/>
        <w:jc w:val="both"/>
        <w:rPr>
          <w:rFonts w:ascii="Times New Roman" w:eastAsia="Times New Roman" w:hAnsi="Times New Roman" w:cs="Times New Roman"/>
          <w:b/>
          <w:bCs/>
          <w:color w:val="000000" w:themeColor="text1"/>
          <w:sz w:val="24"/>
          <w:szCs w:val="24"/>
        </w:rPr>
      </w:pPr>
    </w:p>
    <w:p w:rsidR="007D43D9" w:rsidRPr="007D43D9" w:rsidRDefault="007D43D9" w:rsidP="007D43D9">
      <w:pPr>
        <w:pStyle w:val="ConsPlusNormal"/>
        <w:jc w:val="both"/>
        <w:rPr>
          <w:rFonts w:ascii="Times New Roman" w:hAnsi="Times New Roman" w:cs="Times New Roman"/>
          <w:b/>
          <w:sz w:val="24"/>
          <w:szCs w:val="24"/>
        </w:rPr>
      </w:pPr>
      <w:r w:rsidRPr="007D43D9">
        <w:rPr>
          <w:rFonts w:ascii="Times New Roman" w:hAnsi="Times New Roman" w:cs="Times New Roman"/>
          <w:b/>
          <w:sz w:val="24"/>
          <w:szCs w:val="24"/>
        </w:rPr>
        <w:t>Раздел 3. 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Согласно Генеральному плану Ленинского сельского поселения Таврического муниципального района Омской области в ближайшие годы потребность на коммунальные услуги будет оставаться в основном стабильной, рост увеличения потребности в коммунальных услугах не предвидится на фоне прогнозируемого небольшого снижения численности населения, обусловленного миграцией молодежи. В связи с этим основной задачей коммунального хозяйства будет улучшение качества предоставляемых услуг при стабильном спросе на услуги. В сфере газоснабжения основной задачей будет являться поддержание в исправном состоянии газового хозяйства, обеспечение безопасности при использовании газового топлива, своевременная замена устаревшего, малоэффективного оборудования </w:t>
      </w:r>
      <w:proofErr w:type="gramStart"/>
      <w:r w:rsidRPr="007D43D9">
        <w:rPr>
          <w:rFonts w:ascii="Times New Roman" w:hAnsi="Times New Roman" w:cs="Times New Roman"/>
          <w:sz w:val="24"/>
          <w:szCs w:val="24"/>
        </w:rPr>
        <w:t>на</w:t>
      </w:r>
      <w:proofErr w:type="gramEnd"/>
      <w:r w:rsidRPr="007D43D9">
        <w:rPr>
          <w:rFonts w:ascii="Times New Roman" w:hAnsi="Times New Roman" w:cs="Times New Roman"/>
          <w:sz w:val="24"/>
          <w:szCs w:val="24"/>
        </w:rPr>
        <w:t xml:space="preserve"> современное, высокотехнологичное, </w:t>
      </w:r>
      <w:proofErr w:type="spellStart"/>
      <w:r w:rsidRPr="007D43D9">
        <w:rPr>
          <w:rFonts w:ascii="Times New Roman" w:hAnsi="Times New Roman" w:cs="Times New Roman"/>
          <w:sz w:val="24"/>
          <w:szCs w:val="24"/>
        </w:rPr>
        <w:t>энергоэффективное</w:t>
      </w:r>
      <w:proofErr w:type="spellEnd"/>
      <w:r w:rsidRPr="007D43D9">
        <w:rPr>
          <w:rFonts w:ascii="Times New Roman" w:hAnsi="Times New Roman" w:cs="Times New Roman"/>
          <w:sz w:val="24"/>
          <w:szCs w:val="24"/>
        </w:rPr>
        <w:t>. Другие какие-либо работы по модернизации источников газового оборудования нецелесообразны.</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Услуга горячего водоснабжения </w:t>
      </w:r>
      <w:proofErr w:type="gramStart"/>
      <w:r w:rsidRPr="007D43D9">
        <w:rPr>
          <w:rFonts w:ascii="Times New Roman" w:hAnsi="Times New Roman" w:cs="Times New Roman"/>
          <w:sz w:val="24"/>
          <w:szCs w:val="24"/>
        </w:rPr>
        <w:t>по</w:t>
      </w:r>
      <w:proofErr w:type="gramEnd"/>
      <w:r w:rsidRPr="007D43D9">
        <w:rPr>
          <w:rFonts w:ascii="Times New Roman" w:hAnsi="Times New Roman" w:cs="Times New Roman"/>
          <w:sz w:val="24"/>
          <w:szCs w:val="24"/>
        </w:rPr>
        <w:t xml:space="preserve"> </w:t>
      </w:r>
      <w:proofErr w:type="gramStart"/>
      <w:r w:rsidRPr="007D43D9">
        <w:rPr>
          <w:rFonts w:ascii="Times New Roman" w:hAnsi="Times New Roman" w:cs="Times New Roman"/>
          <w:sz w:val="24"/>
          <w:szCs w:val="24"/>
        </w:rPr>
        <w:t>Ленинского</w:t>
      </w:r>
      <w:proofErr w:type="gramEnd"/>
      <w:r w:rsidRPr="007D43D9">
        <w:rPr>
          <w:rFonts w:ascii="Times New Roman" w:hAnsi="Times New Roman" w:cs="Times New Roman"/>
          <w:sz w:val="24"/>
          <w:szCs w:val="24"/>
        </w:rPr>
        <w:t xml:space="preserve"> сельскому поселению не оказывается и в дальнейшем оказание услуги не планируется, в связи с тем потребности в финансовых средствах на услугу горячего водоснабжения у сельского поселения нет.</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Услуга холодного водоснабжения на территории Ленинского сельского поселения оказывается в полном объеме. Основной задачей остается улучшение качества оказанной услуги путем улучшения химического состава воды и стабилизации давления воды в водопроводных сетях вне зависимости от ее расхода. Вследствие существенного износа сетей для улучшения подачи воды потребителям предусмотрены мероприятия:</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 строительство водопроводных очистных сооружений; </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насосная станция, реконструкция;</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водонапорные башни, реконструкция;</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строительство новых водопроводов;</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t>- реконструкция водопроводной сети.</w:t>
      </w:r>
    </w:p>
    <w:p w:rsidR="007D43D9" w:rsidRPr="007D43D9" w:rsidRDefault="007D43D9" w:rsidP="007D43D9">
      <w:pPr>
        <w:pStyle w:val="ConsPlusNormal"/>
        <w:spacing w:line="276" w:lineRule="auto"/>
        <w:ind w:firstLine="539"/>
        <w:jc w:val="both"/>
        <w:rPr>
          <w:rFonts w:ascii="Times New Roman" w:hAnsi="Times New Roman" w:cs="Times New Roman"/>
          <w:sz w:val="24"/>
          <w:szCs w:val="24"/>
        </w:rPr>
      </w:pPr>
      <w:r w:rsidRPr="007D43D9">
        <w:rPr>
          <w:rFonts w:ascii="Times New Roman" w:hAnsi="Times New Roman" w:cs="Times New Roman"/>
          <w:sz w:val="24"/>
          <w:szCs w:val="24"/>
        </w:rPr>
        <w:lastRenderedPageBreak/>
        <w:t>Услуга централизованного водоотведения на территории поселения не оказывается, и финансовые затраты на ее исполнение не требуется. В дальнейшем создание услуги по централизованному водоотведению не планируется.</w:t>
      </w:r>
    </w:p>
    <w:p w:rsidR="007D43D9" w:rsidRPr="007D43D9" w:rsidRDefault="007D43D9" w:rsidP="007D43D9">
      <w:pPr>
        <w:pStyle w:val="ConsPlusNormal"/>
        <w:spacing w:line="276" w:lineRule="auto"/>
        <w:jc w:val="both"/>
        <w:rPr>
          <w:rFonts w:ascii="Times New Roman" w:hAnsi="Times New Roman" w:cs="Times New Roman"/>
          <w:sz w:val="24"/>
          <w:szCs w:val="24"/>
        </w:rPr>
      </w:pPr>
    </w:p>
    <w:p w:rsidR="007D43D9" w:rsidRPr="007D43D9" w:rsidRDefault="007D43D9" w:rsidP="007D43D9">
      <w:pPr>
        <w:pStyle w:val="ConsPlusNormal"/>
        <w:ind w:firstLine="539"/>
        <w:jc w:val="both"/>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sz w:val="24"/>
          <w:szCs w:val="24"/>
        </w:rPr>
      </w:pPr>
      <w:r w:rsidRPr="007D43D9">
        <w:rPr>
          <w:rFonts w:ascii="Times New Roman" w:hAnsi="Times New Roman" w:cs="Times New Roman"/>
          <w:b/>
          <w:sz w:val="24"/>
          <w:szCs w:val="24"/>
        </w:rPr>
        <w:t>Раздел 4. ПЕРЕЧЕНЬ МЕРОПРИЯТИЙ И ЦЕЛЕВЫХ ПОКАЗАТЕЛЕЙ</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spacing w:after="94" w:line="280" w:lineRule="exact"/>
        <w:ind w:left="380" w:firstLine="700"/>
        <w:jc w:val="both"/>
        <w:rPr>
          <w:rFonts w:ascii="Times New Roman" w:hAnsi="Times New Roman" w:cs="Times New Roman"/>
          <w:sz w:val="24"/>
          <w:szCs w:val="24"/>
        </w:rPr>
      </w:pPr>
      <w:r w:rsidRPr="007D43D9">
        <w:rPr>
          <w:rFonts w:ascii="Times New Roman" w:hAnsi="Times New Roman" w:cs="Times New Roman"/>
          <w:sz w:val="24"/>
          <w:szCs w:val="24"/>
        </w:rPr>
        <w:t>Перечень мероприятий определен на основании:</w:t>
      </w:r>
    </w:p>
    <w:p w:rsidR="007D43D9" w:rsidRPr="007D43D9" w:rsidRDefault="007D43D9" w:rsidP="00551806">
      <w:pPr>
        <w:widowControl w:val="0"/>
        <w:numPr>
          <w:ilvl w:val="0"/>
          <w:numId w:val="2"/>
        </w:numPr>
        <w:tabs>
          <w:tab w:val="left" w:pos="0"/>
        </w:tabs>
        <w:spacing w:after="56" w:line="365" w:lineRule="exact"/>
        <w:ind w:firstLine="709"/>
        <w:jc w:val="both"/>
        <w:rPr>
          <w:rFonts w:ascii="Times New Roman" w:hAnsi="Times New Roman" w:cs="Times New Roman"/>
          <w:sz w:val="24"/>
          <w:szCs w:val="24"/>
        </w:rPr>
      </w:pPr>
      <w:r w:rsidRPr="007D43D9">
        <w:rPr>
          <w:rFonts w:ascii="Times New Roman" w:hAnsi="Times New Roman" w:cs="Times New Roman"/>
          <w:sz w:val="24"/>
          <w:szCs w:val="24"/>
        </w:rPr>
        <w:t>Генерального плана муниципального образования Ленинского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Схемы водоснабжения и водоотведения муниципального образования Ленинского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64"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Схемы </w:t>
      </w:r>
      <w:proofErr w:type="gramStart"/>
      <w:r w:rsidRPr="007D43D9">
        <w:rPr>
          <w:rFonts w:ascii="Times New Roman" w:hAnsi="Times New Roman" w:cs="Times New Roman"/>
          <w:sz w:val="24"/>
          <w:szCs w:val="24"/>
        </w:rPr>
        <w:t>теплоснабжения муниципального образования Ленинского сельского поселения Таврического муниципального района Омской области</w:t>
      </w:r>
      <w:proofErr w:type="gramEnd"/>
    </w:p>
    <w:p w:rsidR="007D43D9" w:rsidRPr="007D43D9" w:rsidRDefault="007D43D9" w:rsidP="00551806">
      <w:pPr>
        <w:widowControl w:val="0"/>
        <w:numPr>
          <w:ilvl w:val="0"/>
          <w:numId w:val="2"/>
        </w:numPr>
        <w:tabs>
          <w:tab w:val="left" w:pos="1082"/>
        </w:tabs>
        <w:spacing w:after="0" w:line="264"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Территориальной схемы обращения с отходами производства и потребления в Омской области </w:t>
      </w:r>
    </w:p>
    <w:p w:rsidR="007D43D9" w:rsidRPr="007D43D9" w:rsidRDefault="007D43D9" w:rsidP="00551806">
      <w:pPr>
        <w:widowControl w:val="0"/>
        <w:numPr>
          <w:ilvl w:val="0"/>
          <w:numId w:val="2"/>
        </w:numPr>
        <w:tabs>
          <w:tab w:val="left" w:pos="1082"/>
        </w:tabs>
        <w:spacing w:after="0" w:line="264"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Реестра мест (площадок) накопления ТКО на территории Ленинского сельского поселения</w:t>
      </w:r>
    </w:p>
    <w:p w:rsidR="007D43D9" w:rsidRPr="007D43D9" w:rsidRDefault="007D43D9" w:rsidP="00551806">
      <w:pPr>
        <w:widowControl w:val="0"/>
        <w:numPr>
          <w:ilvl w:val="0"/>
          <w:numId w:val="2"/>
        </w:numPr>
        <w:tabs>
          <w:tab w:val="left" w:pos="1082"/>
        </w:tabs>
        <w:spacing w:after="0" w:line="264"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Схемы и программы в области газоснабжения, утилизации, обезвреживания и захоронения твердых коммунальных отходов на территории муниципального образования отсутствуют.</w:t>
      </w:r>
    </w:p>
    <w:p w:rsidR="007D43D9" w:rsidRPr="007D43D9" w:rsidRDefault="007D43D9" w:rsidP="007D43D9">
      <w:pPr>
        <w:widowControl w:val="0"/>
        <w:tabs>
          <w:tab w:val="left" w:pos="1082"/>
        </w:tabs>
        <w:spacing w:after="0" w:line="264" w:lineRule="auto"/>
        <w:ind w:left="709"/>
        <w:jc w:val="both"/>
        <w:rPr>
          <w:rFonts w:ascii="Times New Roman" w:hAnsi="Times New Roman" w:cs="Times New Roman"/>
          <w:sz w:val="24"/>
          <w:szCs w:val="24"/>
        </w:rPr>
      </w:pPr>
    </w:p>
    <w:p w:rsidR="007D43D9" w:rsidRPr="007D43D9" w:rsidRDefault="007D43D9" w:rsidP="007D43D9">
      <w:pPr>
        <w:widowControl w:val="0"/>
        <w:tabs>
          <w:tab w:val="left" w:pos="955"/>
        </w:tabs>
        <w:spacing w:after="0"/>
        <w:ind w:right="-2"/>
        <w:jc w:val="both"/>
        <w:outlineLvl w:val="1"/>
        <w:rPr>
          <w:rFonts w:ascii="Times New Roman" w:eastAsia="Arial" w:hAnsi="Times New Roman" w:cs="Times New Roman"/>
          <w:b/>
          <w:vanish/>
          <w:sz w:val="24"/>
          <w:szCs w:val="24"/>
        </w:rPr>
      </w:pPr>
    </w:p>
    <w:p w:rsidR="007D43D9" w:rsidRPr="007D43D9" w:rsidRDefault="007D43D9" w:rsidP="007D43D9">
      <w:pPr>
        <w:pStyle w:val="27"/>
        <w:shd w:val="clear" w:color="auto" w:fill="auto"/>
        <w:tabs>
          <w:tab w:val="left" w:pos="955"/>
        </w:tabs>
        <w:spacing w:before="0" w:after="0" w:line="276" w:lineRule="auto"/>
        <w:ind w:right="-2"/>
        <w:rPr>
          <w:rFonts w:ascii="Times New Roman" w:hAnsi="Times New Roman" w:cs="Times New Roman"/>
          <w:bCs w:val="0"/>
          <w:sz w:val="24"/>
          <w:szCs w:val="24"/>
        </w:rPr>
      </w:pPr>
      <w:r w:rsidRPr="007D43D9">
        <w:rPr>
          <w:rFonts w:ascii="Times New Roman" w:hAnsi="Times New Roman" w:cs="Times New Roman"/>
          <w:bCs w:val="0"/>
          <w:sz w:val="24"/>
          <w:szCs w:val="24"/>
        </w:rPr>
        <w:t xml:space="preserve">4.1 Мероприятия, направленные на качественное и бесперебойное обеспечение </w:t>
      </w:r>
      <w:proofErr w:type="spellStart"/>
      <w:r w:rsidRPr="007D43D9">
        <w:rPr>
          <w:rFonts w:ascii="Times New Roman" w:hAnsi="Times New Roman" w:cs="Times New Roman"/>
          <w:bCs w:val="0"/>
          <w:sz w:val="24"/>
          <w:szCs w:val="24"/>
        </w:rPr>
        <w:t>электр</w:t>
      </w:r>
      <w:proofErr w:type="gramStart"/>
      <w:r w:rsidRPr="007D43D9">
        <w:rPr>
          <w:rFonts w:ascii="Times New Roman" w:hAnsi="Times New Roman" w:cs="Times New Roman"/>
          <w:bCs w:val="0"/>
          <w:sz w:val="24"/>
          <w:szCs w:val="24"/>
        </w:rPr>
        <w:t>о</w:t>
      </w:r>
      <w:proofErr w:type="spellEnd"/>
      <w:r w:rsidRPr="007D43D9">
        <w:rPr>
          <w:rFonts w:ascii="Times New Roman" w:hAnsi="Times New Roman" w:cs="Times New Roman"/>
          <w:bCs w:val="0"/>
          <w:sz w:val="24"/>
          <w:szCs w:val="24"/>
        </w:rPr>
        <w:t>-</w:t>
      </w:r>
      <w:proofErr w:type="gramEnd"/>
      <w:r w:rsidRPr="007D43D9">
        <w:rPr>
          <w:rFonts w:ascii="Times New Roman" w:hAnsi="Times New Roman" w:cs="Times New Roman"/>
          <w:bCs w:val="0"/>
          <w:sz w:val="24"/>
          <w:szCs w:val="24"/>
        </w:rPr>
        <w:t xml:space="preserve">, </w:t>
      </w:r>
      <w:proofErr w:type="spellStart"/>
      <w:r w:rsidRPr="007D43D9">
        <w:rPr>
          <w:rFonts w:ascii="Times New Roman" w:hAnsi="Times New Roman" w:cs="Times New Roman"/>
          <w:bCs w:val="0"/>
          <w:sz w:val="24"/>
          <w:szCs w:val="24"/>
        </w:rPr>
        <w:t>газо</w:t>
      </w:r>
      <w:proofErr w:type="spellEnd"/>
      <w:r w:rsidRPr="007D43D9">
        <w:rPr>
          <w:rFonts w:ascii="Times New Roman" w:hAnsi="Times New Roman" w:cs="Times New Roman"/>
          <w:bCs w:val="0"/>
          <w:sz w:val="24"/>
          <w:szCs w:val="24"/>
        </w:rPr>
        <w:t>-, тепло-, водоснабжения и водоотведения новых объектов капитального строительства</w:t>
      </w:r>
    </w:p>
    <w:p w:rsidR="007D43D9" w:rsidRPr="007D43D9" w:rsidRDefault="007D43D9" w:rsidP="007D43D9">
      <w:pPr>
        <w:pStyle w:val="27"/>
        <w:shd w:val="clear" w:color="auto" w:fill="auto"/>
        <w:tabs>
          <w:tab w:val="left" w:pos="955"/>
        </w:tabs>
        <w:spacing w:before="0" w:after="0" w:line="276" w:lineRule="auto"/>
        <w:ind w:left="180" w:right="403"/>
        <w:jc w:val="center"/>
        <w:rPr>
          <w:rFonts w:ascii="Times New Roman" w:hAnsi="Times New Roman" w:cs="Times New Roman"/>
          <w:sz w:val="24"/>
          <w:szCs w:val="24"/>
        </w:rPr>
      </w:pPr>
    </w:p>
    <w:p w:rsidR="007D43D9" w:rsidRPr="007D43D9" w:rsidRDefault="007D43D9" w:rsidP="007D43D9">
      <w:pPr>
        <w:spacing w:after="0"/>
        <w:jc w:val="center"/>
        <w:rPr>
          <w:rFonts w:ascii="Times New Roman" w:hAnsi="Times New Roman" w:cs="Times New Roman"/>
          <w:b/>
          <w:sz w:val="24"/>
          <w:szCs w:val="24"/>
        </w:rPr>
      </w:pPr>
      <w:r w:rsidRPr="007D43D9">
        <w:rPr>
          <w:rFonts w:ascii="Times New Roman" w:hAnsi="Times New Roman" w:cs="Times New Roman"/>
          <w:b/>
          <w:sz w:val="24"/>
          <w:szCs w:val="24"/>
        </w:rPr>
        <w:t>в сфере электроснабжения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Оснащение потребителей жилищно-коммунального хозяйства электронными приборами учета расхода электроэнергии.</w:t>
      </w:r>
    </w:p>
    <w:p w:rsidR="007D43D9" w:rsidRPr="007D43D9" w:rsidRDefault="007D43D9" w:rsidP="007D43D9">
      <w:pPr>
        <w:pStyle w:val="af2"/>
        <w:tabs>
          <w:tab w:val="left" w:pos="709"/>
        </w:tabs>
        <w:spacing w:line="276" w:lineRule="auto"/>
        <w:jc w:val="both"/>
        <w:rPr>
          <w:rFonts w:ascii="Times New Roman" w:hAnsi="Times New Roman"/>
          <w:sz w:val="24"/>
          <w:szCs w:val="24"/>
        </w:rPr>
      </w:pPr>
      <w:r w:rsidRPr="007D43D9">
        <w:rPr>
          <w:rFonts w:ascii="Times New Roman" w:hAnsi="Times New Roman"/>
          <w:sz w:val="24"/>
          <w:szCs w:val="24"/>
        </w:rPr>
        <w:tab/>
        <w:t>Внедрение современного электроосветительного оборудования, обеспечивающего экономию электрической энергии.</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7D43D9" w:rsidRPr="007D43D9" w:rsidRDefault="007D43D9" w:rsidP="007D43D9">
      <w:pPr>
        <w:tabs>
          <w:tab w:val="left" w:pos="9921"/>
        </w:tabs>
        <w:spacing w:after="0"/>
        <w:jc w:val="both"/>
        <w:rPr>
          <w:rFonts w:ascii="Times New Roman" w:hAnsi="Times New Roman" w:cs="Times New Roman"/>
          <w:b/>
          <w:sz w:val="24"/>
          <w:szCs w:val="24"/>
        </w:rPr>
      </w:pPr>
    </w:p>
    <w:p w:rsidR="007D43D9" w:rsidRPr="007D43D9" w:rsidRDefault="007D43D9" w:rsidP="007D43D9">
      <w:pPr>
        <w:spacing w:line="245" w:lineRule="exact"/>
        <w:jc w:val="center"/>
        <w:rPr>
          <w:rFonts w:ascii="Times New Roman" w:hAnsi="Times New Roman" w:cs="Times New Roman"/>
          <w:b/>
          <w:sz w:val="24"/>
          <w:szCs w:val="24"/>
        </w:rPr>
      </w:pPr>
      <w:r w:rsidRPr="007D43D9">
        <w:rPr>
          <w:rFonts w:ascii="Times New Roman" w:hAnsi="Times New Roman" w:cs="Times New Roman"/>
          <w:b/>
          <w:sz w:val="24"/>
          <w:szCs w:val="24"/>
        </w:rPr>
        <w:t>в сфере газоснабжения:</w:t>
      </w:r>
    </w:p>
    <w:p w:rsidR="007D43D9" w:rsidRPr="007D43D9" w:rsidRDefault="007D43D9" w:rsidP="007D43D9">
      <w:pPr>
        <w:pStyle w:val="27"/>
        <w:spacing w:after="59" w:line="276" w:lineRule="auto"/>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t xml:space="preserve">         Согласно Схеме территориального планирования Омской области на территории Ленинского сельского поселения запроектировано: </w:t>
      </w:r>
    </w:p>
    <w:p w:rsidR="007D43D9" w:rsidRPr="007D43D9" w:rsidRDefault="007D43D9" w:rsidP="007D43D9">
      <w:pPr>
        <w:pStyle w:val="27"/>
        <w:spacing w:after="59" w:line="276" w:lineRule="auto"/>
        <w:ind w:left="380"/>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t>– газопровод-отвод и ГРС «</w:t>
      </w:r>
      <w:proofErr w:type="spellStart"/>
      <w:r w:rsidRPr="007D43D9">
        <w:rPr>
          <w:rFonts w:ascii="Times New Roman" w:eastAsiaTheme="minorEastAsia" w:hAnsi="Times New Roman" w:cs="Times New Roman"/>
          <w:b w:val="0"/>
          <w:bCs w:val="0"/>
          <w:sz w:val="24"/>
          <w:szCs w:val="24"/>
          <w:lang w:eastAsia="ru-RU"/>
        </w:rPr>
        <w:t>Павлоградская</w:t>
      </w:r>
      <w:proofErr w:type="spellEnd"/>
      <w:r w:rsidRPr="007D43D9">
        <w:rPr>
          <w:rFonts w:ascii="Times New Roman" w:eastAsiaTheme="minorEastAsia" w:hAnsi="Times New Roman" w:cs="Times New Roman"/>
          <w:b w:val="0"/>
          <w:bCs w:val="0"/>
          <w:sz w:val="24"/>
          <w:szCs w:val="24"/>
          <w:lang w:eastAsia="ru-RU"/>
        </w:rPr>
        <w:t>» (строительство).</w:t>
      </w:r>
    </w:p>
    <w:p w:rsidR="007D43D9" w:rsidRPr="007D43D9" w:rsidRDefault="007D43D9" w:rsidP="007D43D9">
      <w:pPr>
        <w:pStyle w:val="27"/>
        <w:spacing w:after="59" w:line="276" w:lineRule="auto"/>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t xml:space="preserve">        Генеральным планом предусматривается развитие сетей газоснабжения (подключение к системе газоснабжения новых жилых кварталов):</w:t>
      </w:r>
    </w:p>
    <w:p w:rsidR="007D43D9" w:rsidRPr="007D43D9" w:rsidRDefault="007D43D9" w:rsidP="007D43D9">
      <w:pPr>
        <w:pStyle w:val="27"/>
        <w:spacing w:after="59" w:line="276" w:lineRule="auto"/>
        <w:ind w:left="380"/>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t xml:space="preserve">– газопровод распределительный низкого давления в д. </w:t>
      </w:r>
      <w:proofErr w:type="spellStart"/>
      <w:r w:rsidRPr="007D43D9">
        <w:rPr>
          <w:rFonts w:ascii="Times New Roman" w:eastAsiaTheme="minorEastAsia" w:hAnsi="Times New Roman" w:cs="Times New Roman"/>
          <w:b w:val="0"/>
          <w:bCs w:val="0"/>
          <w:sz w:val="24"/>
          <w:szCs w:val="24"/>
          <w:lang w:eastAsia="ru-RU"/>
        </w:rPr>
        <w:t>Лапино</w:t>
      </w:r>
      <w:proofErr w:type="spellEnd"/>
      <w:r w:rsidRPr="007D43D9">
        <w:rPr>
          <w:rFonts w:ascii="Times New Roman" w:eastAsiaTheme="minorEastAsia" w:hAnsi="Times New Roman" w:cs="Times New Roman"/>
          <w:b w:val="0"/>
          <w:bCs w:val="0"/>
          <w:sz w:val="24"/>
          <w:szCs w:val="24"/>
          <w:lang w:eastAsia="ru-RU"/>
        </w:rPr>
        <w:t>;</w:t>
      </w:r>
    </w:p>
    <w:p w:rsidR="007D43D9" w:rsidRPr="007D43D9" w:rsidRDefault="007D43D9" w:rsidP="007D43D9">
      <w:pPr>
        <w:pStyle w:val="27"/>
        <w:spacing w:after="59" w:line="276" w:lineRule="auto"/>
        <w:ind w:left="380"/>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lastRenderedPageBreak/>
        <w:t xml:space="preserve">– газопровод распределительный низкого давления в д. </w:t>
      </w:r>
      <w:proofErr w:type="spellStart"/>
      <w:r w:rsidRPr="007D43D9">
        <w:rPr>
          <w:rFonts w:ascii="Times New Roman" w:eastAsiaTheme="minorEastAsia" w:hAnsi="Times New Roman" w:cs="Times New Roman"/>
          <w:b w:val="0"/>
          <w:bCs w:val="0"/>
          <w:sz w:val="24"/>
          <w:szCs w:val="24"/>
          <w:lang w:eastAsia="ru-RU"/>
        </w:rPr>
        <w:t>Новоселецк</w:t>
      </w:r>
      <w:proofErr w:type="spellEnd"/>
      <w:r w:rsidRPr="007D43D9">
        <w:rPr>
          <w:rFonts w:ascii="Times New Roman" w:eastAsiaTheme="minorEastAsia" w:hAnsi="Times New Roman" w:cs="Times New Roman"/>
          <w:b w:val="0"/>
          <w:bCs w:val="0"/>
          <w:sz w:val="24"/>
          <w:szCs w:val="24"/>
          <w:lang w:eastAsia="ru-RU"/>
        </w:rPr>
        <w:t>,</w:t>
      </w:r>
    </w:p>
    <w:p w:rsidR="007D43D9" w:rsidRPr="007D43D9" w:rsidRDefault="007D43D9" w:rsidP="007D43D9">
      <w:pPr>
        <w:pStyle w:val="27"/>
        <w:spacing w:after="59" w:line="276" w:lineRule="auto"/>
        <w:ind w:left="380"/>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t>Проектные предложения генерального плана будут уточняться в процессе</w:t>
      </w:r>
    </w:p>
    <w:p w:rsidR="007D43D9" w:rsidRPr="007D43D9" w:rsidRDefault="007D43D9" w:rsidP="007D43D9">
      <w:pPr>
        <w:pStyle w:val="27"/>
        <w:shd w:val="clear" w:color="auto" w:fill="auto"/>
        <w:spacing w:after="59" w:line="276" w:lineRule="auto"/>
        <w:ind w:left="380"/>
        <w:rPr>
          <w:rFonts w:ascii="Times New Roman" w:eastAsiaTheme="minorEastAsia" w:hAnsi="Times New Roman" w:cs="Times New Roman"/>
          <w:b w:val="0"/>
          <w:bCs w:val="0"/>
          <w:sz w:val="24"/>
          <w:szCs w:val="24"/>
          <w:lang w:eastAsia="ru-RU"/>
        </w:rPr>
      </w:pPr>
      <w:r w:rsidRPr="007D43D9">
        <w:rPr>
          <w:rFonts w:ascii="Times New Roman" w:eastAsiaTheme="minorEastAsia" w:hAnsi="Times New Roman" w:cs="Times New Roman"/>
          <w:b w:val="0"/>
          <w:bCs w:val="0"/>
          <w:sz w:val="24"/>
          <w:szCs w:val="24"/>
          <w:lang w:eastAsia="ru-RU"/>
        </w:rPr>
        <w:t>разработки рабочих проектов по развитию сетей газоснабжения сельского поселения.</w:t>
      </w:r>
    </w:p>
    <w:p w:rsidR="007D43D9" w:rsidRPr="007D43D9" w:rsidRDefault="007D43D9" w:rsidP="007D43D9">
      <w:pPr>
        <w:pStyle w:val="27"/>
        <w:shd w:val="clear" w:color="auto" w:fill="auto"/>
        <w:spacing w:after="59" w:line="276" w:lineRule="auto"/>
        <w:ind w:left="380"/>
        <w:jc w:val="center"/>
        <w:rPr>
          <w:rFonts w:ascii="Times New Roman" w:eastAsiaTheme="minorEastAsia" w:hAnsi="Times New Roman" w:cs="Times New Roman"/>
          <w:sz w:val="24"/>
          <w:szCs w:val="24"/>
          <w:lang w:eastAsia="ru-RU"/>
        </w:rPr>
      </w:pPr>
      <w:r w:rsidRPr="007D43D9">
        <w:rPr>
          <w:rFonts w:ascii="Times New Roman" w:eastAsiaTheme="minorEastAsia" w:hAnsi="Times New Roman" w:cs="Times New Roman"/>
          <w:sz w:val="24"/>
          <w:szCs w:val="24"/>
          <w:lang w:eastAsia="ru-RU"/>
        </w:rPr>
        <w:t>в сфере теплоснабжения:</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Основной задачей теплоснабжающих организаций сельского поселения является предоставление качественных услуг для населения, предприятий и организаций всех форм</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собственности по </w:t>
      </w:r>
      <w:proofErr w:type="spellStart"/>
      <w:r w:rsidRPr="007D43D9">
        <w:rPr>
          <w:rFonts w:ascii="Times New Roman" w:hAnsi="Times New Roman" w:cs="Times New Roman"/>
          <w:sz w:val="24"/>
          <w:szCs w:val="24"/>
        </w:rPr>
        <w:t>теплообеспечению</w:t>
      </w:r>
      <w:proofErr w:type="spellEnd"/>
      <w:r w:rsidRPr="007D43D9">
        <w:rPr>
          <w:rFonts w:ascii="Times New Roman" w:hAnsi="Times New Roman" w:cs="Times New Roman"/>
          <w:sz w:val="24"/>
          <w:szCs w:val="24"/>
        </w:rPr>
        <w:t>.</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Схемой теплоснабжения Ленинского сельского поселения Таврического муниципального района Омской области предлагается:</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тепловые сети котельной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были введены в эксплуатацию в 1996 году, в связи с чем они находятся в ветхом состоянии, поэтому планируется замена тепловых сетей длиной 195 п</w:t>
      </w:r>
      <w:proofErr w:type="gramStart"/>
      <w:r w:rsidRPr="007D43D9">
        <w:rPr>
          <w:rFonts w:ascii="Times New Roman" w:hAnsi="Times New Roman" w:cs="Times New Roman"/>
          <w:sz w:val="24"/>
          <w:szCs w:val="24"/>
        </w:rPr>
        <w:t>.м</w:t>
      </w:r>
      <w:proofErr w:type="gramEnd"/>
      <w:r w:rsidRPr="007D43D9">
        <w:rPr>
          <w:rFonts w:ascii="Times New Roman" w:hAnsi="Times New Roman" w:cs="Times New Roman"/>
          <w:sz w:val="24"/>
          <w:szCs w:val="24"/>
        </w:rPr>
        <w:t>;</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тепловые сети котельной д.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были введены в эксплуатацию в 2003 году, в связи с чем они находятся в аварийном состоянии, поэтому планируется замена тепловых сетей длиной 102 п</w:t>
      </w:r>
      <w:proofErr w:type="gramStart"/>
      <w:r w:rsidRPr="007D43D9">
        <w:rPr>
          <w:rFonts w:ascii="Times New Roman" w:hAnsi="Times New Roman" w:cs="Times New Roman"/>
          <w:sz w:val="24"/>
          <w:szCs w:val="24"/>
        </w:rPr>
        <w:t>.м</w:t>
      </w:r>
      <w:proofErr w:type="gramEnd"/>
      <w:r w:rsidRPr="007D43D9">
        <w:rPr>
          <w:rFonts w:ascii="Times New Roman" w:hAnsi="Times New Roman" w:cs="Times New Roman"/>
          <w:sz w:val="24"/>
          <w:szCs w:val="24"/>
        </w:rPr>
        <w:t>;</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тепловые сети котельной д. </w:t>
      </w:r>
      <w:proofErr w:type="spellStart"/>
      <w:r w:rsidRPr="007D43D9">
        <w:rPr>
          <w:rFonts w:ascii="Times New Roman" w:hAnsi="Times New Roman" w:cs="Times New Roman"/>
          <w:sz w:val="24"/>
          <w:szCs w:val="24"/>
        </w:rPr>
        <w:t>Новобелозеровка</w:t>
      </w:r>
      <w:proofErr w:type="spellEnd"/>
      <w:r w:rsidRPr="007D43D9">
        <w:rPr>
          <w:rFonts w:ascii="Times New Roman" w:hAnsi="Times New Roman" w:cs="Times New Roman"/>
          <w:sz w:val="24"/>
          <w:szCs w:val="24"/>
        </w:rPr>
        <w:t xml:space="preserve"> были введены в эксплуатацию в 1998 году и 2016 году, в </w:t>
      </w:r>
      <w:proofErr w:type="gramStart"/>
      <w:r w:rsidRPr="007D43D9">
        <w:rPr>
          <w:rFonts w:ascii="Times New Roman" w:hAnsi="Times New Roman" w:cs="Times New Roman"/>
          <w:sz w:val="24"/>
          <w:szCs w:val="24"/>
        </w:rPr>
        <w:t>связи</w:t>
      </w:r>
      <w:proofErr w:type="gramEnd"/>
      <w:r w:rsidRPr="007D43D9">
        <w:rPr>
          <w:rFonts w:ascii="Times New Roman" w:hAnsi="Times New Roman" w:cs="Times New Roman"/>
          <w:sz w:val="24"/>
          <w:szCs w:val="24"/>
        </w:rPr>
        <w:t xml:space="preserve"> с чем они частично находятся в ветхом состоянии, поэтому планируется замена тепловых сетей длиной 17 п. м..</w:t>
      </w:r>
    </w:p>
    <w:p w:rsidR="007D43D9" w:rsidRPr="007D43D9" w:rsidRDefault="007D43D9" w:rsidP="007D43D9">
      <w:pPr>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 xml:space="preserve">        Полномасштабная газификация Ленинского сельского поселения даст значительный стимул развитию теплоснабжения поселения, в том числе на базе индивидуальных источников тепла. Прирост жилого фонда в населенных пунктах поселения необходимо предусматривать с индивидуальными источниками тепла.</w:t>
      </w:r>
    </w:p>
    <w:p w:rsidR="007D43D9" w:rsidRPr="007D43D9" w:rsidRDefault="007D43D9" w:rsidP="007D43D9">
      <w:pPr>
        <w:pStyle w:val="27"/>
        <w:shd w:val="clear" w:color="auto" w:fill="auto"/>
        <w:spacing w:after="59" w:line="276" w:lineRule="auto"/>
        <w:ind w:left="380"/>
        <w:jc w:val="center"/>
        <w:rPr>
          <w:rFonts w:ascii="Times New Roman" w:hAnsi="Times New Roman" w:cs="Times New Roman"/>
          <w:sz w:val="24"/>
          <w:szCs w:val="24"/>
        </w:rPr>
      </w:pPr>
      <w:proofErr w:type="gramStart"/>
      <w:r w:rsidRPr="007D43D9">
        <w:rPr>
          <w:rFonts w:ascii="Times New Roman" w:hAnsi="Times New Roman" w:cs="Times New Roman"/>
          <w:sz w:val="24"/>
          <w:szCs w:val="24"/>
        </w:rPr>
        <w:t>в</w:t>
      </w:r>
      <w:proofErr w:type="gramEnd"/>
      <w:r w:rsidRPr="007D43D9">
        <w:rPr>
          <w:rFonts w:ascii="Times New Roman" w:hAnsi="Times New Roman" w:cs="Times New Roman"/>
          <w:sz w:val="24"/>
          <w:szCs w:val="24"/>
        </w:rPr>
        <w:t xml:space="preserve"> сфере водоснабжения</w:t>
      </w:r>
    </w:p>
    <w:p w:rsidR="007D43D9" w:rsidRPr="007D43D9" w:rsidRDefault="007D43D9" w:rsidP="007D43D9">
      <w:pPr>
        <w:pStyle w:val="af2"/>
        <w:spacing w:line="276" w:lineRule="auto"/>
        <w:jc w:val="both"/>
        <w:rPr>
          <w:rFonts w:ascii="Times New Roman" w:hAnsi="Times New Roman"/>
          <w:sz w:val="24"/>
          <w:szCs w:val="24"/>
          <w:lang w:eastAsia="ru-RU"/>
        </w:rPr>
      </w:pPr>
      <w:r w:rsidRPr="007D43D9">
        <w:rPr>
          <w:rFonts w:ascii="Times New Roman" w:hAnsi="Times New Roman"/>
          <w:sz w:val="24"/>
          <w:szCs w:val="24"/>
        </w:rPr>
        <w:t xml:space="preserve">         Суммарные суточные расходы воды по поселению приняты в соответствии со СП 31.13330.2012. Свод правил. Водоснабжение. Наружные сети и сооружения. Актуализированная редакция </w:t>
      </w:r>
      <w:proofErr w:type="spellStart"/>
      <w:r w:rsidRPr="007D43D9">
        <w:rPr>
          <w:rFonts w:ascii="Times New Roman" w:hAnsi="Times New Roman"/>
          <w:sz w:val="24"/>
          <w:szCs w:val="24"/>
        </w:rPr>
        <w:t>СНиП</w:t>
      </w:r>
      <w:proofErr w:type="spellEnd"/>
      <w:r w:rsidRPr="007D43D9">
        <w:rPr>
          <w:rFonts w:ascii="Times New Roman" w:hAnsi="Times New Roman"/>
          <w:sz w:val="24"/>
          <w:szCs w:val="24"/>
        </w:rPr>
        <w:t xml:space="preserve"> 2.04.02-84* (таблица 3.2.1.4). В связи с отсутствием информации по существующему водопотреблению и возможности анализа данных показателей в разрезе населенных пунктов сельского поселения, расчеты по водопотреблению выполнены по укрупненным показателям на </w:t>
      </w:r>
      <w:r w:rsidRPr="007D43D9">
        <w:rPr>
          <w:rFonts w:ascii="Times New Roman" w:hAnsi="Times New Roman"/>
          <w:sz w:val="24"/>
          <w:szCs w:val="24"/>
          <w:lang w:eastAsia="ru-RU"/>
        </w:rPr>
        <w:t>территорию сельского поселения.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 xml:space="preserve">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принят 1,3. Данный коэффициент определяет максимальные суточные расходы воды. Количество воды на нужды промышленности, обеспечивающей население продуктами, и неучтенные расходы допускается принимать дополнительно в размере 10- 20 % суммарного расхода воды на хозяйственно-питьевые нужды населенных пунктов. Расходы воды на пожаротушение принимаются в соответствии СП 31.13330.2012. Свод правил. Водоснабжение. Наружные сети и сооружения. Актуализированная редакция </w:t>
      </w:r>
      <w:proofErr w:type="spellStart"/>
      <w:r w:rsidRPr="007D43D9">
        <w:rPr>
          <w:rFonts w:ascii="Times New Roman" w:hAnsi="Times New Roman"/>
          <w:sz w:val="24"/>
          <w:szCs w:val="24"/>
        </w:rPr>
        <w:t>СНиП</w:t>
      </w:r>
      <w:proofErr w:type="spellEnd"/>
      <w:r w:rsidRPr="007D43D9">
        <w:rPr>
          <w:rFonts w:ascii="Times New Roman" w:hAnsi="Times New Roman"/>
          <w:sz w:val="24"/>
          <w:szCs w:val="24"/>
        </w:rPr>
        <w:t xml:space="preserve"> 2.04.02-84*, Федеральным законом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от 11.07.2008 г. № 123-ФЗ «Технический регламент о требованиях пожарной безопасности» и с таблицей 1 СП 8.13130.2009. Свод правил. Системы противопожарной защиты. Источники наружного противопожарного водоснабжения. Требования пожарной </w:t>
      </w:r>
      <w:r w:rsidRPr="007D43D9">
        <w:rPr>
          <w:rFonts w:ascii="Times New Roman" w:hAnsi="Times New Roman"/>
          <w:sz w:val="24"/>
          <w:szCs w:val="24"/>
        </w:rPr>
        <w:lastRenderedPageBreak/>
        <w:t xml:space="preserve">безопасности. Расчетное количество одновременных пожаров – 1. Расход воды на один наружный пожар </w:t>
      </w:r>
      <w:proofErr w:type="gramStart"/>
      <w:r w:rsidRPr="007D43D9">
        <w:rPr>
          <w:rFonts w:ascii="Times New Roman" w:hAnsi="Times New Roman"/>
          <w:sz w:val="24"/>
          <w:szCs w:val="24"/>
        </w:rPr>
        <w:t>составляет 10 л/сек</w:t>
      </w:r>
      <w:proofErr w:type="gramEnd"/>
      <w:r w:rsidRPr="007D43D9">
        <w:rPr>
          <w:rFonts w:ascii="Times New Roman" w:hAnsi="Times New Roman"/>
          <w:sz w:val="24"/>
          <w:szCs w:val="24"/>
        </w:rPr>
        <w:t xml:space="preserve">., на один внутренний пожар – 5 л/сек. Продолжительность пожара составляет 3 часа. Следовательно, расход воды на тушение пожаров на первую очередь и расчетный срок по сельскому поселению составит 131,40 куб. </w:t>
      </w:r>
      <w:proofErr w:type="gramStart"/>
      <w:r w:rsidRPr="007D43D9">
        <w:rPr>
          <w:rFonts w:ascii="Times New Roman" w:hAnsi="Times New Roman"/>
          <w:sz w:val="24"/>
          <w:szCs w:val="24"/>
        </w:rPr>
        <w:t>м</w:t>
      </w:r>
      <w:proofErr w:type="gramEnd"/>
      <w:r w:rsidRPr="007D43D9">
        <w:rPr>
          <w:rFonts w:ascii="Times New Roman" w:hAnsi="Times New Roman"/>
          <w:sz w:val="24"/>
          <w:szCs w:val="24"/>
        </w:rPr>
        <w:t>/</w:t>
      </w:r>
      <w:proofErr w:type="spellStart"/>
      <w:r w:rsidRPr="007D43D9">
        <w:rPr>
          <w:rFonts w:ascii="Times New Roman" w:hAnsi="Times New Roman"/>
          <w:sz w:val="24"/>
          <w:szCs w:val="24"/>
        </w:rPr>
        <w:t>сут</w:t>
      </w:r>
      <w:proofErr w:type="spellEnd"/>
      <w:r w:rsidRPr="007D43D9">
        <w:rPr>
          <w:rFonts w:ascii="Times New Roman" w:hAnsi="Times New Roman"/>
          <w:sz w:val="24"/>
          <w:szCs w:val="24"/>
        </w:rPr>
        <w:t xml:space="preserve">. Трехчасовой пожарный запас воды должен храниться в резервуарах чистой воды, емкость которых назначается из условий хранения запаса. Пополнение пожарных запасов производится за счет сокращения расходов воды на хозяйственно-питьевые нужды. Удельное среднесуточное за поливочный сезон потребление воды на поливку в расчете на одного жителя принято 50 л/сутки в зависимости от местных условий. Следовательно, расходы воды на поливку на </w:t>
      </w:r>
      <w:proofErr w:type="spellStart"/>
      <w:r w:rsidRPr="007D43D9">
        <w:rPr>
          <w:rFonts w:ascii="Times New Roman" w:hAnsi="Times New Roman"/>
          <w:sz w:val="24"/>
          <w:szCs w:val="24"/>
        </w:rPr>
        <w:t>I-ую</w:t>
      </w:r>
      <w:proofErr w:type="spellEnd"/>
      <w:r w:rsidRPr="007D43D9">
        <w:rPr>
          <w:rFonts w:ascii="Times New Roman" w:hAnsi="Times New Roman"/>
          <w:sz w:val="24"/>
          <w:szCs w:val="24"/>
        </w:rPr>
        <w:t xml:space="preserve"> очередь (2032 г.) составят 129,85 куб. м/</w:t>
      </w:r>
      <w:proofErr w:type="spellStart"/>
      <w:r w:rsidRPr="007D43D9">
        <w:rPr>
          <w:rFonts w:ascii="Times New Roman" w:hAnsi="Times New Roman"/>
          <w:sz w:val="24"/>
          <w:szCs w:val="24"/>
        </w:rPr>
        <w:t>сут</w:t>
      </w:r>
      <w:proofErr w:type="spellEnd"/>
      <w:r w:rsidRPr="007D43D9">
        <w:rPr>
          <w:rFonts w:ascii="Times New Roman" w:hAnsi="Times New Roman"/>
          <w:sz w:val="24"/>
          <w:szCs w:val="24"/>
        </w:rPr>
        <w:t>., на расчетный срок (2042 г.) – 146,00 куб. м/</w:t>
      </w:r>
      <w:proofErr w:type="spellStart"/>
      <w:r w:rsidRPr="007D43D9">
        <w:rPr>
          <w:rFonts w:ascii="Times New Roman" w:hAnsi="Times New Roman"/>
          <w:sz w:val="24"/>
          <w:szCs w:val="24"/>
        </w:rPr>
        <w:t>сут</w:t>
      </w:r>
      <w:proofErr w:type="spell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В соответствии со СП 31.13330.2012. Свод правил. Водоснабжение. Наружные сети и сооружения. Актуализированная редакция </w:t>
      </w:r>
      <w:proofErr w:type="spellStart"/>
      <w:r w:rsidRPr="007D43D9">
        <w:rPr>
          <w:rFonts w:ascii="Times New Roman" w:hAnsi="Times New Roman"/>
          <w:sz w:val="24"/>
          <w:szCs w:val="24"/>
        </w:rPr>
        <w:t>СНиП</w:t>
      </w:r>
      <w:proofErr w:type="spellEnd"/>
      <w:r w:rsidRPr="007D43D9">
        <w:rPr>
          <w:rFonts w:ascii="Times New Roman" w:hAnsi="Times New Roman"/>
          <w:sz w:val="24"/>
          <w:szCs w:val="24"/>
        </w:rPr>
        <w:t xml:space="preserve"> 2.04.02-84* минимальный свободный напор в сети водопровода при максимальном хозяйственно-питьевом водопотреблении на вводе в здание над поверхностью земли должен быть:</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для одноэтажной застройки – 10 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для двухэтажной застройки – 14 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 Свободный напор в сети у водоразборных колонок должен быть не менее 10 м. Свободный напор в сети противопожарного водопровода низкого давления при пожаротушении должен быть не менее 10 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Схемой водоснабжения и водоотведения Ленинского сельского поселения Таврического района Омской области предложены следующие мероприятия: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магистрального водопровода Таврическое – </w:t>
      </w:r>
      <w:proofErr w:type="spellStart"/>
      <w:r w:rsidRPr="007D43D9">
        <w:rPr>
          <w:rFonts w:ascii="Times New Roman" w:hAnsi="Times New Roman"/>
          <w:sz w:val="24"/>
          <w:szCs w:val="24"/>
        </w:rPr>
        <w:t>Лапино</w:t>
      </w:r>
      <w:proofErr w:type="spellEnd"/>
      <w:r w:rsidRPr="007D43D9">
        <w:rPr>
          <w:rFonts w:ascii="Times New Roman" w:hAnsi="Times New Roman"/>
          <w:sz w:val="24"/>
          <w:szCs w:val="24"/>
        </w:rPr>
        <w:t xml:space="preserve"> 7,35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магистрального водовода </w:t>
      </w:r>
      <w:proofErr w:type="spellStart"/>
      <w:r w:rsidRPr="007D43D9">
        <w:rPr>
          <w:rFonts w:ascii="Times New Roman" w:hAnsi="Times New Roman"/>
          <w:sz w:val="24"/>
          <w:szCs w:val="24"/>
        </w:rPr>
        <w:t>Лапино</w:t>
      </w:r>
      <w:proofErr w:type="spellEnd"/>
      <w:r w:rsidRPr="007D43D9">
        <w:rPr>
          <w:rFonts w:ascii="Times New Roman" w:hAnsi="Times New Roman"/>
          <w:sz w:val="24"/>
          <w:szCs w:val="24"/>
        </w:rPr>
        <w:t xml:space="preserve"> – </w:t>
      </w:r>
      <w:proofErr w:type="spellStart"/>
      <w:r w:rsidRPr="007D43D9">
        <w:rPr>
          <w:rFonts w:ascii="Times New Roman" w:hAnsi="Times New Roman"/>
          <w:sz w:val="24"/>
          <w:szCs w:val="24"/>
        </w:rPr>
        <w:t>Новобелозеровка</w:t>
      </w:r>
      <w:proofErr w:type="spellEnd"/>
      <w:r w:rsidRPr="007D43D9">
        <w:rPr>
          <w:rFonts w:ascii="Times New Roman" w:hAnsi="Times New Roman"/>
          <w:sz w:val="24"/>
          <w:szCs w:val="24"/>
        </w:rPr>
        <w:t xml:space="preserve"> 10,5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магистрального водовода </w:t>
      </w:r>
      <w:proofErr w:type="spellStart"/>
      <w:r w:rsidRPr="007D43D9">
        <w:rPr>
          <w:rFonts w:ascii="Times New Roman" w:hAnsi="Times New Roman"/>
          <w:sz w:val="24"/>
          <w:szCs w:val="24"/>
        </w:rPr>
        <w:t>Копейкино</w:t>
      </w:r>
      <w:proofErr w:type="spellEnd"/>
      <w:r w:rsidRPr="007D43D9">
        <w:rPr>
          <w:rFonts w:ascii="Times New Roman" w:hAnsi="Times New Roman"/>
          <w:sz w:val="24"/>
          <w:szCs w:val="24"/>
        </w:rPr>
        <w:t xml:space="preserve"> – </w:t>
      </w:r>
      <w:proofErr w:type="spellStart"/>
      <w:r w:rsidRPr="007D43D9">
        <w:rPr>
          <w:rFonts w:ascii="Times New Roman" w:hAnsi="Times New Roman"/>
          <w:sz w:val="24"/>
          <w:szCs w:val="24"/>
        </w:rPr>
        <w:t>Новотелегино</w:t>
      </w:r>
      <w:proofErr w:type="spellEnd"/>
      <w:r w:rsidRPr="007D43D9">
        <w:rPr>
          <w:rFonts w:ascii="Times New Roman" w:hAnsi="Times New Roman"/>
          <w:sz w:val="24"/>
          <w:szCs w:val="24"/>
        </w:rPr>
        <w:t xml:space="preserve"> 7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магистрального водовода от ТГВ на </w:t>
      </w:r>
      <w:proofErr w:type="spellStart"/>
      <w:r w:rsidRPr="007D43D9">
        <w:rPr>
          <w:rFonts w:ascii="Times New Roman" w:hAnsi="Times New Roman"/>
          <w:sz w:val="24"/>
          <w:szCs w:val="24"/>
        </w:rPr>
        <w:t>Новоселецк</w:t>
      </w:r>
      <w:proofErr w:type="spellEnd"/>
      <w:r w:rsidRPr="007D43D9">
        <w:rPr>
          <w:rFonts w:ascii="Times New Roman" w:hAnsi="Times New Roman"/>
          <w:sz w:val="24"/>
          <w:szCs w:val="24"/>
        </w:rPr>
        <w:t xml:space="preserve"> 3,48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насосных станций и замена насосного оборудования, выработавшего свой срок эксплуатации в д. </w:t>
      </w:r>
      <w:proofErr w:type="spellStart"/>
      <w:r w:rsidRPr="007D43D9">
        <w:rPr>
          <w:rFonts w:ascii="Times New Roman" w:hAnsi="Times New Roman"/>
          <w:sz w:val="24"/>
          <w:szCs w:val="24"/>
        </w:rPr>
        <w:t>Копейкино</w:t>
      </w:r>
      <w:proofErr w:type="spell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водопроводных сетей в д. </w:t>
      </w:r>
      <w:proofErr w:type="spellStart"/>
      <w:r w:rsidRPr="007D43D9">
        <w:rPr>
          <w:rFonts w:ascii="Times New Roman" w:hAnsi="Times New Roman"/>
          <w:sz w:val="24"/>
          <w:szCs w:val="24"/>
        </w:rPr>
        <w:t>Копейкино</w:t>
      </w:r>
      <w:proofErr w:type="spellEnd"/>
      <w:r w:rsidRPr="007D43D9">
        <w:rPr>
          <w:rFonts w:ascii="Times New Roman" w:hAnsi="Times New Roman"/>
          <w:sz w:val="24"/>
          <w:szCs w:val="24"/>
        </w:rPr>
        <w:t xml:space="preserve"> длиной 3,67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водопроводных сетей в д. </w:t>
      </w:r>
      <w:proofErr w:type="spellStart"/>
      <w:r w:rsidRPr="007D43D9">
        <w:rPr>
          <w:rFonts w:ascii="Times New Roman" w:hAnsi="Times New Roman"/>
          <w:sz w:val="24"/>
          <w:szCs w:val="24"/>
        </w:rPr>
        <w:t>Новобелозеровка</w:t>
      </w:r>
      <w:proofErr w:type="spellEnd"/>
      <w:r w:rsidRPr="007D43D9">
        <w:rPr>
          <w:rFonts w:ascii="Times New Roman" w:hAnsi="Times New Roman"/>
          <w:sz w:val="24"/>
          <w:szCs w:val="24"/>
        </w:rPr>
        <w:t xml:space="preserve"> длиной 2,153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водопроводных сетей в д. </w:t>
      </w:r>
      <w:proofErr w:type="spellStart"/>
      <w:r w:rsidRPr="007D43D9">
        <w:rPr>
          <w:rFonts w:ascii="Times New Roman" w:hAnsi="Times New Roman"/>
          <w:sz w:val="24"/>
          <w:szCs w:val="24"/>
        </w:rPr>
        <w:t>Новоселецк</w:t>
      </w:r>
      <w:proofErr w:type="spellEnd"/>
      <w:r w:rsidRPr="007D43D9">
        <w:rPr>
          <w:rFonts w:ascii="Times New Roman" w:hAnsi="Times New Roman"/>
          <w:sz w:val="24"/>
          <w:szCs w:val="24"/>
        </w:rPr>
        <w:t xml:space="preserve"> длиной 2,463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реконструкция водопроводных сетей в д. </w:t>
      </w:r>
      <w:proofErr w:type="spellStart"/>
      <w:r w:rsidRPr="007D43D9">
        <w:rPr>
          <w:rFonts w:ascii="Times New Roman" w:hAnsi="Times New Roman"/>
          <w:sz w:val="24"/>
          <w:szCs w:val="24"/>
        </w:rPr>
        <w:t>Новотелегино</w:t>
      </w:r>
      <w:proofErr w:type="spellEnd"/>
      <w:r w:rsidRPr="007D43D9">
        <w:rPr>
          <w:rFonts w:ascii="Times New Roman" w:hAnsi="Times New Roman"/>
          <w:sz w:val="24"/>
          <w:szCs w:val="24"/>
        </w:rPr>
        <w:t xml:space="preserve"> длиной 1,62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реконструкция водопроводных сетей в д. Черниговка длиной 2,1 км;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строительство водопроводных сетей в д. </w:t>
      </w:r>
      <w:proofErr w:type="spellStart"/>
      <w:r w:rsidRPr="007D43D9">
        <w:rPr>
          <w:rFonts w:ascii="Times New Roman" w:hAnsi="Times New Roman"/>
          <w:sz w:val="24"/>
          <w:szCs w:val="24"/>
        </w:rPr>
        <w:t>Лапино</w:t>
      </w:r>
      <w:proofErr w:type="spellEnd"/>
      <w:r w:rsidRPr="007D43D9">
        <w:rPr>
          <w:rFonts w:ascii="Times New Roman" w:hAnsi="Times New Roman"/>
          <w:sz w:val="24"/>
          <w:szCs w:val="24"/>
        </w:rPr>
        <w:t xml:space="preserve"> длиной 500 п.</w:t>
      </w:r>
      <w:proofErr w:type="gramStart"/>
      <w:r w:rsidRPr="007D43D9">
        <w:rPr>
          <w:rFonts w:ascii="Times New Roman" w:hAnsi="Times New Roman"/>
          <w:sz w:val="24"/>
          <w:szCs w:val="24"/>
        </w:rPr>
        <w:t>м</w:t>
      </w:r>
      <w:proofErr w:type="gram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строительство пожарного гидранта в д. </w:t>
      </w:r>
      <w:proofErr w:type="spellStart"/>
      <w:r w:rsidRPr="007D43D9">
        <w:rPr>
          <w:rFonts w:ascii="Times New Roman" w:hAnsi="Times New Roman"/>
          <w:sz w:val="24"/>
          <w:szCs w:val="24"/>
        </w:rPr>
        <w:t>Новотелегино</w:t>
      </w:r>
      <w:proofErr w:type="spellEnd"/>
      <w:r w:rsidRPr="007D43D9">
        <w:rPr>
          <w:rFonts w:ascii="Times New Roman" w:hAnsi="Times New Roman"/>
          <w:sz w:val="24"/>
          <w:szCs w:val="24"/>
        </w:rPr>
        <w:t xml:space="preserve"> и в д. </w:t>
      </w:r>
      <w:proofErr w:type="spellStart"/>
      <w:r w:rsidRPr="007D43D9">
        <w:rPr>
          <w:rFonts w:ascii="Times New Roman" w:hAnsi="Times New Roman"/>
          <w:sz w:val="24"/>
          <w:szCs w:val="24"/>
        </w:rPr>
        <w:t>Новобелозеровка</w:t>
      </w:r>
      <w:proofErr w:type="spell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строительство водопроводной НС и РЧВ на 200 м3 в д. </w:t>
      </w:r>
      <w:proofErr w:type="spellStart"/>
      <w:r w:rsidRPr="007D43D9">
        <w:rPr>
          <w:rFonts w:ascii="Times New Roman" w:hAnsi="Times New Roman"/>
          <w:sz w:val="24"/>
          <w:szCs w:val="24"/>
        </w:rPr>
        <w:t>Новоселецк</w:t>
      </w:r>
      <w:proofErr w:type="spell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Согласно Схеме территориального планирования Омской области, запроектировано:</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станция водоподготовки Таврического группового водопровода (реконструкция);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ВНС 2-го подъема Таврического группового водопровода (реконструкция);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магистральный водопровод с. </w:t>
      </w:r>
      <w:proofErr w:type="spellStart"/>
      <w:r w:rsidRPr="007D43D9">
        <w:rPr>
          <w:rFonts w:ascii="Times New Roman" w:hAnsi="Times New Roman"/>
          <w:sz w:val="24"/>
          <w:szCs w:val="24"/>
        </w:rPr>
        <w:t>Копейкино</w:t>
      </w:r>
      <w:proofErr w:type="spellEnd"/>
      <w:r w:rsidRPr="007D43D9">
        <w:rPr>
          <w:rFonts w:ascii="Times New Roman" w:hAnsi="Times New Roman"/>
          <w:sz w:val="24"/>
          <w:szCs w:val="24"/>
        </w:rPr>
        <w:t xml:space="preserve"> – р.п. Таврическое (реконструкция);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Генеральным планом запроектировано:</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насосная станция местного значения в д. </w:t>
      </w:r>
      <w:proofErr w:type="spellStart"/>
      <w:r w:rsidRPr="007D43D9">
        <w:rPr>
          <w:rFonts w:ascii="Times New Roman" w:hAnsi="Times New Roman"/>
          <w:sz w:val="24"/>
          <w:szCs w:val="24"/>
        </w:rPr>
        <w:t>Новоселецк</w:t>
      </w:r>
      <w:proofErr w:type="spell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резервуар местного значения (в составе проектируемой насосной станции местного значения), д. </w:t>
      </w:r>
      <w:proofErr w:type="spellStart"/>
      <w:r w:rsidRPr="007D43D9">
        <w:rPr>
          <w:rFonts w:ascii="Times New Roman" w:hAnsi="Times New Roman"/>
          <w:sz w:val="24"/>
          <w:szCs w:val="24"/>
        </w:rPr>
        <w:t>Новоселецк</w:t>
      </w:r>
      <w:proofErr w:type="spellEnd"/>
      <w:r w:rsidRPr="007D43D9">
        <w:rPr>
          <w:rFonts w:ascii="Times New Roman" w:hAnsi="Times New Roman"/>
          <w:sz w:val="24"/>
          <w:szCs w:val="24"/>
        </w:rPr>
        <w:t>;</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lastRenderedPageBreak/>
        <w:t xml:space="preserve">– водопровод местного значения в части д. </w:t>
      </w:r>
      <w:proofErr w:type="spellStart"/>
      <w:r w:rsidRPr="007D43D9">
        <w:rPr>
          <w:rFonts w:ascii="Times New Roman" w:hAnsi="Times New Roman"/>
          <w:sz w:val="24"/>
          <w:szCs w:val="24"/>
        </w:rPr>
        <w:t>Новоселецк</w:t>
      </w:r>
      <w:proofErr w:type="spellEnd"/>
      <w:r w:rsidRPr="007D43D9">
        <w:rPr>
          <w:rFonts w:ascii="Times New Roman" w:hAnsi="Times New Roman"/>
          <w:sz w:val="24"/>
          <w:szCs w:val="24"/>
        </w:rPr>
        <w:t xml:space="preserve"> (подключение к системе водоснабжения новых жилых кварталов).</w:t>
      </w:r>
    </w:p>
    <w:p w:rsidR="007D43D9" w:rsidRPr="007D43D9" w:rsidRDefault="007D43D9" w:rsidP="007D43D9">
      <w:pPr>
        <w:pStyle w:val="af2"/>
        <w:spacing w:line="276" w:lineRule="auto"/>
        <w:jc w:val="both"/>
        <w:rPr>
          <w:rFonts w:ascii="Times New Roman" w:hAnsi="Times New Roman"/>
          <w:sz w:val="24"/>
          <w:szCs w:val="24"/>
        </w:rPr>
      </w:pPr>
    </w:p>
    <w:p w:rsidR="007D43D9" w:rsidRPr="007D43D9" w:rsidRDefault="007D43D9" w:rsidP="007D43D9">
      <w:pPr>
        <w:pStyle w:val="210"/>
        <w:shd w:val="clear" w:color="auto" w:fill="auto"/>
        <w:spacing w:after="0" w:line="240" w:lineRule="auto"/>
        <w:ind w:left="380"/>
        <w:jc w:val="center"/>
        <w:rPr>
          <w:color w:val="auto"/>
          <w:sz w:val="24"/>
          <w:szCs w:val="24"/>
        </w:rPr>
      </w:pPr>
      <w:r w:rsidRPr="007D43D9">
        <w:rPr>
          <w:color w:val="auto"/>
          <w:sz w:val="24"/>
          <w:szCs w:val="24"/>
        </w:rPr>
        <w:t>в сфере водоотведения</w:t>
      </w:r>
    </w:p>
    <w:p w:rsidR="007D43D9" w:rsidRPr="007D43D9" w:rsidRDefault="007D43D9" w:rsidP="007D43D9">
      <w:pPr>
        <w:pStyle w:val="210"/>
        <w:shd w:val="clear" w:color="auto" w:fill="auto"/>
        <w:spacing w:after="0" w:line="240" w:lineRule="auto"/>
        <w:ind w:left="380"/>
        <w:rPr>
          <w:color w:val="auto"/>
          <w:sz w:val="24"/>
          <w:szCs w:val="24"/>
        </w:rPr>
      </w:pP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Генеральным планом предусматривается децентрализованная система канализации Ленинского сельского поселения. На расчетный период строительство канализационных очистных сооружений на территории Ленинского сельского поселения не планируется.</w:t>
      </w:r>
    </w:p>
    <w:p w:rsidR="007D43D9" w:rsidRPr="007D43D9" w:rsidRDefault="007D43D9" w:rsidP="007D43D9">
      <w:pPr>
        <w:pStyle w:val="afe"/>
        <w:shd w:val="clear" w:color="auto" w:fill="auto"/>
        <w:spacing w:line="210" w:lineRule="exact"/>
        <w:jc w:val="both"/>
        <w:rPr>
          <w:rFonts w:ascii="Times New Roman" w:hAnsi="Times New Roman" w:cs="Times New Roman"/>
          <w:sz w:val="24"/>
          <w:szCs w:val="24"/>
        </w:rPr>
      </w:pPr>
    </w:p>
    <w:p w:rsidR="007D43D9" w:rsidRPr="007D43D9" w:rsidRDefault="007D43D9" w:rsidP="007D43D9">
      <w:pPr>
        <w:pStyle w:val="210"/>
        <w:shd w:val="clear" w:color="auto" w:fill="auto"/>
        <w:tabs>
          <w:tab w:val="left" w:pos="1112"/>
        </w:tabs>
        <w:spacing w:after="0" w:line="276" w:lineRule="auto"/>
        <w:ind w:right="-2"/>
        <w:rPr>
          <w:bCs w:val="0"/>
          <w:color w:val="auto"/>
          <w:sz w:val="24"/>
          <w:szCs w:val="24"/>
        </w:rPr>
      </w:pPr>
      <w:r w:rsidRPr="007D43D9">
        <w:rPr>
          <w:bCs w:val="0"/>
          <w:color w:val="auto"/>
          <w:sz w:val="24"/>
          <w:szCs w:val="24"/>
        </w:rPr>
        <w:t>4.2 Мероприятия по улучшению качества услуг организаций, эксплуатирующих объекты, используемые для утилизации, обезвреживания и захоронения твердых коммунальных отходов</w:t>
      </w:r>
    </w:p>
    <w:p w:rsidR="007D43D9" w:rsidRPr="007D43D9" w:rsidRDefault="007D43D9" w:rsidP="007D43D9">
      <w:pPr>
        <w:pStyle w:val="210"/>
        <w:shd w:val="clear" w:color="auto" w:fill="auto"/>
        <w:tabs>
          <w:tab w:val="left" w:pos="1112"/>
        </w:tabs>
        <w:spacing w:after="0" w:line="276" w:lineRule="auto"/>
        <w:ind w:left="900" w:right="403"/>
        <w:rPr>
          <w:color w:val="auto"/>
          <w:sz w:val="24"/>
          <w:szCs w:val="24"/>
        </w:rPr>
      </w:pP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b/>
          <w:sz w:val="24"/>
          <w:szCs w:val="24"/>
        </w:rPr>
        <w:t xml:space="preserve">         </w:t>
      </w:r>
      <w:r w:rsidRPr="007D43D9">
        <w:rPr>
          <w:rFonts w:ascii="Times New Roman" w:hAnsi="Times New Roman"/>
          <w:sz w:val="24"/>
          <w:szCs w:val="24"/>
        </w:rPr>
        <w:t xml:space="preserve">На территории Таврического муниципального района действует две системы </w:t>
      </w:r>
      <w:proofErr w:type="spellStart"/>
      <w:r w:rsidRPr="007D43D9">
        <w:rPr>
          <w:rFonts w:ascii="Times New Roman" w:hAnsi="Times New Roman"/>
          <w:sz w:val="24"/>
          <w:szCs w:val="24"/>
        </w:rPr>
        <w:t>мусороудаления</w:t>
      </w:r>
      <w:proofErr w:type="spellEnd"/>
      <w:r w:rsidRPr="007D43D9">
        <w:rPr>
          <w:rFonts w:ascii="Times New Roman" w:hAnsi="Times New Roman"/>
          <w:sz w:val="24"/>
          <w:szCs w:val="24"/>
        </w:rPr>
        <w:t xml:space="preserve">: с использованием бестарного метода и система </w:t>
      </w:r>
      <w:proofErr w:type="spellStart"/>
      <w:r w:rsidRPr="007D43D9">
        <w:rPr>
          <w:rFonts w:ascii="Times New Roman" w:hAnsi="Times New Roman"/>
          <w:sz w:val="24"/>
          <w:szCs w:val="24"/>
        </w:rPr>
        <w:t>мусороудаления</w:t>
      </w:r>
      <w:proofErr w:type="spellEnd"/>
      <w:r w:rsidRPr="007D43D9">
        <w:rPr>
          <w:rFonts w:ascii="Times New Roman" w:hAnsi="Times New Roman"/>
          <w:sz w:val="24"/>
          <w:szCs w:val="24"/>
        </w:rPr>
        <w:t xml:space="preserve"> в контейнерах.</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В Таврическом районе деятельность по сбору и вывозу отходов осуществляют операторы (региональный оператор) имеющие соответствующие лицензии. Масса ТКО, </w:t>
      </w:r>
      <w:proofErr w:type="gramStart"/>
      <w:r w:rsidRPr="007D43D9">
        <w:rPr>
          <w:rFonts w:ascii="Times New Roman" w:hAnsi="Times New Roman"/>
          <w:sz w:val="24"/>
          <w:szCs w:val="24"/>
        </w:rPr>
        <w:t>образующихся</w:t>
      </w:r>
      <w:proofErr w:type="gramEnd"/>
      <w:r w:rsidRPr="007D43D9">
        <w:rPr>
          <w:rFonts w:ascii="Times New Roman" w:hAnsi="Times New Roman"/>
          <w:sz w:val="24"/>
          <w:szCs w:val="24"/>
        </w:rPr>
        <w:t xml:space="preserve"> на территории Таврического муниципального района Омской области, составляет от 12,5 тыс. т ТКО в 2023 году до 12,0 тыс. т в 2030 году.</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w:t>
      </w:r>
      <w:proofErr w:type="gramStart"/>
      <w:r w:rsidRPr="007D43D9">
        <w:rPr>
          <w:rFonts w:ascii="Times New Roman" w:hAnsi="Times New Roman"/>
          <w:sz w:val="24"/>
          <w:szCs w:val="24"/>
        </w:rPr>
        <w:t>На территории Таврического муниципального района система обращения с твердыми коммунальными отходами (далее – ТКО) основана на захоронении всех образующихся отходов на объекте размещения ТКО, включенного в Перечень объектов 49 размещения ТКО, введенных в эксплуатацию до 1 января 2019 года и не имеющих документации, предусмотренной законодательством Российской Федерации, на территории Омской области (кадастровый номер земельного участка 55:26:211409:819).</w:t>
      </w:r>
      <w:proofErr w:type="gramEnd"/>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На территории МО «Таврический район» осуществляется сбор вторичного сырья. Согласно Территориальной схеме обращения с отходами, в том числе с твердыми коммунальными отходами, Омской области» сбор и удаление коммунальных отходов в МО «Таврический район» осуществляется по планово-регулярной системе в сроки, предусмотренные санитарными правилами по утвержденным графикам. Удаление коммунальных отходов по планово-регулярной системе осуществляется коммунальными предприятиями по уборке на договорных началах. Объемы работ по удалению коммунальных отходов устанавливается на основании фактических объемов образования отходов.</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Планово-регулярная система включает в себя: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1. Организацию накопления (в том числе их раздельного накопления), сбору и временного хранения коммунальных отходов в местах их образования;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2. Удаление коммунальных отходов с территорий домовладений и организаций;</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3. Осуществление обезвреживания и утилизации коммунальных отходов.</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Особо следует отметить экологическую актуальность проблемы обращения с отходами на территории частного жилого сектора. Население отказывается заключать договоры со специализированными предприятиями, осуществляющими вывоз твердых коммунальных отходов, в итоге стихийно образуются несанкционированные свалки. Несанкционированные свалки коммунальных отходов представляют серьезную экологическую опасность, так как существенно влияют на все объекты окружающей </w:t>
      </w:r>
      <w:r w:rsidRPr="007D43D9">
        <w:rPr>
          <w:rFonts w:ascii="Times New Roman" w:hAnsi="Times New Roman"/>
          <w:sz w:val="24"/>
          <w:szCs w:val="24"/>
        </w:rPr>
        <w:lastRenderedPageBreak/>
        <w:t xml:space="preserve">среды и являются источником загрязнения атмосферного воздуха, почвы и грунтовых вод (тяжелые металлы, </w:t>
      </w:r>
      <w:proofErr w:type="spellStart"/>
      <w:r w:rsidRPr="007D43D9">
        <w:rPr>
          <w:rFonts w:ascii="Times New Roman" w:hAnsi="Times New Roman"/>
          <w:sz w:val="24"/>
          <w:szCs w:val="24"/>
        </w:rPr>
        <w:t>полихлорбифенилы</w:t>
      </w:r>
      <w:proofErr w:type="spellEnd"/>
      <w:r w:rsidRPr="007D43D9">
        <w:rPr>
          <w:rFonts w:ascii="Times New Roman" w:hAnsi="Times New Roman"/>
          <w:sz w:val="24"/>
          <w:szCs w:val="24"/>
        </w:rPr>
        <w:t xml:space="preserve">, </w:t>
      </w:r>
      <w:proofErr w:type="spellStart"/>
      <w:r w:rsidRPr="007D43D9">
        <w:rPr>
          <w:rFonts w:ascii="Times New Roman" w:hAnsi="Times New Roman"/>
          <w:sz w:val="24"/>
          <w:szCs w:val="24"/>
        </w:rPr>
        <w:t>диоксины</w:t>
      </w:r>
      <w:proofErr w:type="spellEnd"/>
      <w:r w:rsidRPr="007D43D9">
        <w:rPr>
          <w:rFonts w:ascii="Times New Roman" w:hAnsi="Times New Roman"/>
          <w:sz w:val="24"/>
          <w:szCs w:val="24"/>
        </w:rPr>
        <w:t xml:space="preserve">, </w:t>
      </w:r>
      <w:proofErr w:type="spellStart"/>
      <w:r w:rsidRPr="007D43D9">
        <w:rPr>
          <w:rFonts w:ascii="Times New Roman" w:hAnsi="Times New Roman"/>
          <w:sz w:val="24"/>
          <w:szCs w:val="24"/>
        </w:rPr>
        <w:t>инсектециды</w:t>
      </w:r>
      <w:proofErr w:type="spellEnd"/>
      <w:r w:rsidRPr="007D43D9">
        <w:rPr>
          <w:rFonts w:ascii="Times New Roman" w:hAnsi="Times New Roman"/>
          <w:sz w:val="24"/>
          <w:szCs w:val="24"/>
        </w:rPr>
        <w:t xml:space="preserve"> и др.). Эти свалки являются еще и рассадниками крыс, мышей, насекомых и могут являться источником инфекционных заболеваний.</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В рамках санитарной очистки поселения рекомендуется осуществлять:</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уборку территорий проводить до 8 часов с поддержанием чистоты и порядка в течение рабочего дня;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уборку тротуаров, и остановок общественного транспорта проводить до начала уборки улиц, дорог;</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уборку дворовых территорий, мест массового пребывания людей (подходы к торговым предприятиям, территории рынков, торговых зон) производить в течение всего рабочего дня;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соблюдать режим производства уборочных работ на проезжей части улиц и проездов, тротуаров и дворовых территорий должны обеспечить движение транспортных средств и пешеходов независимо от погодных условий;</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уборку объектов, территорию которых невозможно убирать механизированным способом (</w:t>
      </w:r>
      <w:proofErr w:type="gramStart"/>
      <w:r w:rsidRPr="007D43D9">
        <w:rPr>
          <w:rFonts w:ascii="Times New Roman" w:hAnsi="Times New Roman"/>
          <w:sz w:val="24"/>
          <w:szCs w:val="24"/>
        </w:rPr>
        <w:t>из–за</w:t>
      </w:r>
      <w:proofErr w:type="gramEnd"/>
      <w:r w:rsidRPr="007D43D9">
        <w:rPr>
          <w:rFonts w:ascii="Times New Roman" w:hAnsi="Times New Roman"/>
          <w:sz w:val="24"/>
          <w:szCs w:val="24"/>
        </w:rPr>
        <w:t xml:space="preserve"> недостаточной ширины либо сложной конфигурации), производится вручную;</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уборку территорий частного домовладения (включая хозяйственные проезды) осуществлять по периметру строения, огражденного участка земли либо в створе, до проезжей части дороги;</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общую очистку территории от мусора, накопившегося за зимний период времени, и его вывоз на свалки производить после таяния снега, до 1 мая;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на площадях и улицах в садах и парках, на рынках, остановках общественного транспорта, у входа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установить в достаточном количестве урны для мусора; </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осуществлять уборку и вывоз снежных ма</w:t>
      </w:r>
      <w:proofErr w:type="gramStart"/>
      <w:r w:rsidRPr="007D43D9">
        <w:rPr>
          <w:rFonts w:ascii="Times New Roman" w:hAnsi="Times New Roman"/>
          <w:sz w:val="24"/>
          <w:szCs w:val="24"/>
        </w:rPr>
        <w:t>сс с пр</w:t>
      </w:r>
      <w:proofErr w:type="gramEnd"/>
      <w:r w:rsidRPr="007D43D9">
        <w:rPr>
          <w:rFonts w:ascii="Times New Roman" w:hAnsi="Times New Roman"/>
          <w:sz w:val="24"/>
          <w:szCs w:val="24"/>
        </w:rPr>
        <w:t>оезжей части улиц, тротуаров, проездов;</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мероприятия по подготовке уборочной техники к работе в зимний период, а также мест для приема снежных масс рекомендуется проводить в срок до 1 октября текущего года;</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вывоз мусора из мусорных контейнеров и закрытых мусоросборников производить не реже одного раза в сутки;</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обеспечить жилую застройку централизованным отоплением.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При складировании твердых коммунальных отходов (ТКО) 4–5 классов опасности необходимо соблюдать определенные правила во избежание негативных последствий для населения.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Для обеспечения безопасности эксплуатации полигона ТКО обязательно проведение комплекса мероприятий, прежде всего, </w:t>
      </w:r>
      <w:proofErr w:type="spellStart"/>
      <w:r w:rsidRPr="007D43D9">
        <w:rPr>
          <w:rFonts w:ascii="Times New Roman" w:hAnsi="Times New Roman"/>
          <w:sz w:val="24"/>
          <w:szCs w:val="24"/>
        </w:rPr>
        <w:t>обваловка</w:t>
      </w:r>
      <w:proofErr w:type="spellEnd"/>
      <w:r w:rsidRPr="007D43D9">
        <w:rPr>
          <w:rFonts w:ascii="Times New Roman" w:hAnsi="Times New Roman"/>
          <w:sz w:val="24"/>
          <w:szCs w:val="24"/>
        </w:rPr>
        <w:t xml:space="preserve"> полигона по периметру. 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w:t>
      </w:r>
      <w:proofErr w:type="gramStart"/>
      <w:r w:rsidRPr="007D43D9">
        <w:rPr>
          <w:rFonts w:ascii="Times New Roman" w:hAnsi="Times New Roman"/>
          <w:sz w:val="24"/>
          <w:szCs w:val="24"/>
        </w:rPr>
        <w:t>чистым</w:t>
      </w:r>
      <w:proofErr w:type="gramEnd"/>
      <w:r w:rsidRPr="007D43D9">
        <w:rPr>
          <w:rFonts w:ascii="Times New Roman" w:hAnsi="Times New Roman"/>
          <w:sz w:val="24"/>
          <w:szCs w:val="24"/>
        </w:rPr>
        <w:t xml:space="preserve"> </w:t>
      </w:r>
      <w:proofErr w:type="spellStart"/>
      <w:r w:rsidRPr="007D43D9">
        <w:rPr>
          <w:rFonts w:ascii="Times New Roman" w:hAnsi="Times New Roman"/>
          <w:sz w:val="24"/>
          <w:szCs w:val="24"/>
        </w:rPr>
        <w:t>почвогрунтом</w:t>
      </w:r>
      <w:proofErr w:type="spellEnd"/>
      <w:r w:rsidRPr="007D43D9">
        <w:rPr>
          <w:rFonts w:ascii="Times New Roman" w:hAnsi="Times New Roman"/>
          <w:sz w:val="24"/>
          <w:szCs w:val="24"/>
        </w:rPr>
        <w:t>. Свалка является объектом, потенциально опасным для окружающей среды.</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Основными видами загрязнения являются: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загрязнение атмосферного воздуха;</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загрязнение почвы;</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lastRenderedPageBreak/>
        <w:t>– загрязнение водного бассейна.</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необходимо предусмотреть технические решения, позволяющие минимизировать вредное воздействие окружающую среду и предотвратить возникновение аварийных ситуаций.</w:t>
      </w:r>
    </w:p>
    <w:p w:rsidR="007D43D9" w:rsidRPr="007D43D9" w:rsidRDefault="007D43D9" w:rsidP="007D43D9">
      <w:pPr>
        <w:pStyle w:val="af2"/>
        <w:spacing w:line="276" w:lineRule="auto"/>
        <w:jc w:val="both"/>
        <w:rPr>
          <w:rFonts w:ascii="Times New Roman" w:hAnsi="Times New Roman"/>
          <w:sz w:val="24"/>
          <w:szCs w:val="24"/>
        </w:rPr>
      </w:pPr>
    </w:p>
    <w:p w:rsidR="007D43D9" w:rsidRPr="007D43D9" w:rsidRDefault="007D43D9" w:rsidP="007D43D9">
      <w:pPr>
        <w:pStyle w:val="210"/>
        <w:shd w:val="clear" w:color="auto" w:fill="auto"/>
        <w:tabs>
          <w:tab w:val="left" w:pos="976"/>
        </w:tabs>
        <w:spacing w:after="60" w:line="370" w:lineRule="exact"/>
        <w:ind w:right="-143"/>
        <w:jc w:val="left"/>
        <w:rPr>
          <w:bCs w:val="0"/>
          <w:color w:val="auto"/>
          <w:sz w:val="24"/>
          <w:szCs w:val="24"/>
        </w:rPr>
      </w:pPr>
      <w:r w:rsidRPr="007D43D9">
        <w:rPr>
          <w:bCs w:val="0"/>
          <w:color w:val="auto"/>
          <w:sz w:val="24"/>
          <w:szCs w:val="24"/>
        </w:rPr>
        <w:t xml:space="preserve">4.3 Мероприятия направленные на повышение надежности </w:t>
      </w:r>
      <w:proofErr w:type="spellStart"/>
      <w:r w:rsidRPr="007D43D9">
        <w:rPr>
          <w:bCs w:val="0"/>
          <w:color w:val="auto"/>
          <w:sz w:val="24"/>
          <w:szCs w:val="24"/>
        </w:rPr>
        <w:t>газ</w:t>
      </w:r>
      <w:proofErr w:type="gramStart"/>
      <w:r w:rsidRPr="007D43D9">
        <w:rPr>
          <w:bCs w:val="0"/>
          <w:color w:val="auto"/>
          <w:sz w:val="24"/>
          <w:szCs w:val="24"/>
        </w:rPr>
        <w:t>о</w:t>
      </w:r>
      <w:proofErr w:type="spellEnd"/>
      <w:r w:rsidRPr="007D43D9">
        <w:rPr>
          <w:bCs w:val="0"/>
          <w:color w:val="auto"/>
          <w:sz w:val="24"/>
          <w:szCs w:val="24"/>
        </w:rPr>
        <w:t>-</w:t>
      </w:r>
      <w:proofErr w:type="gramEnd"/>
      <w:r w:rsidRPr="007D43D9">
        <w:rPr>
          <w:bCs w:val="0"/>
          <w:color w:val="auto"/>
          <w:sz w:val="24"/>
          <w:szCs w:val="24"/>
        </w:rPr>
        <w:t xml:space="preserve">, </w:t>
      </w:r>
      <w:proofErr w:type="spellStart"/>
      <w:r w:rsidRPr="007D43D9">
        <w:rPr>
          <w:bCs w:val="0"/>
          <w:color w:val="auto"/>
          <w:sz w:val="24"/>
          <w:szCs w:val="24"/>
        </w:rPr>
        <w:t>электро</w:t>
      </w:r>
      <w:proofErr w:type="spellEnd"/>
      <w:r w:rsidRPr="007D43D9">
        <w:rPr>
          <w:bCs w:val="0"/>
          <w:color w:val="auto"/>
          <w:sz w:val="24"/>
          <w:szCs w:val="24"/>
        </w:rPr>
        <w:t>-, тепло-, водоснабжения и водоотведения и качества коммунальных ресурсов</w:t>
      </w:r>
    </w:p>
    <w:p w:rsidR="007D43D9" w:rsidRPr="007D43D9" w:rsidRDefault="007D43D9" w:rsidP="007D43D9">
      <w:pPr>
        <w:pStyle w:val="210"/>
        <w:shd w:val="clear" w:color="auto" w:fill="auto"/>
        <w:tabs>
          <w:tab w:val="left" w:pos="976"/>
        </w:tabs>
        <w:spacing w:after="60" w:line="370" w:lineRule="exact"/>
        <w:ind w:right="400"/>
        <w:rPr>
          <w:color w:val="auto"/>
          <w:sz w:val="24"/>
          <w:szCs w:val="24"/>
        </w:rPr>
      </w:pPr>
    </w:p>
    <w:p w:rsidR="007D43D9" w:rsidRPr="007D43D9" w:rsidRDefault="007D43D9" w:rsidP="007D43D9">
      <w:pPr>
        <w:pStyle w:val="211"/>
        <w:shd w:val="clear" w:color="auto" w:fill="auto"/>
        <w:spacing w:before="0" w:after="0" w:line="276" w:lineRule="auto"/>
        <w:ind w:left="380" w:firstLine="700"/>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надежности </w:t>
      </w:r>
      <w:proofErr w:type="spellStart"/>
      <w:r w:rsidRPr="007D43D9">
        <w:rPr>
          <w:rFonts w:ascii="Times New Roman" w:hAnsi="Times New Roman" w:cs="Times New Roman"/>
          <w:sz w:val="24"/>
          <w:szCs w:val="24"/>
        </w:rPr>
        <w:t>газ</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электро</w:t>
      </w:r>
      <w:proofErr w:type="spellEnd"/>
      <w:r w:rsidRPr="007D43D9">
        <w:rPr>
          <w:rFonts w:ascii="Times New Roman" w:hAnsi="Times New Roman" w:cs="Times New Roman"/>
          <w:sz w:val="24"/>
          <w:szCs w:val="24"/>
        </w:rPr>
        <w:t>-, тепло-, водоснабжения и водоотведения и качества коммунальных ресурсов относятся:</w:t>
      </w:r>
    </w:p>
    <w:p w:rsidR="007D43D9" w:rsidRPr="007D43D9" w:rsidRDefault="007D43D9" w:rsidP="007D43D9">
      <w:pPr>
        <w:pStyle w:val="210"/>
        <w:shd w:val="clear" w:color="auto" w:fill="auto"/>
        <w:spacing w:before="120" w:after="120" w:line="276" w:lineRule="auto"/>
        <w:ind w:left="380"/>
        <w:jc w:val="center"/>
        <w:rPr>
          <w:color w:val="auto"/>
          <w:sz w:val="24"/>
          <w:szCs w:val="24"/>
        </w:rPr>
      </w:pPr>
      <w:r w:rsidRPr="007D43D9">
        <w:rPr>
          <w:color w:val="auto"/>
          <w:sz w:val="24"/>
          <w:szCs w:val="24"/>
        </w:rPr>
        <w:t>в сфере газоснабжения</w:t>
      </w:r>
    </w:p>
    <w:p w:rsidR="007D43D9" w:rsidRPr="007D43D9" w:rsidRDefault="007D43D9" w:rsidP="00551806">
      <w:pPr>
        <w:pStyle w:val="211"/>
        <w:numPr>
          <w:ilvl w:val="0"/>
          <w:numId w:val="2"/>
        </w:numPr>
        <w:shd w:val="clear" w:color="auto" w:fill="auto"/>
        <w:spacing w:before="0" w:after="0" w:line="276" w:lineRule="auto"/>
        <w:ind w:left="1080"/>
        <w:jc w:val="both"/>
        <w:rPr>
          <w:rFonts w:ascii="Times New Roman" w:hAnsi="Times New Roman" w:cs="Times New Roman"/>
          <w:sz w:val="24"/>
          <w:szCs w:val="24"/>
        </w:rPr>
      </w:pPr>
      <w:r w:rsidRPr="007D43D9">
        <w:rPr>
          <w:rFonts w:ascii="Times New Roman" w:hAnsi="Times New Roman" w:cs="Times New Roman"/>
          <w:sz w:val="24"/>
          <w:szCs w:val="24"/>
        </w:rPr>
        <w:t xml:space="preserve"> систематическое проведение мероприятий по защите газопроводов от коррозии, вызываемой окружающей средой;</w:t>
      </w:r>
    </w:p>
    <w:p w:rsidR="007D43D9" w:rsidRPr="007D43D9" w:rsidRDefault="007D43D9" w:rsidP="00551806">
      <w:pPr>
        <w:pStyle w:val="211"/>
        <w:numPr>
          <w:ilvl w:val="0"/>
          <w:numId w:val="2"/>
        </w:numPr>
        <w:shd w:val="clear" w:color="auto" w:fill="auto"/>
        <w:tabs>
          <w:tab w:val="left" w:pos="1112"/>
        </w:tabs>
        <w:spacing w:before="0" w:after="0" w:line="276" w:lineRule="auto"/>
        <w:ind w:left="1080"/>
        <w:jc w:val="both"/>
        <w:rPr>
          <w:rFonts w:ascii="Times New Roman" w:hAnsi="Times New Roman" w:cs="Times New Roman"/>
          <w:sz w:val="24"/>
          <w:szCs w:val="24"/>
        </w:rPr>
      </w:pPr>
      <w:r w:rsidRPr="007D43D9">
        <w:rPr>
          <w:rFonts w:ascii="Times New Roman" w:hAnsi="Times New Roman" w:cs="Times New Roman"/>
          <w:sz w:val="24"/>
          <w:szCs w:val="24"/>
        </w:rPr>
        <w:t>реконструкция и модернизация существующих сетей и объектов системы газоснабжения;</w:t>
      </w:r>
    </w:p>
    <w:p w:rsidR="007D43D9" w:rsidRPr="007D43D9" w:rsidRDefault="007D43D9" w:rsidP="00551806">
      <w:pPr>
        <w:pStyle w:val="211"/>
        <w:numPr>
          <w:ilvl w:val="0"/>
          <w:numId w:val="2"/>
        </w:numPr>
        <w:shd w:val="clear" w:color="auto" w:fill="auto"/>
        <w:tabs>
          <w:tab w:val="left" w:pos="1112"/>
        </w:tabs>
        <w:spacing w:before="0" w:after="0" w:line="276" w:lineRule="auto"/>
        <w:ind w:left="660" w:firstLine="0"/>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поставляемого газа должны соответствовать требованиям</w:t>
      </w:r>
    </w:p>
    <w:p w:rsidR="007D43D9" w:rsidRPr="007D43D9" w:rsidRDefault="007D43D9" w:rsidP="007D43D9">
      <w:pPr>
        <w:pStyle w:val="211"/>
        <w:shd w:val="clear" w:color="auto" w:fill="auto"/>
        <w:tabs>
          <w:tab w:val="left" w:pos="4301"/>
          <w:tab w:val="left" w:pos="6269"/>
        </w:tabs>
        <w:spacing w:before="0" w:after="0" w:line="276" w:lineRule="auto"/>
        <w:ind w:left="1080" w:firstLine="0"/>
        <w:jc w:val="both"/>
        <w:rPr>
          <w:rFonts w:ascii="Times New Roman" w:hAnsi="Times New Roman" w:cs="Times New Roman"/>
          <w:sz w:val="24"/>
          <w:szCs w:val="24"/>
        </w:rPr>
      </w:pPr>
      <w:r w:rsidRPr="007D43D9">
        <w:rPr>
          <w:rFonts w:ascii="Times New Roman" w:hAnsi="Times New Roman" w:cs="Times New Roman"/>
          <w:sz w:val="24"/>
          <w:szCs w:val="24"/>
        </w:rPr>
        <w:t xml:space="preserve">«ГОСТ 5542-2014 Газы горючие природные промышленного и </w:t>
      </w:r>
      <w:proofErr w:type="spellStart"/>
      <w:proofErr w:type="gramStart"/>
      <w:r w:rsidRPr="007D43D9">
        <w:rPr>
          <w:rFonts w:ascii="Times New Roman" w:hAnsi="Times New Roman" w:cs="Times New Roman"/>
          <w:sz w:val="24"/>
          <w:szCs w:val="24"/>
        </w:rPr>
        <w:t>коммунально</w:t>
      </w:r>
      <w:proofErr w:type="spellEnd"/>
      <w:r w:rsidRPr="007D43D9">
        <w:rPr>
          <w:rFonts w:ascii="Times New Roman" w:hAnsi="Times New Roman" w:cs="Times New Roman"/>
          <w:sz w:val="24"/>
          <w:szCs w:val="24"/>
        </w:rPr>
        <w:t xml:space="preserve"> - бытового</w:t>
      </w:r>
      <w:proofErr w:type="gramEnd"/>
      <w:r w:rsidRPr="007D43D9">
        <w:rPr>
          <w:rFonts w:ascii="Times New Roman" w:hAnsi="Times New Roman" w:cs="Times New Roman"/>
          <w:sz w:val="24"/>
          <w:szCs w:val="24"/>
        </w:rPr>
        <w:t xml:space="preserve"> назначения. Технические условия», отклонение свойств подаваемого газа от требований законодательства Российской Федерации о техническом регулировании не допускается.</w:t>
      </w:r>
    </w:p>
    <w:p w:rsidR="007D43D9" w:rsidRPr="007D43D9" w:rsidRDefault="007D43D9" w:rsidP="007D43D9">
      <w:pPr>
        <w:pStyle w:val="210"/>
        <w:shd w:val="clear" w:color="auto" w:fill="auto"/>
        <w:spacing w:before="120" w:after="120" w:line="276" w:lineRule="auto"/>
        <w:ind w:left="380"/>
        <w:jc w:val="center"/>
        <w:rPr>
          <w:color w:val="auto"/>
          <w:sz w:val="24"/>
          <w:szCs w:val="24"/>
        </w:rPr>
      </w:pPr>
      <w:r w:rsidRPr="007D43D9">
        <w:rPr>
          <w:color w:val="auto"/>
          <w:sz w:val="24"/>
          <w:szCs w:val="24"/>
        </w:rPr>
        <w:t>в сфере электроснабжения</w:t>
      </w:r>
    </w:p>
    <w:p w:rsidR="007D43D9" w:rsidRPr="007D43D9" w:rsidRDefault="007D43D9" w:rsidP="00551806">
      <w:pPr>
        <w:pStyle w:val="211"/>
        <w:numPr>
          <w:ilvl w:val="0"/>
          <w:numId w:val="2"/>
        </w:numPr>
        <w:shd w:val="clear" w:color="auto" w:fill="auto"/>
        <w:tabs>
          <w:tab w:val="left" w:pos="1112"/>
        </w:tabs>
        <w:spacing w:before="0" w:after="0" w:line="276" w:lineRule="auto"/>
        <w:ind w:left="660" w:firstLine="0"/>
        <w:jc w:val="both"/>
        <w:rPr>
          <w:rFonts w:ascii="Times New Roman" w:hAnsi="Times New Roman" w:cs="Times New Roman"/>
          <w:sz w:val="24"/>
          <w:szCs w:val="24"/>
        </w:rPr>
      </w:pPr>
      <w:r w:rsidRPr="007D43D9">
        <w:rPr>
          <w:rFonts w:ascii="Times New Roman" w:hAnsi="Times New Roman" w:cs="Times New Roman"/>
          <w:sz w:val="24"/>
          <w:szCs w:val="24"/>
        </w:rPr>
        <w:t xml:space="preserve">реконструкция и модернизация сетей и объектов </w:t>
      </w:r>
      <w:proofErr w:type="spellStart"/>
      <w:r w:rsidRPr="007D43D9">
        <w:rPr>
          <w:rFonts w:ascii="Times New Roman" w:hAnsi="Times New Roman" w:cs="Times New Roman"/>
          <w:sz w:val="24"/>
          <w:szCs w:val="24"/>
        </w:rPr>
        <w:t>электросетевого</w:t>
      </w:r>
      <w:proofErr w:type="spellEnd"/>
      <w:r w:rsidRPr="007D43D9">
        <w:rPr>
          <w:rFonts w:ascii="Times New Roman" w:hAnsi="Times New Roman" w:cs="Times New Roman"/>
          <w:sz w:val="24"/>
          <w:szCs w:val="24"/>
        </w:rPr>
        <w:t xml:space="preserve"> комплекса;</w:t>
      </w:r>
    </w:p>
    <w:p w:rsidR="007D43D9" w:rsidRPr="007D43D9" w:rsidRDefault="007D43D9" w:rsidP="00551806">
      <w:pPr>
        <w:pStyle w:val="211"/>
        <w:numPr>
          <w:ilvl w:val="0"/>
          <w:numId w:val="2"/>
        </w:numPr>
        <w:shd w:val="clear" w:color="auto" w:fill="auto"/>
        <w:tabs>
          <w:tab w:val="left" w:pos="709"/>
        </w:tabs>
        <w:spacing w:before="0" w:after="0" w:line="276" w:lineRule="auto"/>
        <w:ind w:left="1080" w:hanging="371"/>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поставляемой электроэнергии должны соответствовать требованиям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отклонение напряжения и (или) частоты электрического тока от нормативных требований не допускается.</w:t>
      </w:r>
    </w:p>
    <w:p w:rsidR="007D43D9" w:rsidRPr="007D43D9" w:rsidRDefault="007D43D9" w:rsidP="007D43D9">
      <w:pPr>
        <w:pStyle w:val="211"/>
        <w:shd w:val="clear" w:color="auto" w:fill="auto"/>
        <w:tabs>
          <w:tab w:val="left" w:pos="709"/>
        </w:tabs>
        <w:spacing w:before="120" w:after="120" w:line="240" w:lineRule="auto"/>
        <w:ind w:left="425" w:firstLine="0"/>
        <w:jc w:val="center"/>
        <w:rPr>
          <w:rFonts w:ascii="Times New Roman" w:hAnsi="Times New Roman" w:cs="Times New Roman"/>
          <w:b/>
          <w:sz w:val="24"/>
          <w:szCs w:val="24"/>
        </w:rPr>
      </w:pPr>
      <w:proofErr w:type="gramStart"/>
      <w:r w:rsidRPr="007D43D9">
        <w:rPr>
          <w:rFonts w:ascii="Times New Roman" w:hAnsi="Times New Roman" w:cs="Times New Roman"/>
          <w:b/>
          <w:sz w:val="24"/>
          <w:szCs w:val="24"/>
        </w:rPr>
        <w:t>в</w:t>
      </w:r>
      <w:proofErr w:type="gramEnd"/>
      <w:r w:rsidRPr="007D43D9">
        <w:rPr>
          <w:rFonts w:ascii="Times New Roman" w:hAnsi="Times New Roman" w:cs="Times New Roman"/>
          <w:b/>
          <w:sz w:val="24"/>
          <w:szCs w:val="24"/>
        </w:rPr>
        <w:t xml:space="preserve"> сфере теплоснабжения</w:t>
      </w:r>
    </w:p>
    <w:p w:rsidR="007D43D9" w:rsidRPr="007D43D9" w:rsidRDefault="007D43D9" w:rsidP="00551806">
      <w:pPr>
        <w:pStyle w:val="72"/>
        <w:numPr>
          <w:ilvl w:val="0"/>
          <w:numId w:val="2"/>
        </w:numPr>
        <w:shd w:val="clear" w:color="auto" w:fill="auto"/>
        <w:tabs>
          <w:tab w:val="left" w:pos="1137"/>
        </w:tabs>
        <w:spacing w:before="0" w:line="317" w:lineRule="exact"/>
        <w:ind w:firstLine="740"/>
        <w:jc w:val="both"/>
        <w:rPr>
          <w:rFonts w:ascii="Times New Roman" w:hAnsi="Times New Roman" w:cs="Times New Roman"/>
          <w:b w:val="0"/>
          <w:sz w:val="24"/>
          <w:szCs w:val="24"/>
        </w:rPr>
      </w:pPr>
      <w:r w:rsidRPr="007D43D9">
        <w:rPr>
          <w:rFonts w:ascii="Times New Roman" w:hAnsi="Times New Roman" w:cs="Times New Roman"/>
          <w:b w:val="0"/>
          <w:sz w:val="24"/>
          <w:szCs w:val="24"/>
        </w:rPr>
        <w:t>реконструкция и модернизация существующих сетей и объектов системы теплоснабжения</w:t>
      </w:r>
    </w:p>
    <w:p w:rsidR="007D43D9" w:rsidRPr="007D43D9" w:rsidRDefault="007D43D9" w:rsidP="00551806">
      <w:pPr>
        <w:pStyle w:val="72"/>
        <w:numPr>
          <w:ilvl w:val="0"/>
          <w:numId w:val="2"/>
        </w:numPr>
        <w:shd w:val="clear" w:color="auto" w:fill="auto"/>
        <w:tabs>
          <w:tab w:val="left" w:pos="1137"/>
        </w:tabs>
        <w:spacing w:before="0" w:line="317" w:lineRule="exact"/>
        <w:ind w:firstLine="740"/>
        <w:jc w:val="both"/>
        <w:rPr>
          <w:rFonts w:ascii="Times New Roman" w:hAnsi="Times New Roman" w:cs="Times New Roman"/>
          <w:b w:val="0"/>
          <w:sz w:val="24"/>
          <w:szCs w:val="24"/>
        </w:rPr>
      </w:pPr>
      <w:r w:rsidRPr="007D43D9">
        <w:rPr>
          <w:rFonts w:ascii="Times New Roman" w:hAnsi="Times New Roman" w:cs="Times New Roman"/>
          <w:b w:val="0"/>
          <w:sz w:val="24"/>
          <w:szCs w:val="24"/>
        </w:rPr>
        <w:t>Установка на теплосетях аварийных перемычек.</w:t>
      </w:r>
    </w:p>
    <w:p w:rsidR="007D43D9" w:rsidRPr="007D43D9" w:rsidRDefault="007D43D9" w:rsidP="00551806">
      <w:pPr>
        <w:pStyle w:val="72"/>
        <w:numPr>
          <w:ilvl w:val="0"/>
          <w:numId w:val="2"/>
        </w:numPr>
        <w:shd w:val="clear" w:color="auto" w:fill="auto"/>
        <w:tabs>
          <w:tab w:val="left" w:pos="1137"/>
        </w:tabs>
        <w:spacing w:before="0" w:after="302" w:line="317" w:lineRule="exact"/>
        <w:ind w:firstLine="740"/>
        <w:jc w:val="both"/>
        <w:rPr>
          <w:rFonts w:ascii="Times New Roman" w:hAnsi="Times New Roman" w:cs="Times New Roman"/>
          <w:b w:val="0"/>
          <w:sz w:val="24"/>
          <w:szCs w:val="24"/>
        </w:rPr>
      </w:pPr>
      <w:r w:rsidRPr="007D43D9">
        <w:rPr>
          <w:rFonts w:ascii="Times New Roman" w:hAnsi="Times New Roman" w:cs="Times New Roman"/>
          <w:b w:val="0"/>
          <w:sz w:val="24"/>
          <w:szCs w:val="24"/>
        </w:rPr>
        <w:t>Установка автоматического управления.</w:t>
      </w:r>
    </w:p>
    <w:p w:rsidR="007D43D9" w:rsidRPr="007D43D9" w:rsidRDefault="007D43D9" w:rsidP="007D43D9">
      <w:pPr>
        <w:pStyle w:val="210"/>
        <w:shd w:val="clear" w:color="auto" w:fill="auto"/>
        <w:spacing w:before="120" w:after="120" w:line="280" w:lineRule="exact"/>
        <w:ind w:left="380"/>
        <w:jc w:val="center"/>
        <w:rPr>
          <w:color w:val="auto"/>
          <w:sz w:val="24"/>
          <w:szCs w:val="24"/>
        </w:rPr>
      </w:pPr>
      <w:r w:rsidRPr="007D43D9">
        <w:rPr>
          <w:color w:val="auto"/>
          <w:sz w:val="24"/>
          <w:szCs w:val="24"/>
        </w:rPr>
        <w:t>в сфере водоснабжения</w:t>
      </w:r>
    </w:p>
    <w:p w:rsidR="007D43D9" w:rsidRPr="007D43D9" w:rsidRDefault="007D43D9" w:rsidP="007D43D9">
      <w:pPr>
        <w:spacing w:after="0"/>
        <w:ind w:firstLine="760"/>
        <w:jc w:val="both"/>
        <w:rPr>
          <w:rFonts w:ascii="Times New Roman" w:hAnsi="Times New Roman" w:cs="Times New Roman"/>
          <w:sz w:val="24"/>
          <w:szCs w:val="24"/>
        </w:rPr>
      </w:pPr>
      <w:r w:rsidRPr="007D43D9">
        <w:rPr>
          <w:rFonts w:ascii="Times New Roman" w:hAnsi="Times New Roman" w:cs="Times New Roman"/>
          <w:sz w:val="24"/>
          <w:szCs w:val="24"/>
        </w:rPr>
        <w:t>Для обеспечения надежности и бесперебойности холодного водоснабжения на территории сельского поселения предусматривается:</w:t>
      </w:r>
    </w:p>
    <w:p w:rsidR="007D43D9" w:rsidRPr="007D43D9" w:rsidRDefault="007D43D9" w:rsidP="00551806">
      <w:pPr>
        <w:widowControl w:val="0"/>
        <w:numPr>
          <w:ilvl w:val="0"/>
          <w:numId w:val="19"/>
        </w:numPr>
        <w:tabs>
          <w:tab w:val="left" w:pos="1147"/>
        </w:tabs>
        <w:spacing w:after="0" w:line="276"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Планомерная реконструкция участков водопроводных сетей. Приоритет при замене трубопроводов отдается участкам с большими диаметрами, поскольку данные элементы вносят наибольший вклад в надежность функционирования соответствующих систем. Расчет необходи</w:t>
      </w:r>
      <w:r w:rsidRPr="007D43D9">
        <w:rPr>
          <w:rFonts w:ascii="Times New Roman" w:hAnsi="Times New Roman" w:cs="Times New Roman"/>
          <w:sz w:val="24"/>
          <w:szCs w:val="24"/>
        </w:rPr>
        <w:softHyphen/>
        <w:t xml:space="preserve">мости замены производится исходя из фактических и </w:t>
      </w:r>
      <w:r w:rsidRPr="007D43D9">
        <w:rPr>
          <w:rFonts w:ascii="Times New Roman" w:hAnsi="Times New Roman" w:cs="Times New Roman"/>
          <w:sz w:val="24"/>
          <w:szCs w:val="24"/>
        </w:rPr>
        <w:lastRenderedPageBreak/>
        <w:t>нормативных сроков службы трубопроводов согласно расчетному износу участков сетей.</w:t>
      </w:r>
    </w:p>
    <w:p w:rsidR="007D43D9" w:rsidRPr="007D43D9" w:rsidRDefault="007D43D9" w:rsidP="00551806">
      <w:pPr>
        <w:widowControl w:val="0"/>
        <w:numPr>
          <w:ilvl w:val="0"/>
          <w:numId w:val="19"/>
        </w:numPr>
        <w:tabs>
          <w:tab w:val="left" w:pos="1147"/>
        </w:tabs>
        <w:spacing w:after="0" w:line="276"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Резервирование источника питьевого водоснабжения для обеспечения питьевой водой граждан сельского поселения на случай возникновения чрезвычайных ситуаций.</w:t>
      </w:r>
    </w:p>
    <w:p w:rsidR="007D43D9" w:rsidRPr="007D43D9" w:rsidRDefault="007D43D9" w:rsidP="00551806">
      <w:pPr>
        <w:widowControl w:val="0"/>
        <w:numPr>
          <w:ilvl w:val="0"/>
          <w:numId w:val="19"/>
        </w:numPr>
        <w:tabs>
          <w:tab w:val="left" w:pos="1147"/>
        </w:tabs>
        <w:spacing w:after="0" w:line="276"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Реконструкция основных водопроводных сооружений.</w:t>
      </w:r>
    </w:p>
    <w:p w:rsidR="007D43D9" w:rsidRPr="007D43D9" w:rsidRDefault="007D43D9" w:rsidP="00551806">
      <w:pPr>
        <w:pStyle w:val="211"/>
        <w:numPr>
          <w:ilvl w:val="0"/>
          <w:numId w:val="19"/>
        </w:numPr>
        <w:shd w:val="clear" w:color="auto" w:fill="auto"/>
        <w:tabs>
          <w:tab w:val="left" w:pos="0"/>
          <w:tab w:val="left" w:pos="993"/>
        </w:tabs>
        <w:spacing w:before="0" w:after="0" w:line="276"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Проектирование и строительство новых эффективных систем очистки и обеззараживания питьевой воды</w:t>
      </w:r>
    </w:p>
    <w:p w:rsidR="007D43D9" w:rsidRPr="007D43D9" w:rsidRDefault="007D43D9" w:rsidP="007D43D9">
      <w:pPr>
        <w:pStyle w:val="211"/>
        <w:shd w:val="clear" w:color="auto" w:fill="auto"/>
        <w:spacing w:before="0" w:after="0" w:line="276" w:lineRule="auto"/>
        <w:ind w:firstLine="0"/>
        <w:jc w:val="both"/>
        <w:rPr>
          <w:rFonts w:ascii="Times New Roman" w:hAnsi="Times New Roman" w:cs="Times New Roman"/>
          <w:sz w:val="24"/>
          <w:szCs w:val="24"/>
        </w:rPr>
      </w:pPr>
      <w:r w:rsidRPr="007D43D9">
        <w:rPr>
          <w:rFonts w:ascii="Times New Roman" w:hAnsi="Times New Roman" w:cs="Times New Roman"/>
          <w:sz w:val="24"/>
          <w:szCs w:val="24"/>
        </w:rPr>
        <w:t xml:space="preserve">          Показатели качества поставляемой холодной воды должны соответствовать требованиям «</w:t>
      </w:r>
      <w:proofErr w:type="spellStart"/>
      <w:r w:rsidRPr="007D43D9">
        <w:rPr>
          <w:rFonts w:ascii="Times New Roman" w:hAnsi="Times New Roman" w:cs="Times New Roman"/>
          <w:sz w:val="24"/>
          <w:szCs w:val="24"/>
        </w:rPr>
        <w:t>СанПиН</w:t>
      </w:r>
      <w:proofErr w:type="spellEnd"/>
      <w:r w:rsidRPr="007D43D9">
        <w:rPr>
          <w:rFonts w:ascii="Times New Roman" w:hAnsi="Times New Roman" w:cs="Times New Roman"/>
          <w:sz w:val="24"/>
          <w:szCs w:val="24"/>
        </w:rPr>
        <w:t xml:space="preserve">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отклонение состава и свойств холодной воды от нормативных требований не допускается.</w:t>
      </w:r>
    </w:p>
    <w:p w:rsidR="007D43D9" w:rsidRPr="007D43D9" w:rsidRDefault="007D43D9" w:rsidP="007D43D9">
      <w:pPr>
        <w:pStyle w:val="101"/>
        <w:shd w:val="clear" w:color="auto" w:fill="auto"/>
        <w:spacing w:before="120" w:after="120" w:line="280" w:lineRule="exact"/>
        <w:ind w:left="380"/>
        <w:jc w:val="center"/>
        <w:rPr>
          <w:sz w:val="24"/>
          <w:szCs w:val="24"/>
        </w:rPr>
      </w:pPr>
      <w:proofErr w:type="gramStart"/>
      <w:r w:rsidRPr="007D43D9">
        <w:rPr>
          <w:sz w:val="24"/>
          <w:szCs w:val="24"/>
        </w:rPr>
        <w:t>в</w:t>
      </w:r>
      <w:proofErr w:type="gramEnd"/>
      <w:r w:rsidRPr="007D43D9">
        <w:rPr>
          <w:sz w:val="24"/>
          <w:szCs w:val="24"/>
        </w:rPr>
        <w:t xml:space="preserve"> сфере водоотведения</w:t>
      </w:r>
    </w:p>
    <w:p w:rsidR="007D43D9" w:rsidRPr="007D43D9" w:rsidRDefault="007D43D9" w:rsidP="007D43D9">
      <w:pPr>
        <w:spacing w:after="357" w:line="315" w:lineRule="exact"/>
        <w:ind w:right="-285" w:firstLine="780"/>
        <w:jc w:val="both"/>
        <w:rPr>
          <w:rFonts w:ascii="Times New Roman" w:hAnsi="Times New Roman" w:cs="Times New Roman"/>
          <w:sz w:val="24"/>
          <w:szCs w:val="24"/>
        </w:rPr>
      </w:pPr>
      <w:r w:rsidRPr="007D43D9">
        <w:rPr>
          <w:rFonts w:ascii="Times New Roman" w:hAnsi="Times New Roman" w:cs="Times New Roman"/>
          <w:sz w:val="24"/>
          <w:szCs w:val="24"/>
        </w:rPr>
        <w:t>В сельском поселении централизованной канализации нет. Развитие системы водоотведения не предусматривается в связи с низким спросом на услуги цен</w:t>
      </w:r>
      <w:r w:rsidRPr="007D43D9">
        <w:rPr>
          <w:rFonts w:ascii="Times New Roman" w:hAnsi="Times New Roman" w:cs="Times New Roman"/>
          <w:sz w:val="24"/>
          <w:szCs w:val="24"/>
        </w:rPr>
        <w:softHyphen/>
        <w:t>трализованного водоотведения, низкой численностью населения, а также преобладания частной застройки с индивидуальными выгребными ямами. Обеспечение надежности водоотведения путем организации возможности перераспределе</w:t>
      </w:r>
      <w:r w:rsidRPr="007D43D9">
        <w:rPr>
          <w:rFonts w:ascii="Times New Roman" w:hAnsi="Times New Roman" w:cs="Times New Roman"/>
          <w:sz w:val="24"/>
          <w:szCs w:val="24"/>
        </w:rPr>
        <w:softHyphen/>
        <w:t>ния потоков сточных вод между технологическими зонами сооружений водоотведения, а также организация централизованного водоотведения на территориях Ленинского сельского поселе</w:t>
      </w:r>
      <w:r w:rsidRPr="007D43D9">
        <w:rPr>
          <w:rFonts w:ascii="Times New Roman" w:hAnsi="Times New Roman" w:cs="Times New Roman"/>
          <w:sz w:val="24"/>
          <w:szCs w:val="24"/>
        </w:rPr>
        <w:softHyphen/>
        <w:t>ния не предусматривается.</w:t>
      </w:r>
    </w:p>
    <w:p w:rsidR="007D43D9" w:rsidRPr="007D43D9" w:rsidRDefault="007D43D9" w:rsidP="007D43D9">
      <w:pPr>
        <w:pStyle w:val="101"/>
        <w:shd w:val="clear" w:color="auto" w:fill="auto"/>
        <w:tabs>
          <w:tab w:val="left" w:pos="1278"/>
        </w:tabs>
        <w:spacing w:before="0" w:after="0" w:line="276" w:lineRule="auto"/>
        <w:ind w:right="-285"/>
        <w:rPr>
          <w:b w:val="0"/>
          <w:color w:val="000000" w:themeColor="text1"/>
          <w:sz w:val="24"/>
          <w:szCs w:val="24"/>
        </w:rPr>
      </w:pPr>
      <w:r w:rsidRPr="007D43D9">
        <w:rPr>
          <w:rStyle w:val="102"/>
          <w:color w:val="000000" w:themeColor="text1"/>
          <w:sz w:val="24"/>
          <w:szCs w:val="24"/>
        </w:rPr>
        <w:t xml:space="preserve">4.4 Мероприятия, направленные на повышение энергетической эффективности и технического уровня объектов, входящих в состав систем </w:t>
      </w:r>
      <w:proofErr w:type="spellStart"/>
      <w:r w:rsidRPr="007D43D9">
        <w:rPr>
          <w:rStyle w:val="102"/>
          <w:color w:val="000000" w:themeColor="text1"/>
          <w:sz w:val="24"/>
          <w:szCs w:val="24"/>
        </w:rPr>
        <w:t>электр</w:t>
      </w:r>
      <w:proofErr w:type="gramStart"/>
      <w:r w:rsidRPr="007D43D9">
        <w:rPr>
          <w:rStyle w:val="102"/>
          <w:color w:val="000000" w:themeColor="text1"/>
          <w:sz w:val="24"/>
          <w:szCs w:val="24"/>
        </w:rPr>
        <w:t>о</w:t>
      </w:r>
      <w:proofErr w:type="spellEnd"/>
      <w:r w:rsidRPr="007D43D9">
        <w:rPr>
          <w:rStyle w:val="102"/>
          <w:color w:val="000000" w:themeColor="text1"/>
          <w:sz w:val="24"/>
          <w:szCs w:val="24"/>
        </w:rPr>
        <w:t>-</w:t>
      </w:r>
      <w:proofErr w:type="gramEnd"/>
      <w:r w:rsidRPr="007D43D9">
        <w:rPr>
          <w:rStyle w:val="102"/>
          <w:color w:val="000000" w:themeColor="text1"/>
          <w:sz w:val="24"/>
          <w:szCs w:val="24"/>
        </w:rPr>
        <w:t xml:space="preserve">, </w:t>
      </w:r>
      <w:proofErr w:type="spellStart"/>
      <w:r w:rsidRPr="007D43D9">
        <w:rPr>
          <w:rStyle w:val="102"/>
          <w:color w:val="000000" w:themeColor="text1"/>
          <w:sz w:val="24"/>
          <w:szCs w:val="24"/>
        </w:rPr>
        <w:t>газо</w:t>
      </w:r>
      <w:proofErr w:type="spellEnd"/>
      <w:r w:rsidRPr="007D43D9">
        <w:rPr>
          <w:rStyle w:val="102"/>
          <w:color w:val="000000" w:themeColor="text1"/>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w:t>
      </w:r>
    </w:p>
    <w:p w:rsidR="007D43D9" w:rsidRPr="007D43D9" w:rsidRDefault="007D43D9" w:rsidP="007D43D9">
      <w:pPr>
        <w:pStyle w:val="211"/>
        <w:shd w:val="clear" w:color="auto" w:fill="auto"/>
        <w:tabs>
          <w:tab w:val="left" w:pos="4008"/>
          <w:tab w:val="left" w:pos="6110"/>
          <w:tab w:val="left" w:pos="8630"/>
        </w:tabs>
        <w:spacing w:before="0" w:after="0" w:line="276" w:lineRule="auto"/>
        <w:ind w:right="-285"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энергетической эффективности и технического уровня объектов, входящих в состав систем </w:t>
      </w:r>
      <w:proofErr w:type="spellStart"/>
      <w:r w:rsidRPr="007D43D9">
        <w:rPr>
          <w:rFonts w:ascii="Times New Roman" w:hAnsi="Times New Roman" w:cs="Times New Roman"/>
          <w:sz w:val="24"/>
          <w:szCs w:val="24"/>
        </w:rPr>
        <w:t>электро</w:t>
      </w:r>
      <w:proofErr w:type="spellEnd"/>
      <w:proofErr w:type="gramStart"/>
      <w:r w:rsidRPr="007D43D9">
        <w:rPr>
          <w:rFonts w:ascii="Times New Roman" w:hAnsi="Times New Roman" w:cs="Times New Roman"/>
          <w:sz w:val="24"/>
          <w:szCs w:val="24"/>
        </w:rPr>
        <w:t xml:space="preserve"> -, </w:t>
      </w:r>
      <w:proofErr w:type="spellStart"/>
      <w:proofErr w:type="gramEnd"/>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 относятся:</w:t>
      </w:r>
    </w:p>
    <w:p w:rsidR="007D43D9" w:rsidRPr="007D43D9" w:rsidRDefault="007D43D9" w:rsidP="007D43D9">
      <w:pPr>
        <w:pStyle w:val="101"/>
        <w:shd w:val="clear" w:color="auto" w:fill="auto"/>
        <w:spacing w:before="120" w:after="120" w:line="276" w:lineRule="auto"/>
        <w:ind w:firstLine="709"/>
        <w:jc w:val="center"/>
        <w:rPr>
          <w:sz w:val="24"/>
          <w:szCs w:val="24"/>
        </w:rPr>
      </w:pPr>
      <w:r w:rsidRPr="007D43D9">
        <w:rPr>
          <w:sz w:val="24"/>
          <w:szCs w:val="24"/>
        </w:rPr>
        <w:t>в сфере электроснабжения</w:t>
      </w: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Генеральным планом предлагается:</w:t>
      </w:r>
    </w:p>
    <w:p w:rsidR="007D43D9" w:rsidRPr="007D43D9" w:rsidRDefault="007D43D9" w:rsidP="00551806">
      <w:pPr>
        <w:widowControl w:val="0"/>
        <w:numPr>
          <w:ilvl w:val="0"/>
          <w:numId w:val="4"/>
        </w:numPr>
        <w:tabs>
          <w:tab w:val="left" w:pos="978"/>
        </w:tabs>
        <w:spacing w:after="0" w:line="276" w:lineRule="auto"/>
        <w:ind w:right="-285" w:firstLine="709"/>
        <w:jc w:val="both"/>
        <w:rPr>
          <w:rFonts w:ascii="Times New Roman" w:hAnsi="Times New Roman" w:cs="Times New Roman"/>
          <w:sz w:val="24"/>
          <w:szCs w:val="24"/>
        </w:rPr>
      </w:pPr>
      <w:r w:rsidRPr="007D43D9">
        <w:rPr>
          <w:rFonts w:ascii="Times New Roman" w:hAnsi="Times New Roman" w:cs="Times New Roman"/>
          <w:sz w:val="24"/>
          <w:szCs w:val="24"/>
        </w:rPr>
        <w:t>замена малонадежного, устаревшего и неэкономичного силового и коммутационного оборудования, состояние которого не соответствует современным техническим требованиям и политике энергосбережения;</w:t>
      </w:r>
    </w:p>
    <w:p w:rsidR="007D43D9" w:rsidRPr="007D43D9" w:rsidRDefault="007D43D9" w:rsidP="00551806">
      <w:pPr>
        <w:widowControl w:val="0"/>
        <w:numPr>
          <w:ilvl w:val="0"/>
          <w:numId w:val="4"/>
        </w:numPr>
        <w:tabs>
          <w:tab w:val="left" w:pos="1027"/>
        </w:tabs>
        <w:spacing w:after="0" w:line="240" w:lineRule="auto"/>
        <w:ind w:right="-285" w:firstLine="760"/>
        <w:jc w:val="both"/>
        <w:rPr>
          <w:rFonts w:ascii="Times New Roman" w:hAnsi="Times New Roman" w:cs="Times New Roman"/>
          <w:sz w:val="24"/>
          <w:szCs w:val="24"/>
        </w:rPr>
      </w:pPr>
      <w:r w:rsidRPr="007D43D9">
        <w:rPr>
          <w:rFonts w:ascii="Times New Roman" w:hAnsi="Times New Roman" w:cs="Times New Roman"/>
          <w:sz w:val="24"/>
          <w:szCs w:val="24"/>
        </w:rPr>
        <w:t>совершенствование схем сети, повышение пропускной способности сети;</w:t>
      </w:r>
    </w:p>
    <w:p w:rsidR="007D43D9" w:rsidRPr="007D43D9" w:rsidRDefault="007D43D9" w:rsidP="00551806">
      <w:pPr>
        <w:widowControl w:val="0"/>
        <w:numPr>
          <w:ilvl w:val="0"/>
          <w:numId w:val="4"/>
        </w:numPr>
        <w:tabs>
          <w:tab w:val="left" w:pos="102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 xml:space="preserve">повышение автоматизации и телемеханизации </w:t>
      </w:r>
      <w:proofErr w:type="spellStart"/>
      <w:r w:rsidRPr="007D43D9">
        <w:rPr>
          <w:rFonts w:ascii="Times New Roman" w:hAnsi="Times New Roman" w:cs="Times New Roman"/>
          <w:sz w:val="24"/>
          <w:szCs w:val="24"/>
        </w:rPr>
        <w:t>электросетевых</w:t>
      </w:r>
      <w:proofErr w:type="spellEnd"/>
      <w:r w:rsidRPr="007D43D9">
        <w:rPr>
          <w:rFonts w:ascii="Times New Roman" w:hAnsi="Times New Roman" w:cs="Times New Roman"/>
          <w:sz w:val="24"/>
          <w:szCs w:val="24"/>
        </w:rPr>
        <w:t xml:space="preserve"> объектов;</w:t>
      </w:r>
    </w:p>
    <w:p w:rsidR="007D43D9" w:rsidRPr="007D43D9" w:rsidRDefault="007D43D9" w:rsidP="00551806">
      <w:pPr>
        <w:widowControl w:val="0"/>
        <w:numPr>
          <w:ilvl w:val="0"/>
          <w:numId w:val="4"/>
        </w:numPr>
        <w:tabs>
          <w:tab w:val="left" w:pos="102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внедрение цифровой и микропроцессорной техники;</w:t>
      </w:r>
    </w:p>
    <w:p w:rsidR="007D43D9" w:rsidRPr="007D43D9" w:rsidRDefault="007D43D9" w:rsidP="00551806">
      <w:pPr>
        <w:widowControl w:val="0"/>
        <w:numPr>
          <w:ilvl w:val="0"/>
          <w:numId w:val="4"/>
        </w:numPr>
        <w:tabs>
          <w:tab w:val="left" w:pos="102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внедрение технических средств и мероприятий по снижению потерь;</w:t>
      </w:r>
    </w:p>
    <w:p w:rsidR="007D43D9" w:rsidRPr="007D43D9" w:rsidRDefault="007D43D9" w:rsidP="00551806">
      <w:pPr>
        <w:widowControl w:val="0"/>
        <w:numPr>
          <w:ilvl w:val="0"/>
          <w:numId w:val="4"/>
        </w:numPr>
        <w:tabs>
          <w:tab w:val="left" w:pos="973"/>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 xml:space="preserve">замена устаревшей изоляции на линиях полимерной, замена конструкций опор и др. </w:t>
      </w:r>
    </w:p>
    <w:p w:rsidR="007D43D9" w:rsidRPr="007D43D9" w:rsidRDefault="007D43D9" w:rsidP="007D43D9">
      <w:pPr>
        <w:pStyle w:val="210"/>
        <w:shd w:val="clear" w:color="auto" w:fill="auto"/>
        <w:spacing w:before="120" w:after="120" w:line="240" w:lineRule="auto"/>
        <w:ind w:left="380"/>
        <w:jc w:val="center"/>
        <w:rPr>
          <w:color w:val="auto"/>
          <w:sz w:val="24"/>
          <w:szCs w:val="24"/>
        </w:rPr>
      </w:pPr>
      <w:r w:rsidRPr="007D43D9">
        <w:rPr>
          <w:color w:val="auto"/>
          <w:sz w:val="24"/>
          <w:szCs w:val="24"/>
        </w:rPr>
        <w:t>в сфере водоснабжения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lastRenderedPageBreak/>
        <w:t xml:space="preserve">            - Установка частотно-регулируемых приводов и устрой</w:t>
      </w:r>
      <w:proofErr w:type="gramStart"/>
      <w:r w:rsidRPr="007D43D9">
        <w:t>ств пл</w:t>
      </w:r>
      <w:proofErr w:type="gramEnd"/>
      <w:r w:rsidRPr="007D43D9">
        <w:t>авного пуска на электроустановках объектов водоснабжения и водоотведения.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Замена стальных трубопроводов на трубопроводы из современных полимерных материалов в сетях водоснабжения и водоотведения.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Модернизация оборудования (замена на </w:t>
      </w:r>
      <w:proofErr w:type="spellStart"/>
      <w:r w:rsidRPr="007D43D9">
        <w:t>энергоэффективное</w:t>
      </w:r>
      <w:proofErr w:type="spellEnd"/>
      <w:r w:rsidRPr="007D43D9">
        <w:t xml:space="preserve"> оборудование).</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-Оснащение водозаборных узлов узлами учета расхода воды.</w:t>
      </w:r>
    </w:p>
    <w:p w:rsidR="007D43D9" w:rsidRPr="007D43D9" w:rsidRDefault="007D43D9" w:rsidP="007D43D9">
      <w:pPr>
        <w:pStyle w:val="210"/>
        <w:shd w:val="clear" w:color="auto" w:fill="auto"/>
        <w:spacing w:before="120" w:after="120" w:line="240" w:lineRule="auto"/>
        <w:ind w:left="380"/>
        <w:jc w:val="center"/>
        <w:rPr>
          <w:color w:val="auto"/>
          <w:sz w:val="24"/>
          <w:szCs w:val="24"/>
        </w:rPr>
      </w:pPr>
      <w:r w:rsidRPr="007D43D9">
        <w:rPr>
          <w:color w:val="auto"/>
          <w:sz w:val="24"/>
          <w:szCs w:val="24"/>
        </w:rPr>
        <w:t>в сфере газоснабжения</w:t>
      </w:r>
    </w:p>
    <w:p w:rsidR="007D43D9" w:rsidRPr="007D43D9" w:rsidRDefault="007D43D9" w:rsidP="007D43D9">
      <w:pPr>
        <w:ind w:firstLine="760"/>
        <w:jc w:val="both"/>
        <w:rPr>
          <w:rFonts w:ascii="Times New Roman" w:hAnsi="Times New Roman" w:cs="Times New Roman"/>
          <w:sz w:val="24"/>
          <w:szCs w:val="24"/>
        </w:rPr>
      </w:pPr>
      <w:r w:rsidRPr="007D43D9">
        <w:rPr>
          <w:rFonts w:ascii="Times New Roman" w:hAnsi="Times New Roman" w:cs="Times New Roman"/>
          <w:sz w:val="24"/>
          <w:szCs w:val="24"/>
        </w:rPr>
        <w:t>С целью экономии энергоресурсов предлагается оборудовать общественные и жилые здания газовыми локальными котельными оснащенными приборами регулирования тепла с применением высокотехнического оборудования.</w:t>
      </w:r>
    </w:p>
    <w:p w:rsidR="007D43D9" w:rsidRPr="007D43D9" w:rsidRDefault="007D43D9" w:rsidP="007D43D9">
      <w:pPr>
        <w:spacing w:before="120" w:after="120" w:line="240" w:lineRule="auto"/>
        <w:ind w:firstLine="760"/>
        <w:jc w:val="center"/>
        <w:rPr>
          <w:rFonts w:ascii="Times New Roman" w:hAnsi="Times New Roman" w:cs="Times New Roman"/>
          <w:b/>
          <w:sz w:val="24"/>
          <w:szCs w:val="24"/>
        </w:rPr>
      </w:pPr>
      <w:r w:rsidRPr="007D43D9">
        <w:rPr>
          <w:rFonts w:ascii="Times New Roman" w:hAnsi="Times New Roman" w:cs="Times New Roman"/>
          <w:b/>
          <w:sz w:val="24"/>
          <w:szCs w:val="24"/>
        </w:rPr>
        <w:t>в сфере теплоснабжения</w:t>
      </w:r>
    </w:p>
    <w:p w:rsidR="007D43D9" w:rsidRPr="007D43D9" w:rsidRDefault="007D43D9" w:rsidP="007D43D9">
      <w:pPr>
        <w:spacing w:after="0"/>
        <w:ind w:firstLine="760"/>
        <w:jc w:val="both"/>
        <w:rPr>
          <w:rFonts w:ascii="Times New Roman" w:hAnsi="Times New Roman" w:cs="Times New Roman"/>
          <w:sz w:val="24"/>
          <w:szCs w:val="24"/>
        </w:rPr>
      </w:pPr>
      <w:r w:rsidRPr="007D43D9">
        <w:rPr>
          <w:rFonts w:ascii="Times New Roman" w:hAnsi="Times New Roman" w:cs="Times New Roman"/>
          <w:sz w:val="24"/>
          <w:szCs w:val="24"/>
        </w:rPr>
        <w:t>- Применение высокоэффективных теплоизоляционных материалов, энергосберегающих технологий;</w:t>
      </w:r>
    </w:p>
    <w:p w:rsidR="007D43D9" w:rsidRPr="007D43D9" w:rsidRDefault="007D43D9" w:rsidP="007D43D9">
      <w:pPr>
        <w:spacing w:after="0"/>
        <w:ind w:firstLine="760"/>
        <w:jc w:val="both"/>
        <w:rPr>
          <w:rFonts w:ascii="Times New Roman" w:hAnsi="Times New Roman" w:cs="Times New Roman"/>
          <w:sz w:val="24"/>
          <w:szCs w:val="24"/>
        </w:rPr>
      </w:pPr>
      <w:r w:rsidRPr="007D43D9">
        <w:rPr>
          <w:rFonts w:ascii="Times New Roman" w:hAnsi="Times New Roman" w:cs="Times New Roman"/>
          <w:sz w:val="24"/>
          <w:szCs w:val="24"/>
        </w:rPr>
        <w:t>- Установка современных приборов учета тепла.</w:t>
      </w:r>
    </w:p>
    <w:p w:rsidR="007D43D9" w:rsidRPr="007D43D9" w:rsidRDefault="007D43D9" w:rsidP="007D43D9">
      <w:pPr>
        <w:spacing w:after="0"/>
        <w:ind w:firstLine="760"/>
        <w:jc w:val="both"/>
        <w:rPr>
          <w:rFonts w:ascii="Times New Roman" w:hAnsi="Times New Roman" w:cs="Times New Roman"/>
          <w:sz w:val="24"/>
          <w:szCs w:val="24"/>
        </w:rPr>
      </w:pPr>
    </w:p>
    <w:p w:rsidR="007D43D9" w:rsidRPr="007D43D9" w:rsidRDefault="007D43D9" w:rsidP="007D43D9">
      <w:pPr>
        <w:pStyle w:val="101"/>
        <w:shd w:val="clear" w:color="auto" w:fill="auto"/>
        <w:tabs>
          <w:tab w:val="left" w:pos="1063"/>
        </w:tabs>
        <w:spacing w:before="0" w:after="0" w:line="276" w:lineRule="auto"/>
        <w:ind w:right="-2"/>
        <w:rPr>
          <w:b w:val="0"/>
          <w:sz w:val="24"/>
          <w:szCs w:val="24"/>
        </w:rPr>
      </w:pPr>
      <w:r w:rsidRPr="007D43D9">
        <w:rPr>
          <w:rStyle w:val="102"/>
          <w:sz w:val="24"/>
          <w:szCs w:val="24"/>
        </w:rPr>
        <w:t xml:space="preserve">4.5 Мероприятия, направленные на улучшение экологической ситуации, с учетом достижения организациями, осуществляющими </w:t>
      </w:r>
      <w:proofErr w:type="spellStart"/>
      <w:r w:rsidRPr="007D43D9">
        <w:rPr>
          <w:rStyle w:val="102"/>
          <w:sz w:val="24"/>
          <w:szCs w:val="24"/>
        </w:rPr>
        <w:t>электр</w:t>
      </w:r>
      <w:proofErr w:type="gramStart"/>
      <w:r w:rsidRPr="007D43D9">
        <w:rPr>
          <w:rStyle w:val="102"/>
          <w:sz w:val="24"/>
          <w:szCs w:val="24"/>
        </w:rPr>
        <w:t>о</w:t>
      </w:r>
      <w:proofErr w:type="spellEnd"/>
      <w:r w:rsidRPr="007D43D9">
        <w:rPr>
          <w:rStyle w:val="102"/>
          <w:sz w:val="24"/>
          <w:szCs w:val="24"/>
        </w:rPr>
        <w:t>-</w:t>
      </w:r>
      <w:proofErr w:type="gramEnd"/>
      <w:r w:rsidRPr="007D43D9">
        <w:rPr>
          <w:rStyle w:val="102"/>
          <w:sz w:val="24"/>
          <w:szCs w:val="24"/>
        </w:rPr>
        <w:t xml:space="preserve">, </w:t>
      </w:r>
      <w:proofErr w:type="spellStart"/>
      <w:r w:rsidRPr="007D43D9">
        <w:rPr>
          <w:rStyle w:val="102"/>
          <w:sz w:val="24"/>
          <w:szCs w:val="24"/>
        </w:rPr>
        <w:t>газо</w:t>
      </w:r>
      <w:proofErr w:type="spellEnd"/>
      <w:r w:rsidRPr="007D43D9">
        <w:rPr>
          <w:rStyle w:val="102"/>
          <w:sz w:val="24"/>
          <w:szCs w:val="24"/>
        </w:rPr>
        <w:t>-, тепло-, водоснабжение и водоотведение, и организациями, оказывающими услуги по утилизации, обезвреживанию и захоронению твердых коммунальных отходов, нормативов допустимого воздействия на окружающую среду</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Удаление сухостойных и аварийных деревьев.</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Посадка деревьев.</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Посадка кустарников.</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Ликвидация несанкционированных свалок, в том числе на землях сельскохозяйственного назначения.</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r w:rsidRPr="007D43D9">
        <w:rPr>
          <w:rFonts w:ascii="Times New Roman" w:eastAsia="Arial" w:hAnsi="Times New Roman" w:cs="Times New Roman"/>
          <w:bCs/>
          <w:sz w:val="24"/>
          <w:szCs w:val="24"/>
        </w:rPr>
        <w:t xml:space="preserve"> - Увеличение охвата населения услугами по вывозу ТБО в поселении.</w:t>
      </w:r>
    </w:p>
    <w:p w:rsidR="007D43D9" w:rsidRPr="007D43D9" w:rsidRDefault="007D43D9" w:rsidP="007D43D9">
      <w:pPr>
        <w:spacing w:after="0" w:line="315" w:lineRule="exact"/>
        <w:ind w:firstLine="284"/>
        <w:jc w:val="both"/>
        <w:rPr>
          <w:rFonts w:ascii="Times New Roman" w:eastAsia="Arial" w:hAnsi="Times New Roman" w:cs="Times New Roman"/>
          <w:bCs/>
          <w:sz w:val="24"/>
          <w:szCs w:val="24"/>
        </w:rPr>
      </w:pPr>
    </w:p>
    <w:p w:rsidR="007D43D9" w:rsidRPr="007D43D9" w:rsidRDefault="007D43D9" w:rsidP="007D43D9">
      <w:pPr>
        <w:spacing w:after="0" w:line="315" w:lineRule="exact"/>
        <w:ind w:firstLine="284"/>
        <w:jc w:val="both"/>
        <w:rPr>
          <w:rFonts w:ascii="Times New Roman" w:hAnsi="Times New Roman" w:cs="Times New Roman"/>
          <w:sz w:val="24"/>
          <w:szCs w:val="24"/>
        </w:rPr>
      </w:pPr>
    </w:p>
    <w:p w:rsidR="007D43D9" w:rsidRPr="007D43D9" w:rsidRDefault="007D43D9" w:rsidP="007D43D9">
      <w:pPr>
        <w:pStyle w:val="210"/>
        <w:shd w:val="clear" w:color="auto" w:fill="auto"/>
        <w:tabs>
          <w:tab w:val="left" w:pos="1060"/>
        </w:tabs>
        <w:spacing w:after="0" w:line="276" w:lineRule="auto"/>
        <w:rPr>
          <w:color w:val="auto"/>
          <w:sz w:val="24"/>
          <w:szCs w:val="24"/>
        </w:rPr>
      </w:pPr>
      <w:r w:rsidRPr="007D43D9">
        <w:rPr>
          <w:bCs w:val="0"/>
          <w:color w:val="auto"/>
          <w:sz w:val="24"/>
          <w:szCs w:val="24"/>
        </w:rPr>
        <w:t>4.6 Мероприятия, предусмотренные программой в области энергосбережения и повышения энергетической эффективности</w:t>
      </w:r>
    </w:p>
    <w:p w:rsidR="007D43D9" w:rsidRPr="007D43D9" w:rsidRDefault="007D43D9" w:rsidP="007D43D9">
      <w:pPr>
        <w:pStyle w:val="31"/>
        <w:ind w:left="180"/>
        <w:jc w:val="both"/>
        <w:rPr>
          <w:rFonts w:ascii="Times New Roman" w:eastAsiaTheme="minorEastAsia" w:hAnsi="Times New Roman" w:cs="Times New Roman"/>
          <w:color w:val="auto"/>
          <w:sz w:val="24"/>
          <w:szCs w:val="24"/>
        </w:rPr>
      </w:pPr>
      <w:r w:rsidRPr="007D43D9">
        <w:rPr>
          <w:rFonts w:ascii="Times New Roman" w:eastAsiaTheme="minorEastAsia" w:hAnsi="Times New Roman" w:cs="Times New Roman"/>
          <w:color w:val="auto"/>
          <w:sz w:val="24"/>
          <w:szCs w:val="24"/>
        </w:rPr>
        <w:lastRenderedPageBreak/>
        <w:t>Мероприятия, предусмотренные программой в области энергосбережения и повышения энергетической эффективности поселения:</w:t>
      </w:r>
    </w:p>
    <w:p w:rsidR="007D43D9" w:rsidRPr="007D43D9" w:rsidRDefault="007D43D9" w:rsidP="007D43D9">
      <w:pPr>
        <w:pStyle w:val="31"/>
        <w:ind w:left="180"/>
        <w:jc w:val="both"/>
        <w:rPr>
          <w:rFonts w:ascii="Times New Roman" w:eastAsiaTheme="minorEastAsia" w:hAnsi="Times New Roman" w:cs="Times New Roman"/>
          <w:color w:val="auto"/>
          <w:sz w:val="24"/>
          <w:szCs w:val="24"/>
        </w:rPr>
      </w:pPr>
      <w:r w:rsidRPr="007D43D9">
        <w:rPr>
          <w:rFonts w:ascii="Times New Roman" w:eastAsiaTheme="minorEastAsia" w:hAnsi="Times New Roman" w:cs="Times New Roman"/>
          <w:color w:val="auto"/>
          <w:sz w:val="24"/>
          <w:szCs w:val="24"/>
        </w:rPr>
        <w:t>- Разработка мероприятий по повышению энергетической эффективности и энергосбережения.</w:t>
      </w:r>
    </w:p>
    <w:p w:rsidR="007D43D9" w:rsidRPr="007D43D9" w:rsidRDefault="007D43D9" w:rsidP="007D43D9">
      <w:pPr>
        <w:pStyle w:val="31"/>
        <w:ind w:left="180"/>
        <w:jc w:val="both"/>
        <w:rPr>
          <w:rFonts w:ascii="Times New Roman" w:eastAsiaTheme="minorEastAsia" w:hAnsi="Times New Roman" w:cs="Times New Roman"/>
          <w:color w:val="auto"/>
          <w:sz w:val="24"/>
          <w:szCs w:val="24"/>
        </w:rPr>
      </w:pPr>
      <w:r w:rsidRPr="007D43D9">
        <w:rPr>
          <w:rFonts w:ascii="Times New Roman" w:eastAsiaTheme="minorEastAsia" w:hAnsi="Times New Roman" w:cs="Times New Roman"/>
          <w:color w:val="auto"/>
          <w:sz w:val="24"/>
          <w:szCs w:val="24"/>
        </w:rPr>
        <w:t>- Внедрение управления уличным, наружным освещением автоматической системой.</w:t>
      </w:r>
    </w:p>
    <w:p w:rsidR="007D43D9" w:rsidRPr="007D43D9" w:rsidRDefault="007D43D9" w:rsidP="007D43D9">
      <w:pPr>
        <w:pStyle w:val="31"/>
        <w:spacing w:before="0"/>
        <w:ind w:left="180"/>
        <w:jc w:val="both"/>
        <w:rPr>
          <w:rFonts w:ascii="Times New Roman" w:eastAsiaTheme="minorEastAsia" w:hAnsi="Times New Roman" w:cs="Times New Roman"/>
          <w:color w:val="auto"/>
          <w:sz w:val="24"/>
          <w:szCs w:val="24"/>
        </w:rPr>
      </w:pPr>
      <w:r w:rsidRPr="007D43D9">
        <w:rPr>
          <w:rFonts w:ascii="Times New Roman" w:eastAsiaTheme="minorEastAsia" w:hAnsi="Times New Roman" w:cs="Times New Roman"/>
          <w:color w:val="auto"/>
          <w:sz w:val="24"/>
          <w:szCs w:val="24"/>
        </w:rPr>
        <w:t>- Замена на энергосберегающие лампы традиционных ламп накаливания.</w:t>
      </w:r>
    </w:p>
    <w:p w:rsidR="007D43D9" w:rsidRPr="007D43D9" w:rsidRDefault="007D43D9" w:rsidP="007D43D9">
      <w:pPr>
        <w:pStyle w:val="31"/>
        <w:spacing w:before="0"/>
        <w:ind w:left="180"/>
        <w:jc w:val="both"/>
        <w:rPr>
          <w:rFonts w:ascii="Times New Roman" w:eastAsiaTheme="minorEastAsia" w:hAnsi="Times New Roman" w:cs="Times New Roman"/>
          <w:color w:val="auto"/>
          <w:sz w:val="24"/>
          <w:szCs w:val="24"/>
        </w:rPr>
      </w:pPr>
    </w:p>
    <w:p w:rsidR="007D43D9" w:rsidRPr="007D43D9" w:rsidRDefault="007D43D9" w:rsidP="007D43D9">
      <w:pPr>
        <w:pStyle w:val="31"/>
        <w:spacing w:before="0"/>
        <w:jc w:val="both"/>
        <w:rPr>
          <w:rFonts w:ascii="Times New Roman" w:hAnsi="Times New Roman" w:cs="Times New Roman"/>
          <w:b w:val="0"/>
          <w:color w:val="000000" w:themeColor="text1"/>
          <w:sz w:val="24"/>
          <w:szCs w:val="24"/>
        </w:rPr>
      </w:pPr>
      <w:r w:rsidRPr="007D43D9">
        <w:rPr>
          <w:rFonts w:ascii="Times New Roman" w:hAnsi="Times New Roman" w:cs="Times New Roman"/>
          <w:color w:val="000000" w:themeColor="text1"/>
          <w:sz w:val="24"/>
          <w:szCs w:val="24"/>
        </w:rPr>
        <w:t>4.7 Показатели перспективной обеспеченности и потребности застройки Ленинского сельского поселения</w:t>
      </w:r>
    </w:p>
    <w:p w:rsidR="007D43D9" w:rsidRPr="007D43D9" w:rsidRDefault="007D43D9" w:rsidP="007D43D9">
      <w:pPr>
        <w:pStyle w:val="Textbody"/>
        <w:spacing w:after="0"/>
        <w:ind w:firstLine="709"/>
        <w:jc w:val="both"/>
        <w:rPr>
          <w:rFonts w:cs="Times New Roman"/>
        </w:rPr>
      </w:pPr>
      <w:r w:rsidRPr="007D43D9">
        <w:rPr>
          <w:rFonts w:cs="Times New Roman"/>
        </w:rPr>
        <w:t xml:space="preserve">Целевыми показателями перспективной обеспеченности и потребности застройки поселения являются: </w:t>
      </w:r>
    </w:p>
    <w:p w:rsidR="007D43D9" w:rsidRPr="007D43D9" w:rsidRDefault="007D43D9" w:rsidP="00551806">
      <w:pPr>
        <w:pStyle w:val="Textbody"/>
        <w:numPr>
          <w:ilvl w:val="0"/>
          <w:numId w:val="20"/>
        </w:numPr>
        <w:spacing w:after="0"/>
        <w:ind w:left="0" w:firstLine="709"/>
        <w:jc w:val="both"/>
        <w:rPr>
          <w:rFonts w:cs="Times New Roman"/>
        </w:rPr>
      </w:pPr>
      <w:r w:rsidRPr="007D43D9">
        <w:rPr>
          <w:rFonts w:cs="Times New Roman"/>
        </w:rPr>
        <w:t xml:space="preserve">Обеспечение коммунальными ресурсами новых потребителей в соответствии с потребностями жилищного и промышленного строительства согласно утвержденному Генеральному плану Ленинского сельского поселения; </w:t>
      </w:r>
    </w:p>
    <w:p w:rsidR="007D43D9" w:rsidRPr="007D43D9" w:rsidRDefault="007D43D9" w:rsidP="00551806">
      <w:pPr>
        <w:pStyle w:val="Textbody"/>
        <w:numPr>
          <w:ilvl w:val="0"/>
          <w:numId w:val="20"/>
        </w:numPr>
        <w:spacing w:after="0"/>
        <w:ind w:left="0" w:firstLine="709"/>
        <w:jc w:val="both"/>
        <w:rPr>
          <w:rFonts w:cs="Times New Roman"/>
        </w:rPr>
      </w:pPr>
      <w:r w:rsidRPr="007D43D9">
        <w:rPr>
          <w:rStyle w:val="2105pt1"/>
          <w:rFonts w:eastAsia="SimSun"/>
          <w:sz w:val="24"/>
          <w:szCs w:val="24"/>
        </w:rPr>
        <w:t>Изменение спроса на коммунальные ресурсы, в процентах к базовому периоду.</w:t>
      </w:r>
    </w:p>
    <w:p w:rsidR="007D43D9" w:rsidRPr="007D43D9" w:rsidRDefault="007D43D9" w:rsidP="00551806">
      <w:pPr>
        <w:pStyle w:val="Textbody"/>
        <w:numPr>
          <w:ilvl w:val="0"/>
          <w:numId w:val="20"/>
        </w:numPr>
        <w:spacing w:after="0"/>
        <w:ind w:left="0" w:firstLine="709"/>
        <w:jc w:val="both"/>
        <w:rPr>
          <w:rFonts w:cs="Times New Roman"/>
        </w:rPr>
      </w:pPr>
      <w:r w:rsidRPr="007D43D9">
        <w:rPr>
          <w:rStyle w:val="2105pt1"/>
          <w:rFonts w:eastAsia="SimSun"/>
          <w:sz w:val="24"/>
          <w:szCs w:val="24"/>
        </w:rPr>
        <w:t>Уровень соответствия мощностей объектов коммунальной инфраструктуры потребностям потребителей (резерв/дефицит), в процентах за каждый рассматриваемый период.</w:t>
      </w:r>
    </w:p>
    <w:p w:rsidR="007D43D9" w:rsidRPr="007D43D9" w:rsidRDefault="007D43D9" w:rsidP="007D43D9">
      <w:pPr>
        <w:pStyle w:val="Textbody"/>
        <w:spacing w:after="0"/>
        <w:ind w:firstLine="709"/>
        <w:jc w:val="both"/>
        <w:rPr>
          <w:rFonts w:cs="Times New Roman"/>
        </w:rPr>
      </w:pPr>
    </w:p>
    <w:p w:rsidR="007D43D9" w:rsidRPr="007D43D9" w:rsidRDefault="007D43D9" w:rsidP="007D43D9">
      <w:pPr>
        <w:pStyle w:val="Textbody"/>
        <w:spacing w:after="0"/>
        <w:ind w:firstLine="709"/>
        <w:jc w:val="both"/>
        <w:rPr>
          <w:rFonts w:cs="Times New Roman"/>
        </w:rPr>
      </w:pPr>
      <w:r w:rsidRPr="007D43D9">
        <w:rPr>
          <w:rFonts w:cs="Times New Roman"/>
        </w:rPr>
        <w:t xml:space="preserve">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w:t>
      </w: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sz w:val="24"/>
          <w:szCs w:val="24"/>
        </w:rPr>
      </w:pPr>
      <w:r w:rsidRPr="007D43D9">
        <w:rPr>
          <w:rFonts w:ascii="Times New Roman" w:hAnsi="Times New Roman" w:cs="Times New Roman"/>
          <w:b/>
          <w:sz w:val="24"/>
          <w:szCs w:val="24"/>
        </w:rPr>
        <w:t>Раздел 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7D43D9" w:rsidRPr="007D43D9" w:rsidRDefault="007D43D9" w:rsidP="007D43D9">
      <w:pPr>
        <w:pStyle w:val="ConsPlusNormal"/>
        <w:jc w:val="center"/>
        <w:rPr>
          <w:rFonts w:ascii="Times New Roman" w:hAnsi="Times New Roman" w:cs="Times New Roman"/>
          <w:b/>
          <w:sz w:val="24"/>
          <w:szCs w:val="24"/>
        </w:rPr>
      </w:pPr>
    </w:p>
    <w:p w:rsidR="007D43D9" w:rsidRPr="007D43D9" w:rsidRDefault="007D43D9" w:rsidP="007D43D9">
      <w:pPr>
        <w:pStyle w:val="ConsPlusNormal"/>
        <w:spacing w:line="276"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 xml:space="preserve">В связи с отсутствием разработанных на текущую дату инвестиционных проектов проведение анализа фактических и плановых расходов на осуществление программных мероприятий не представляется возможным. Проведение мероприятий по модернизации </w:t>
      </w:r>
      <w:proofErr w:type="gramStart"/>
      <w:r w:rsidRPr="007D43D9">
        <w:rPr>
          <w:rFonts w:ascii="Times New Roman" w:hAnsi="Times New Roman" w:cs="Times New Roman"/>
          <w:sz w:val="24"/>
          <w:szCs w:val="24"/>
        </w:rPr>
        <w:t>систем коммунальной инфраструктуры Ленинского сельского поселения Таврического муниципального района Омской области</w:t>
      </w:r>
      <w:proofErr w:type="gramEnd"/>
      <w:r w:rsidRPr="007D43D9">
        <w:rPr>
          <w:rFonts w:ascii="Times New Roman" w:hAnsi="Times New Roman" w:cs="Times New Roman"/>
          <w:sz w:val="24"/>
          <w:szCs w:val="24"/>
        </w:rPr>
        <w:t xml:space="preserve"> планируется за счет средств районного бюджета. </w:t>
      </w:r>
    </w:p>
    <w:p w:rsidR="007D43D9" w:rsidRPr="007D43D9" w:rsidRDefault="007D43D9" w:rsidP="007D43D9">
      <w:pPr>
        <w:pStyle w:val="ConsPlusNormal"/>
        <w:spacing w:line="276" w:lineRule="auto"/>
        <w:ind w:firstLine="540"/>
        <w:jc w:val="both"/>
        <w:rPr>
          <w:rFonts w:ascii="Times New Roman" w:hAnsi="Times New Roman" w:cs="Times New Roman"/>
          <w:sz w:val="24"/>
          <w:szCs w:val="24"/>
        </w:rPr>
      </w:pPr>
    </w:p>
    <w:p w:rsidR="007D43D9" w:rsidRPr="007D43D9" w:rsidRDefault="007D43D9" w:rsidP="007D43D9">
      <w:pPr>
        <w:pStyle w:val="ConsPlusNormal"/>
        <w:spacing w:line="276" w:lineRule="auto"/>
        <w:jc w:val="both"/>
        <w:rPr>
          <w:rFonts w:ascii="Times New Roman" w:hAnsi="Times New Roman" w:cs="Times New Roman"/>
          <w:sz w:val="24"/>
          <w:szCs w:val="24"/>
        </w:rPr>
      </w:pPr>
      <w:r w:rsidRPr="007D43D9">
        <w:rPr>
          <w:rFonts w:ascii="Times New Roman" w:hAnsi="Times New Roman" w:cs="Times New Roman"/>
          <w:b/>
          <w:color w:val="000000"/>
          <w:sz w:val="24"/>
          <w:szCs w:val="24"/>
          <w:lang/>
        </w:rPr>
        <w:t>Раздел 6. ОБОСНОВЫВАЮЩИЕ МАТЕРИАЛЫ</w:t>
      </w:r>
    </w:p>
    <w:p w:rsidR="007D43D9" w:rsidRPr="007D43D9" w:rsidRDefault="007D43D9" w:rsidP="007D43D9">
      <w:pPr>
        <w:autoSpaceDE w:val="0"/>
        <w:autoSpaceDN w:val="0"/>
        <w:adjustRightInd w:val="0"/>
        <w:spacing w:after="120"/>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 xml:space="preserve">6.1 Обоснование прогнозируемого спроса на коммунальные услуги </w:t>
      </w:r>
    </w:p>
    <w:p w:rsidR="007D43D9" w:rsidRPr="007D43D9" w:rsidRDefault="007D43D9" w:rsidP="007D43D9">
      <w:pPr>
        <w:pStyle w:val="ConsPlusNormal"/>
        <w:spacing w:line="276" w:lineRule="auto"/>
        <w:ind w:firstLine="540"/>
        <w:jc w:val="both"/>
        <w:rPr>
          <w:rFonts w:ascii="Times New Roman" w:hAnsi="Times New Roman" w:cs="Times New Roman"/>
          <w:sz w:val="24"/>
          <w:szCs w:val="24"/>
        </w:rPr>
      </w:pP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lastRenderedPageBreak/>
        <w:tab/>
        <w:t>Определяя перспективы развития сельского поселения, мы, прежде всего, ставим задачу улучшения качества жизни населения. Мы будем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Прогнозируемый рост жилищного строительства в сельском поселении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Обоснование целевых показателей комплексного развития коммунальной инфраструктуры, а также мероприятий, входящих в план застройки сельского поселения</w:t>
      </w:r>
    </w:p>
    <w:p w:rsidR="007D43D9" w:rsidRPr="007D43D9" w:rsidRDefault="007D43D9" w:rsidP="007D43D9">
      <w:pPr>
        <w:pStyle w:val="ConsPlusNormal"/>
        <w:spacing w:line="276" w:lineRule="auto"/>
        <w:ind w:firstLine="540"/>
        <w:jc w:val="both"/>
        <w:rPr>
          <w:rFonts w:ascii="Times New Roman" w:hAnsi="Times New Roman" w:cs="Times New Roman"/>
          <w:sz w:val="24"/>
          <w:szCs w:val="24"/>
        </w:rPr>
      </w:pPr>
      <w:r w:rsidRPr="007D43D9">
        <w:rPr>
          <w:rFonts w:ascii="Times New Roman" w:eastAsia="Calibri" w:hAnsi="Times New Roman" w:cs="Times New Roman"/>
          <w:bCs/>
          <w:sz w:val="24"/>
          <w:szCs w:val="24"/>
        </w:rPr>
        <w:tab/>
        <w:t>Перспектива развития новых систем коммунальной инфраструктуры взаимосвязана с Генеральным планом развития территории и сформулирована в виде мероприятий по реализации генеральных планов. Генеральный план определяет стратегическую перспективу градостроительства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p>
    <w:p w:rsidR="007D43D9" w:rsidRPr="007D43D9" w:rsidRDefault="007D43D9" w:rsidP="007D43D9">
      <w:pPr>
        <w:autoSpaceDE w:val="0"/>
        <w:autoSpaceDN w:val="0"/>
        <w:adjustRightInd w:val="0"/>
        <w:spacing w:after="120"/>
        <w:jc w:val="both"/>
        <w:rPr>
          <w:rFonts w:ascii="Times New Roman" w:eastAsia="Times New Roman" w:hAnsi="Times New Roman" w:cs="Times New Roman"/>
          <w:b/>
          <w:color w:val="000000"/>
          <w:sz w:val="24"/>
          <w:szCs w:val="24"/>
          <w:lang/>
        </w:rPr>
      </w:pPr>
      <w:r w:rsidRPr="007D43D9">
        <w:rPr>
          <w:rFonts w:ascii="Times New Roman" w:eastAsia="Calibri" w:hAnsi="Times New Roman" w:cs="Times New Roman"/>
          <w:b/>
          <w:sz w:val="24"/>
          <w:szCs w:val="24"/>
        </w:rPr>
        <w:t>6.2.</w:t>
      </w:r>
      <w:r w:rsidRPr="007D43D9">
        <w:rPr>
          <w:rFonts w:ascii="Times New Roman" w:eastAsia="Calibri" w:hAnsi="Times New Roman" w:cs="Times New Roman"/>
          <w:bCs/>
          <w:sz w:val="24"/>
          <w:szCs w:val="24"/>
        </w:rPr>
        <w:t xml:space="preserve"> </w:t>
      </w:r>
      <w:r w:rsidRPr="007D43D9">
        <w:rPr>
          <w:rFonts w:ascii="Times New Roman" w:eastAsia="Times New Roman" w:hAnsi="Times New Roman" w:cs="Times New Roman"/>
          <w:b/>
          <w:color w:val="000000"/>
          <w:sz w:val="24"/>
          <w:szCs w:val="24"/>
          <w:lang/>
        </w:rPr>
        <w:t xml:space="preserve">Обоснование целевых показателей комплексного развития систем коммунальной инфраструктуры, а также мероприятий, входящих в план застройки муниципального образования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7D43D9" w:rsidRPr="007D43D9" w:rsidRDefault="007D43D9" w:rsidP="00551806">
      <w:pPr>
        <w:numPr>
          <w:ilvl w:val="0"/>
          <w:numId w:val="10"/>
        </w:numPr>
        <w:autoSpaceDE w:val="0"/>
        <w:autoSpaceDN w:val="0"/>
        <w:adjustRightInd w:val="0"/>
        <w:spacing w:after="0" w:line="276" w:lineRule="auto"/>
        <w:ind w:left="567" w:hanging="35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техническое состояние объектов коммунальной инфраструктуры, в первую очередь – надежность их работы.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7D43D9" w:rsidRPr="007D43D9" w:rsidRDefault="007D43D9" w:rsidP="00551806">
      <w:pPr>
        <w:numPr>
          <w:ilvl w:val="0"/>
          <w:numId w:val="10"/>
        </w:numPr>
        <w:autoSpaceDE w:val="0"/>
        <w:autoSpaceDN w:val="0"/>
        <w:adjustRightInd w:val="0"/>
        <w:spacing w:after="0" w:line="276" w:lineRule="auto"/>
        <w:ind w:left="567" w:hanging="35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7D43D9" w:rsidRPr="007D43D9" w:rsidRDefault="007D43D9" w:rsidP="00551806">
      <w:pPr>
        <w:numPr>
          <w:ilvl w:val="0"/>
          <w:numId w:val="10"/>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Ленинского </w:t>
      </w:r>
      <w:r w:rsidRPr="007D43D9">
        <w:rPr>
          <w:rFonts w:ascii="Times New Roman" w:eastAsia="Calibri" w:hAnsi="Times New Roman" w:cs="Times New Roman"/>
          <w:sz w:val="24"/>
          <w:szCs w:val="24"/>
        </w:rPr>
        <w:t xml:space="preserve">сельского поселения </w:t>
      </w:r>
      <w:r w:rsidRPr="007D43D9">
        <w:rPr>
          <w:rFonts w:ascii="Times New Roman" w:eastAsia="Calibri" w:hAnsi="Times New Roman" w:cs="Times New Roman"/>
          <w:color w:val="000000"/>
          <w:sz w:val="24"/>
          <w:szCs w:val="24"/>
        </w:rPr>
        <w:t>и приведены в таблице 6.2.1.</w:t>
      </w:r>
    </w:p>
    <w:p w:rsidR="007D43D9" w:rsidRPr="007D43D9" w:rsidRDefault="007D43D9" w:rsidP="007D43D9">
      <w:pPr>
        <w:autoSpaceDE w:val="0"/>
        <w:autoSpaceDN w:val="0"/>
        <w:adjustRightInd w:val="0"/>
        <w:spacing w:after="120"/>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6.2.1.</w:t>
      </w:r>
    </w:p>
    <w:p w:rsidR="007D43D9" w:rsidRPr="007D43D9" w:rsidRDefault="007D43D9" w:rsidP="007D43D9">
      <w:pPr>
        <w:autoSpaceDE w:val="0"/>
        <w:autoSpaceDN w:val="0"/>
        <w:adjustRightInd w:val="0"/>
        <w:spacing w:after="120"/>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t>Описание расчета значений целевых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462"/>
        <w:gridCol w:w="5364"/>
      </w:tblGrid>
      <w:tr w:rsidR="007D43D9" w:rsidRPr="007D43D9" w:rsidTr="007D43D9">
        <w:tc>
          <w:tcPr>
            <w:tcW w:w="595"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lastRenderedPageBreak/>
              <w:t xml:space="preserve">№ </w:t>
            </w:r>
            <w:proofErr w:type="spellStart"/>
            <w:proofErr w:type="gramStart"/>
            <w:r w:rsidRPr="007D43D9">
              <w:rPr>
                <w:rFonts w:ascii="Times New Roman" w:eastAsia="Calibri" w:hAnsi="Times New Roman" w:cs="Times New Roman"/>
                <w:b/>
                <w:color w:val="000000"/>
                <w:sz w:val="24"/>
                <w:szCs w:val="24"/>
              </w:rPr>
              <w:t>п</w:t>
            </w:r>
            <w:proofErr w:type="spellEnd"/>
            <w:proofErr w:type="gramEnd"/>
            <w:r w:rsidRPr="007D43D9">
              <w:rPr>
                <w:rFonts w:ascii="Times New Roman" w:eastAsia="Calibri" w:hAnsi="Times New Roman" w:cs="Times New Roman"/>
                <w:b/>
                <w:color w:val="000000"/>
                <w:sz w:val="24"/>
                <w:szCs w:val="24"/>
              </w:rPr>
              <w:t>/</w:t>
            </w:r>
            <w:proofErr w:type="spellStart"/>
            <w:r w:rsidRPr="007D43D9">
              <w:rPr>
                <w:rFonts w:ascii="Times New Roman" w:eastAsia="Calibri" w:hAnsi="Times New Roman" w:cs="Times New Roman"/>
                <w:b/>
                <w:color w:val="000000"/>
                <w:sz w:val="24"/>
                <w:szCs w:val="24"/>
              </w:rPr>
              <w:t>п</w:t>
            </w:r>
            <w:proofErr w:type="spellEnd"/>
          </w:p>
        </w:tc>
        <w:tc>
          <w:tcPr>
            <w:tcW w:w="3544"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Целевые показатели развития систем коммунальной инфраструктуры</w:t>
            </w:r>
          </w:p>
        </w:tc>
        <w:tc>
          <w:tcPr>
            <w:tcW w:w="5554"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Механизм расчета показателя</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w:t>
            </w:r>
          </w:p>
        </w:tc>
        <w:tc>
          <w:tcPr>
            <w:tcW w:w="354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Доступность услуги (обеспеченность) для населения, %</w:t>
            </w:r>
          </w:p>
        </w:tc>
        <w:tc>
          <w:tcPr>
            <w:tcW w:w="55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Отношение численности населения, получающей услугу, к численности населения фактической или прогнозируемой</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2</w:t>
            </w:r>
          </w:p>
        </w:tc>
        <w:tc>
          <w:tcPr>
            <w:tcW w:w="354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Спрос на коммунальные ресурсы</w:t>
            </w:r>
          </w:p>
        </w:tc>
        <w:tc>
          <w:tcPr>
            <w:tcW w:w="55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Произведение нормативного потребления данного вида ресурса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 фактическую или прогнозируемую численность населения</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w:t>
            </w:r>
          </w:p>
        </w:tc>
        <w:tc>
          <w:tcPr>
            <w:tcW w:w="354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Показатели эффективности производства (потери), %</w:t>
            </w:r>
          </w:p>
        </w:tc>
        <w:tc>
          <w:tcPr>
            <w:tcW w:w="55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Отношение объема потерь к объему отпуска данного вида ресурса</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w:t>
            </w:r>
          </w:p>
        </w:tc>
        <w:tc>
          <w:tcPr>
            <w:tcW w:w="354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Показатель надежности, ед. в год</w:t>
            </w:r>
          </w:p>
        </w:tc>
        <w:tc>
          <w:tcPr>
            <w:tcW w:w="55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Количество аварий на системах коммунальной инфраструктуры</w:t>
            </w:r>
          </w:p>
        </w:tc>
      </w:tr>
    </w:tbl>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color w:val="000000"/>
          <w:sz w:val="24"/>
          <w:szCs w:val="24"/>
        </w:rPr>
        <w:t xml:space="preserve">Обоснование мероприятий, входящих в план застройки Ленинского </w:t>
      </w:r>
      <w:r w:rsidRPr="007D43D9">
        <w:rPr>
          <w:rFonts w:ascii="Times New Roman" w:eastAsia="Calibri" w:hAnsi="Times New Roman" w:cs="Times New Roman"/>
          <w:sz w:val="24"/>
          <w:szCs w:val="24"/>
        </w:rPr>
        <w:t xml:space="preserve">сельского поселения </w:t>
      </w:r>
      <w:r w:rsidRPr="007D43D9">
        <w:rPr>
          <w:rFonts w:ascii="Times New Roman" w:eastAsia="Calibri" w:hAnsi="Times New Roman" w:cs="Times New Roman"/>
          <w:color w:val="000000"/>
          <w:sz w:val="24"/>
          <w:szCs w:val="24"/>
        </w:rPr>
        <w:t>представлено в таблице 6.2.2.</w:t>
      </w:r>
    </w:p>
    <w:p w:rsidR="007D43D9" w:rsidRPr="007D43D9" w:rsidRDefault="007D43D9" w:rsidP="007D43D9">
      <w:pPr>
        <w:keepNext/>
        <w:autoSpaceDE w:val="0"/>
        <w:autoSpaceDN w:val="0"/>
        <w:adjustRightInd w:val="0"/>
        <w:spacing w:after="120"/>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6.2.2.</w:t>
      </w:r>
    </w:p>
    <w:p w:rsidR="007D43D9" w:rsidRPr="007D43D9" w:rsidRDefault="007D43D9" w:rsidP="007D43D9">
      <w:pPr>
        <w:keepNext/>
        <w:autoSpaceDE w:val="0"/>
        <w:autoSpaceDN w:val="0"/>
        <w:adjustRightInd w:val="0"/>
        <w:spacing w:after="120"/>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t>Мероприятия систем коммунальной инфраструктуры и ожидаемые эффекты от их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519"/>
        <w:gridCol w:w="6441"/>
      </w:tblGrid>
      <w:tr w:rsidR="007D43D9" w:rsidRPr="007D43D9" w:rsidTr="007D43D9">
        <w:tc>
          <w:tcPr>
            <w:tcW w:w="454" w:type="dxa"/>
            <w:shd w:val="clear" w:color="auto" w:fill="auto"/>
            <w:tcMar>
              <w:left w:w="28" w:type="dxa"/>
              <w:right w:w="28" w:type="dxa"/>
            </w:tcMar>
            <w:vAlign w:val="center"/>
          </w:tcPr>
          <w:p w:rsidR="007D43D9" w:rsidRPr="007D43D9" w:rsidRDefault="007D43D9" w:rsidP="007D43D9">
            <w:pPr>
              <w:keepNext/>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 xml:space="preserve">№ </w:t>
            </w:r>
            <w:proofErr w:type="spellStart"/>
            <w:proofErr w:type="gramStart"/>
            <w:r w:rsidRPr="007D43D9">
              <w:rPr>
                <w:rFonts w:ascii="Times New Roman" w:eastAsia="Calibri" w:hAnsi="Times New Roman" w:cs="Times New Roman"/>
                <w:b/>
                <w:color w:val="000000"/>
                <w:sz w:val="24"/>
                <w:szCs w:val="24"/>
              </w:rPr>
              <w:t>п</w:t>
            </w:r>
            <w:proofErr w:type="spellEnd"/>
            <w:proofErr w:type="gramEnd"/>
            <w:r w:rsidRPr="007D43D9">
              <w:rPr>
                <w:rFonts w:ascii="Times New Roman" w:eastAsia="Calibri" w:hAnsi="Times New Roman" w:cs="Times New Roman"/>
                <w:b/>
                <w:color w:val="000000"/>
                <w:sz w:val="24"/>
                <w:szCs w:val="24"/>
              </w:rPr>
              <w:t>/</w:t>
            </w:r>
            <w:proofErr w:type="spellStart"/>
            <w:r w:rsidRPr="007D43D9">
              <w:rPr>
                <w:rFonts w:ascii="Times New Roman" w:eastAsia="Calibri" w:hAnsi="Times New Roman" w:cs="Times New Roman"/>
                <w:b/>
                <w:color w:val="000000"/>
                <w:sz w:val="24"/>
                <w:szCs w:val="24"/>
              </w:rPr>
              <w:t>п</w:t>
            </w:r>
            <w:proofErr w:type="spellEnd"/>
          </w:p>
        </w:tc>
        <w:tc>
          <w:tcPr>
            <w:tcW w:w="2551" w:type="dxa"/>
            <w:shd w:val="clear" w:color="auto" w:fill="auto"/>
            <w:tcMar>
              <w:left w:w="28" w:type="dxa"/>
              <w:right w:w="28" w:type="dxa"/>
            </w:tcMar>
            <w:vAlign w:val="center"/>
          </w:tcPr>
          <w:p w:rsidR="007D43D9" w:rsidRPr="007D43D9" w:rsidRDefault="007D43D9" w:rsidP="007D43D9">
            <w:pPr>
              <w:keepNext/>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Система коммунальной инфраструктуры, в которой будет реализовано мероприятие</w:t>
            </w:r>
          </w:p>
        </w:tc>
        <w:tc>
          <w:tcPr>
            <w:tcW w:w="6688" w:type="dxa"/>
            <w:shd w:val="clear" w:color="auto" w:fill="auto"/>
            <w:tcMar>
              <w:left w:w="28" w:type="dxa"/>
              <w:right w:w="28" w:type="dxa"/>
            </w:tcMar>
            <w:vAlign w:val="center"/>
          </w:tcPr>
          <w:p w:rsidR="007D43D9" w:rsidRPr="007D43D9" w:rsidRDefault="007D43D9" w:rsidP="007D43D9">
            <w:pPr>
              <w:keepNext/>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Ожидаемые эффекты от реализации мероприятий</w:t>
            </w:r>
          </w:p>
        </w:tc>
      </w:tr>
      <w:tr w:rsidR="007D43D9" w:rsidRPr="007D43D9" w:rsidTr="007D43D9">
        <w:tc>
          <w:tcPr>
            <w:tcW w:w="4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w:t>
            </w:r>
          </w:p>
        </w:tc>
        <w:tc>
          <w:tcPr>
            <w:tcW w:w="255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Электроснабжение</w:t>
            </w:r>
          </w:p>
        </w:tc>
        <w:tc>
          <w:tcPr>
            <w:tcW w:w="6688"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повышение качества и надежности электроснабжения в муниципальном образовании;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сохранение резерва электрических мощностей при дальнейшем освоении новых территорий;</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4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2</w:t>
            </w:r>
          </w:p>
        </w:tc>
        <w:tc>
          <w:tcPr>
            <w:tcW w:w="255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Теплоснабжение</w:t>
            </w:r>
          </w:p>
        </w:tc>
        <w:tc>
          <w:tcPr>
            <w:tcW w:w="6688"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повышение надежности систем теплоснабжения;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повышение качества ведения технологического режима и его безопасности;</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4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w:t>
            </w:r>
          </w:p>
        </w:tc>
        <w:tc>
          <w:tcPr>
            <w:tcW w:w="255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Водоснабжение</w:t>
            </w:r>
          </w:p>
        </w:tc>
        <w:tc>
          <w:tcPr>
            <w:tcW w:w="6688"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обеспечение надежности и бесперебойной подачи  и подвоза по графику воды питьевого качества потребителям;</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максимальное сокращение эксплуатационных затрат;</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4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w:t>
            </w:r>
          </w:p>
        </w:tc>
        <w:tc>
          <w:tcPr>
            <w:tcW w:w="255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Газоснабжение</w:t>
            </w:r>
          </w:p>
        </w:tc>
        <w:tc>
          <w:tcPr>
            <w:tcW w:w="6688"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обеспечение надежности и бесперебойной подачи газа потребителям в перспективе;</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 при строительстве новых сетей.</w:t>
            </w:r>
          </w:p>
        </w:tc>
      </w:tr>
      <w:tr w:rsidR="007D43D9" w:rsidRPr="007D43D9" w:rsidTr="007D43D9">
        <w:tc>
          <w:tcPr>
            <w:tcW w:w="454"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5</w:t>
            </w:r>
          </w:p>
        </w:tc>
        <w:tc>
          <w:tcPr>
            <w:tcW w:w="255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Сбор и вывоз ТКО</w:t>
            </w:r>
          </w:p>
        </w:tc>
        <w:tc>
          <w:tcPr>
            <w:tcW w:w="6688"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соответствие санитарно-эпидемиологическим нормам и правилам эксплуатации объектов ТКО;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 улучшение экологической обстановки на территории муниципального образования за счет ликвидации несанкционированных свалок.</w:t>
            </w:r>
          </w:p>
        </w:tc>
      </w:tr>
    </w:tbl>
    <w:p w:rsidR="007D43D9" w:rsidRPr="007D43D9" w:rsidRDefault="007D43D9" w:rsidP="007D43D9">
      <w:pPr>
        <w:autoSpaceDE w:val="0"/>
        <w:autoSpaceDN w:val="0"/>
        <w:adjustRightInd w:val="0"/>
        <w:spacing w:after="120"/>
        <w:jc w:val="both"/>
        <w:rPr>
          <w:rFonts w:ascii="Times New Roman" w:eastAsia="Calibri" w:hAnsi="Times New Roman" w:cs="Times New Roman"/>
          <w:b/>
          <w:sz w:val="24"/>
          <w:szCs w:val="24"/>
        </w:rPr>
      </w:pPr>
    </w:p>
    <w:p w:rsidR="007D43D9" w:rsidRPr="007D43D9" w:rsidRDefault="007D43D9" w:rsidP="007D43D9">
      <w:pPr>
        <w:autoSpaceDE w:val="0"/>
        <w:autoSpaceDN w:val="0"/>
        <w:adjustRightInd w:val="0"/>
        <w:spacing w:after="120"/>
        <w:jc w:val="both"/>
        <w:rPr>
          <w:rFonts w:ascii="Times New Roman" w:eastAsia="Times New Roman" w:hAnsi="Times New Roman" w:cs="Times New Roman"/>
          <w:b/>
          <w:caps/>
          <w:color w:val="000000"/>
          <w:sz w:val="24"/>
          <w:szCs w:val="24"/>
          <w:lang/>
        </w:rPr>
      </w:pPr>
      <w:r w:rsidRPr="007D43D9">
        <w:rPr>
          <w:rFonts w:ascii="Times New Roman" w:eastAsia="Calibri" w:hAnsi="Times New Roman" w:cs="Times New Roman"/>
          <w:b/>
          <w:sz w:val="24"/>
          <w:szCs w:val="24"/>
        </w:rPr>
        <w:lastRenderedPageBreak/>
        <w:t xml:space="preserve">6.3. Характеристика состояния и проблем коммунальной инфраструктуры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Одними из причин аварий на коммунальных сетях являются: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отсутствие специалистов по ремонту и эксплуатации коммунальных сетей;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нарушение сроков проведения планово-профилактических работ на инженерных сетях.</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 xml:space="preserve">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p>
    <w:p w:rsidR="007D43D9" w:rsidRPr="007D43D9" w:rsidRDefault="007D43D9" w:rsidP="007D43D9">
      <w:pPr>
        <w:autoSpaceDE w:val="0"/>
        <w:autoSpaceDN w:val="0"/>
        <w:adjustRightInd w:val="0"/>
        <w:spacing w:after="120"/>
        <w:jc w:val="both"/>
        <w:rPr>
          <w:rFonts w:ascii="Times New Roman" w:eastAsia="Calibri" w:hAnsi="Times New Roman" w:cs="Times New Roman"/>
          <w:b/>
          <w:sz w:val="24"/>
          <w:szCs w:val="24"/>
          <w:lang/>
        </w:rPr>
      </w:pPr>
      <w:bookmarkStart w:id="19" w:name="_Toc500939175"/>
      <w:r w:rsidRPr="007D43D9">
        <w:rPr>
          <w:rFonts w:ascii="Times New Roman" w:eastAsia="Calibri" w:hAnsi="Times New Roman" w:cs="Times New Roman"/>
          <w:b/>
          <w:sz w:val="24"/>
          <w:szCs w:val="24"/>
        </w:rPr>
        <w:t xml:space="preserve">6.4. оценка реализации мероприятий в области </w:t>
      </w:r>
      <w:proofErr w:type="spellStart"/>
      <w:r w:rsidRPr="007D43D9">
        <w:rPr>
          <w:rFonts w:ascii="Times New Roman" w:eastAsia="Calibri" w:hAnsi="Times New Roman" w:cs="Times New Roman"/>
          <w:b/>
          <w:sz w:val="24"/>
          <w:szCs w:val="24"/>
        </w:rPr>
        <w:t>энерго</w:t>
      </w:r>
      <w:proofErr w:type="spellEnd"/>
      <w:r w:rsidRPr="007D43D9">
        <w:rPr>
          <w:rFonts w:ascii="Times New Roman" w:eastAsia="Calibri" w:hAnsi="Times New Roman" w:cs="Times New Roman"/>
          <w:b/>
          <w:sz w:val="24"/>
          <w:szCs w:val="24"/>
        </w:rPr>
        <w:t xml:space="preserve">- и ресурсосбережения, мероприятий по сбору и учету информации об использовании энергетических ресурсов целях выявления возможностей энергосбережения и повышения энергетической эффективности </w:t>
      </w:r>
      <w:bookmarkEnd w:id="19"/>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Мероприятиями по реализации данного направления в муниципальных учреждениях являются:</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проведение обязательных энергетических обследований с разработкой комплекса мероприятий по энергосбережению;</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повышение энергетической эффективности систем освещения в бюджетных зданиях;</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проведение энергетических обследований зданий бюджетного сектора, сбор и анализ информации об энергопотреблении бюджетного сектора;</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lastRenderedPageBreak/>
        <w:t xml:space="preserve">- анализ предоставления качества услуг </w:t>
      </w:r>
      <w:proofErr w:type="spellStart"/>
      <w:r w:rsidRPr="007D43D9">
        <w:rPr>
          <w:rFonts w:ascii="Times New Roman" w:eastAsia="Calibri" w:hAnsi="Times New Roman" w:cs="Times New Roman"/>
          <w:bCs/>
          <w:sz w:val="24"/>
          <w:szCs w:val="24"/>
        </w:rPr>
        <w:t>электр</w:t>
      </w:r>
      <w:proofErr w:type="gramStart"/>
      <w:r w:rsidRPr="007D43D9">
        <w:rPr>
          <w:rFonts w:ascii="Times New Roman" w:eastAsia="Calibri" w:hAnsi="Times New Roman" w:cs="Times New Roman"/>
          <w:bCs/>
          <w:sz w:val="24"/>
          <w:szCs w:val="24"/>
        </w:rPr>
        <w:t>о</w:t>
      </w:r>
      <w:proofErr w:type="spellEnd"/>
      <w:r w:rsidRPr="007D43D9">
        <w:rPr>
          <w:rFonts w:ascii="Times New Roman" w:eastAsia="Calibri" w:hAnsi="Times New Roman" w:cs="Times New Roman"/>
          <w:bCs/>
          <w:sz w:val="24"/>
          <w:szCs w:val="24"/>
        </w:rPr>
        <w:t>-</w:t>
      </w:r>
      <w:proofErr w:type="gramEnd"/>
      <w:r w:rsidRPr="007D43D9">
        <w:rPr>
          <w:rFonts w:ascii="Times New Roman" w:eastAsia="Calibri" w:hAnsi="Times New Roman" w:cs="Times New Roman"/>
          <w:bCs/>
          <w:sz w:val="24"/>
          <w:szCs w:val="24"/>
        </w:rPr>
        <w:t xml:space="preserve">, </w:t>
      </w:r>
      <w:proofErr w:type="spellStart"/>
      <w:r w:rsidRPr="007D43D9">
        <w:rPr>
          <w:rFonts w:ascii="Times New Roman" w:eastAsia="Calibri" w:hAnsi="Times New Roman" w:cs="Times New Roman"/>
          <w:bCs/>
          <w:sz w:val="24"/>
          <w:szCs w:val="24"/>
        </w:rPr>
        <w:t>газо</w:t>
      </w:r>
      <w:proofErr w:type="spellEnd"/>
      <w:r w:rsidRPr="007D43D9">
        <w:rPr>
          <w:rFonts w:ascii="Times New Roman" w:eastAsia="Calibri" w:hAnsi="Times New Roman" w:cs="Times New Roman"/>
          <w:bCs/>
          <w:sz w:val="24"/>
          <w:szCs w:val="24"/>
        </w:rPr>
        <w:t>- и водоснабжения организациями, осуществляющими регулируемые виды деятельности;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оценка аварийности и потерь в газовых, электрических и водопроводных сетях;</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организация обучения специалистов в области энергосбережения и энергетической эффективности.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p>
    <w:p w:rsidR="007D43D9" w:rsidRPr="007D43D9" w:rsidRDefault="007D43D9" w:rsidP="007D43D9">
      <w:pPr>
        <w:autoSpaceDE w:val="0"/>
        <w:autoSpaceDN w:val="0"/>
        <w:adjustRightInd w:val="0"/>
        <w:spacing w:after="120"/>
        <w:jc w:val="both"/>
        <w:rPr>
          <w:rFonts w:ascii="Times New Roman" w:eastAsia="Times New Roman" w:hAnsi="Times New Roman" w:cs="Times New Roman"/>
          <w:b/>
          <w:color w:val="000000"/>
          <w:sz w:val="24"/>
          <w:szCs w:val="24"/>
          <w:lang/>
        </w:rPr>
      </w:pPr>
      <w:r w:rsidRPr="007D43D9">
        <w:rPr>
          <w:rFonts w:ascii="Times New Roman" w:eastAsia="Calibri" w:hAnsi="Times New Roman" w:cs="Times New Roman"/>
          <w:b/>
          <w:sz w:val="24"/>
          <w:szCs w:val="24"/>
        </w:rPr>
        <w:t>6.5.</w:t>
      </w:r>
      <w:r w:rsidRPr="007D43D9">
        <w:rPr>
          <w:rFonts w:ascii="Times New Roman" w:eastAsia="Calibri" w:hAnsi="Times New Roman" w:cs="Times New Roman"/>
          <w:bCs/>
          <w:sz w:val="24"/>
          <w:szCs w:val="24"/>
        </w:rPr>
        <w:t xml:space="preserve"> </w:t>
      </w:r>
      <w:r w:rsidRPr="007D43D9">
        <w:rPr>
          <w:rFonts w:ascii="Times New Roman" w:eastAsia="Times New Roman" w:hAnsi="Times New Roman" w:cs="Times New Roman"/>
          <w:b/>
          <w:color w:val="000000"/>
          <w:sz w:val="24"/>
          <w:szCs w:val="24"/>
          <w:lang/>
        </w:rPr>
        <w:t xml:space="preserve">Обоснование целевых показателей развития соответствующей системы коммунальной инфраструктуры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Необходимость целевых показателей Программы обусловлена также следующими причинами: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социально-экономической остротой проблемы;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межотраслевым и межведомственным характером проблемы;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xml:space="preserve">- необходимостью привлечения к решению проблемы органов исполнительной власти области, района и сельского поселения.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Применение программно-целевого метода позволит осуществить:</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ab/>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
          <w:sz w:val="24"/>
          <w:szCs w:val="24"/>
        </w:rPr>
      </w:pPr>
    </w:p>
    <w:p w:rsidR="007D43D9" w:rsidRPr="007D43D9" w:rsidRDefault="007D43D9" w:rsidP="007D43D9">
      <w:pPr>
        <w:autoSpaceDE w:val="0"/>
        <w:autoSpaceDN w:val="0"/>
        <w:adjustRightInd w:val="0"/>
        <w:spacing w:after="120"/>
        <w:jc w:val="both"/>
        <w:rPr>
          <w:rFonts w:ascii="Times New Roman" w:eastAsia="Calibri" w:hAnsi="Times New Roman" w:cs="Times New Roman"/>
          <w:b/>
          <w:sz w:val="24"/>
          <w:szCs w:val="24"/>
        </w:rPr>
      </w:pPr>
      <w:bookmarkStart w:id="20" w:name="_Toc500939177"/>
      <w:r w:rsidRPr="007D43D9">
        <w:rPr>
          <w:rFonts w:ascii="Times New Roman" w:eastAsia="Calibri" w:hAnsi="Times New Roman" w:cs="Times New Roman"/>
          <w:b/>
          <w:sz w:val="24"/>
          <w:szCs w:val="24"/>
        </w:rPr>
        <w:t>6.6. Перечень инвестиционных проектов в отношении систем коммунальной инфраструктуры</w:t>
      </w:r>
      <w:bookmarkEnd w:id="20"/>
      <w:r w:rsidRPr="007D43D9">
        <w:rPr>
          <w:rFonts w:ascii="Times New Roman" w:eastAsia="Calibri" w:hAnsi="Times New Roman" w:cs="Times New Roman"/>
          <w:b/>
          <w:sz w:val="24"/>
          <w:szCs w:val="24"/>
          <w:lang/>
        </w:rPr>
        <w:t xml:space="preserve"> </w:t>
      </w:r>
    </w:p>
    <w:p w:rsidR="007D43D9" w:rsidRPr="007D43D9" w:rsidRDefault="007D43D9" w:rsidP="007D43D9">
      <w:pPr>
        <w:autoSpaceDE w:val="0"/>
        <w:autoSpaceDN w:val="0"/>
        <w:adjustRightInd w:val="0"/>
        <w:spacing w:after="0" w:line="240" w:lineRule="auto"/>
        <w:ind w:firstLine="709"/>
        <w:rPr>
          <w:rFonts w:ascii="Times New Roman" w:hAnsi="Times New Roman" w:cs="Times New Roman"/>
          <w:sz w:val="24"/>
          <w:szCs w:val="24"/>
        </w:rPr>
      </w:pPr>
      <w:bookmarkStart w:id="21" w:name="bookmark91"/>
      <w:r w:rsidRPr="007D43D9">
        <w:rPr>
          <w:rFonts w:ascii="Times New Roman" w:hAnsi="Times New Roman" w:cs="Times New Roman"/>
          <w:sz w:val="24"/>
          <w:szCs w:val="24"/>
        </w:rPr>
        <w:t>Мероприятия, предусмотренные схемой теплоснабжения, инвестируются из бюджетов поселения и района. Компенсацию единовременных затраты, необходимых для реконструкции сетей, предполагается включать в тариф на тепло.</w:t>
      </w:r>
    </w:p>
    <w:p w:rsidR="007D43D9" w:rsidRPr="007D43D9" w:rsidRDefault="007D43D9" w:rsidP="007D43D9">
      <w:pPr>
        <w:autoSpaceDE w:val="0"/>
        <w:autoSpaceDN w:val="0"/>
        <w:adjustRightInd w:val="0"/>
        <w:spacing w:after="0"/>
        <w:ind w:firstLine="709"/>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xml:space="preserve">Перечень инвестиционных проектов в отношении </w:t>
      </w:r>
      <w:r w:rsidRPr="007D43D9">
        <w:rPr>
          <w:rFonts w:ascii="Times New Roman" w:hAnsi="Times New Roman" w:cs="Times New Roman"/>
          <w:i/>
          <w:sz w:val="24"/>
          <w:szCs w:val="24"/>
        </w:rPr>
        <w:t>электроснабжения</w:t>
      </w:r>
      <w:r w:rsidRPr="007D43D9">
        <w:rPr>
          <w:rFonts w:ascii="Times New Roman" w:eastAsia="Calibri" w:hAnsi="Times New Roman" w:cs="Times New Roman"/>
          <w:bCs/>
          <w:i/>
          <w:sz w:val="24"/>
          <w:szCs w:val="24"/>
        </w:rPr>
        <w:t>, водоснабжения, водоотведения не</w:t>
      </w:r>
      <w:r w:rsidRPr="007D43D9">
        <w:rPr>
          <w:rFonts w:ascii="Times New Roman" w:eastAsia="Calibri" w:hAnsi="Times New Roman" w:cs="Times New Roman"/>
          <w:bCs/>
          <w:sz w:val="24"/>
          <w:szCs w:val="24"/>
        </w:rPr>
        <w:t xml:space="preserve"> определен.</w:t>
      </w:r>
      <w:bookmarkStart w:id="22" w:name="_Toc500939184"/>
      <w:bookmarkEnd w:id="21"/>
    </w:p>
    <w:p w:rsidR="007D43D9" w:rsidRPr="007D43D9" w:rsidRDefault="007D43D9" w:rsidP="007D43D9">
      <w:pPr>
        <w:autoSpaceDE w:val="0"/>
        <w:autoSpaceDN w:val="0"/>
        <w:adjustRightInd w:val="0"/>
        <w:spacing w:after="0"/>
        <w:ind w:firstLine="709"/>
        <w:jc w:val="both"/>
        <w:rPr>
          <w:rFonts w:ascii="Times New Roman" w:eastAsia="Calibri" w:hAnsi="Times New Roman" w:cs="Times New Roman"/>
          <w:bCs/>
          <w:i/>
          <w:sz w:val="24"/>
          <w:szCs w:val="24"/>
        </w:rPr>
      </w:pPr>
    </w:p>
    <w:p w:rsidR="007D43D9" w:rsidRPr="007D43D9" w:rsidRDefault="007D43D9" w:rsidP="007D43D9">
      <w:pPr>
        <w:autoSpaceDE w:val="0"/>
        <w:autoSpaceDN w:val="0"/>
        <w:adjustRightInd w:val="0"/>
        <w:spacing w:after="120"/>
        <w:jc w:val="both"/>
        <w:rPr>
          <w:rFonts w:ascii="Times New Roman" w:eastAsia="Times New Roman" w:hAnsi="Times New Roman" w:cs="Times New Roman"/>
          <w:b/>
          <w:caps/>
          <w:color w:val="000000"/>
          <w:sz w:val="24"/>
          <w:szCs w:val="24"/>
          <w:lang/>
        </w:rPr>
      </w:pPr>
      <w:r w:rsidRPr="007D43D9">
        <w:rPr>
          <w:rFonts w:ascii="Times New Roman" w:eastAsia="Times New Roman" w:hAnsi="Times New Roman" w:cs="Times New Roman"/>
          <w:b/>
          <w:color w:val="000000"/>
          <w:sz w:val="24"/>
          <w:szCs w:val="24"/>
          <w:lang/>
        </w:rPr>
        <w:t>6.7. Предложения по организации реализации инвестиционных проектов</w:t>
      </w:r>
      <w:bookmarkEnd w:id="22"/>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 xml:space="preserve">Внебюджетные источники - средства предприятий ЖКХ, заемные средства, средства организаций различных форм собственности, осуществляющих обслуживание и </w:t>
      </w:r>
      <w:r w:rsidRPr="007D43D9">
        <w:rPr>
          <w:rFonts w:ascii="Times New Roman" w:hAnsi="Times New Roman"/>
          <w:sz w:val="24"/>
          <w:szCs w:val="24"/>
        </w:rPr>
        <w:lastRenderedPageBreak/>
        <w:t>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7D43D9" w:rsidRPr="007D43D9" w:rsidRDefault="007D43D9" w:rsidP="007D43D9">
      <w:pPr>
        <w:autoSpaceDE w:val="0"/>
        <w:autoSpaceDN w:val="0"/>
        <w:adjustRightInd w:val="0"/>
        <w:spacing w:after="120"/>
        <w:jc w:val="both"/>
        <w:rPr>
          <w:rFonts w:ascii="Times New Roman" w:eastAsia="Times New Roman" w:hAnsi="Times New Roman" w:cs="Times New Roman"/>
          <w:b/>
          <w:color w:val="000000"/>
          <w:sz w:val="24"/>
          <w:szCs w:val="24"/>
          <w:lang/>
        </w:rPr>
      </w:pPr>
    </w:p>
    <w:p w:rsidR="007D43D9" w:rsidRPr="007D43D9" w:rsidRDefault="007D43D9" w:rsidP="007D43D9">
      <w:pPr>
        <w:autoSpaceDE w:val="0"/>
        <w:autoSpaceDN w:val="0"/>
        <w:adjustRightInd w:val="0"/>
        <w:spacing w:after="120"/>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6.8. Обоснование использования источников финансирования инвестиционных проектов</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Финансирование мероприятий Программы может осуществляться из двух основных групп источников: бюджетных и внебюджетных.</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Бюджетное финансирование указанных проектов осуществляется из бюджета Российской Федерации, окружного бюджета, районного в соответствии с Бюджетным кодексом РФ и другими нормативно-правовыми актами.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Внебюджетное финансирование осуществляется за счет собственных средств </w:t>
      </w:r>
      <w:proofErr w:type="spellStart"/>
      <w:r w:rsidRPr="007D43D9">
        <w:rPr>
          <w:rFonts w:ascii="Times New Roman" w:eastAsia="Calibri" w:hAnsi="Times New Roman" w:cs="Times New Roman"/>
          <w:color w:val="000000"/>
          <w:sz w:val="24"/>
          <w:szCs w:val="24"/>
        </w:rPr>
        <w:t>энергоснабжающих</w:t>
      </w:r>
      <w:proofErr w:type="spellEnd"/>
      <w:r w:rsidRPr="007D43D9">
        <w:rPr>
          <w:rFonts w:ascii="Times New Roman" w:eastAsia="Calibri" w:hAnsi="Times New Roman" w:cs="Times New Roman"/>
          <w:color w:val="000000"/>
          <w:sz w:val="24"/>
          <w:szCs w:val="24"/>
        </w:rPr>
        <w:t xml:space="preserve"> и </w:t>
      </w:r>
      <w:proofErr w:type="spellStart"/>
      <w:r w:rsidRPr="007D43D9">
        <w:rPr>
          <w:rFonts w:ascii="Times New Roman" w:eastAsia="Calibri" w:hAnsi="Times New Roman" w:cs="Times New Roman"/>
          <w:color w:val="000000"/>
          <w:sz w:val="24"/>
          <w:szCs w:val="24"/>
        </w:rPr>
        <w:t>энергосетевых</w:t>
      </w:r>
      <w:proofErr w:type="spellEnd"/>
      <w:r w:rsidRPr="007D43D9">
        <w:rPr>
          <w:rFonts w:ascii="Times New Roman" w:eastAsia="Calibri" w:hAnsi="Times New Roman" w:cs="Times New Roman"/>
          <w:color w:val="000000"/>
          <w:sz w:val="24"/>
          <w:szCs w:val="24"/>
        </w:rPr>
        <w:t xml:space="preserve"> предприятий, состоящих из прибыли и амортизационных отчислений.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В соответствии с действующим законодательством и по согласованию с органами тарифного регулирования в тарифы </w:t>
      </w:r>
      <w:proofErr w:type="spellStart"/>
      <w:r w:rsidRPr="007D43D9">
        <w:rPr>
          <w:rFonts w:ascii="Times New Roman" w:eastAsia="Calibri" w:hAnsi="Times New Roman" w:cs="Times New Roman"/>
          <w:color w:val="000000"/>
          <w:sz w:val="24"/>
          <w:szCs w:val="24"/>
        </w:rPr>
        <w:t>энергоснабжающих</w:t>
      </w:r>
      <w:proofErr w:type="spellEnd"/>
      <w:r w:rsidRPr="007D43D9">
        <w:rPr>
          <w:rFonts w:ascii="Times New Roman" w:eastAsia="Calibri" w:hAnsi="Times New Roman" w:cs="Times New Roman"/>
          <w:color w:val="000000"/>
          <w:sz w:val="24"/>
          <w:szCs w:val="24"/>
        </w:rPr>
        <w:t xml:space="preserve"> и </w:t>
      </w:r>
      <w:proofErr w:type="spellStart"/>
      <w:r w:rsidRPr="007D43D9">
        <w:rPr>
          <w:rFonts w:ascii="Times New Roman" w:eastAsia="Calibri" w:hAnsi="Times New Roman" w:cs="Times New Roman"/>
          <w:color w:val="000000"/>
          <w:sz w:val="24"/>
          <w:szCs w:val="24"/>
        </w:rPr>
        <w:t>энергосетевых</w:t>
      </w:r>
      <w:proofErr w:type="spellEnd"/>
      <w:r w:rsidRPr="007D43D9">
        <w:rPr>
          <w:rFonts w:ascii="Times New Roman" w:eastAsia="Calibri" w:hAnsi="Times New Roman" w:cs="Times New Roman"/>
          <w:color w:val="000000"/>
          <w:sz w:val="24"/>
          <w:szCs w:val="24"/>
        </w:rPr>
        <w:t xml:space="preserve"> организаций может включаться инвестиционная составляющая, необходимая для реализации указанных выше мероприятий.</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Реализация мероприятий Программы будет осуществляться посредством следующих механизмов:</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1. Инструментом реализации Программы являются инвестиционные и производственные программы </w:t>
      </w:r>
      <w:proofErr w:type="spellStart"/>
      <w:r w:rsidRPr="007D43D9">
        <w:rPr>
          <w:rFonts w:ascii="Times New Roman" w:eastAsia="Calibri" w:hAnsi="Times New Roman" w:cs="Times New Roman"/>
          <w:color w:val="000000"/>
          <w:sz w:val="24"/>
          <w:szCs w:val="24"/>
        </w:rPr>
        <w:t>ресурсоснабжающих</w:t>
      </w:r>
      <w:proofErr w:type="spellEnd"/>
      <w:r w:rsidRPr="007D43D9">
        <w:rPr>
          <w:rFonts w:ascii="Times New Roman" w:eastAsia="Calibri" w:hAnsi="Times New Roman" w:cs="Times New Roman"/>
          <w:color w:val="000000"/>
          <w:sz w:val="24"/>
          <w:szCs w:val="24"/>
        </w:rPr>
        <w:t xml:space="preserve"> организаций и организаций коммунального комплекса (в том числе в сферах </w:t>
      </w:r>
      <w:proofErr w:type="spellStart"/>
      <w:r w:rsidRPr="007D43D9">
        <w:rPr>
          <w:rFonts w:ascii="Times New Roman" w:eastAsia="Calibri" w:hAnsi="Times New Roman" w:cs="Times New Roman"/>
          <w:color w:val="000000"/>
          <w:sz w:val="24"/>
          <w:szCs w:val="24"/>
        </w:rPr>
        <w:t>электр</w:t>
      </w:r>
      <w:proofErr w:type="gramStart"/>
      <w:r w:rsidRPr="007D43D9">
        <w:rPr>
          <w:rFonts w:ascii="Times New Roman" w:eastAsia="Calibri" w:hAnsi="Times New Roman" w:cs="Times New Roman"/>
          <w:color w:val="000000"/>
          <w:sz w:val="24"/>
          <w:szCs w:val="24"/>
        </w:rPr>
        <w:t>о</w:t>
      </w:r>
      <w:proofErr w:type="spellEnd"/>
      <w:r w:rsidRPr="007D43D9">
        <w:rPr>
          <w:rFonts w:ascii="Times New Roman" w:eastAsia="Calibri" w:hAnsi="Times New Roman" w:cs="Times New Roman"/>
          <w:color w:val="000000"/>
          <w:sz w:val="24"/>
          <w:szCs w:val="24"/>
        </w:rPr>
        <w:t>-</w:t>
      </w:r>
      <w:proofErr w:type="gramEnd"/>
      <w:r w:rsidRPr="007D43D9">
        <w:rPr>
          <w:rFonts w:ascii="Times New Roman" w:eastAsia="Calibri" w:hAnsi="Times New Roman" w:cs="Times New Roman"/>
          <w:color w:val="000000"/>
          <w:sz w:val="24"/>
          <w:szCs w:val="24"/>
        </w:rPr>
        <w:t xml:space="preserve">, </w:t>
      </w:r>
      <w:proofErr w:type="spellStart"/>
      <w:r w:rsidRPr="007D43D9">
        <w:rPr>
          <w:rFonts w:ascii="Times New Roman" w:eastAsia="Calibri" w:hAnsi="Times New Roman" w:cs="Times New Roman"/>
          <w:color w:val="000000"/>
          <w:sz w:val="24"/>
          <w:szCs w:val="24"/>
        </w:rPr>
        <w:t>газо</w:t>
      </w:r>
      <w:proofErr w:type="spellEnd"/>
      <w:r w:rsidRPr="007D43D9">
        <w:rPr>
          <w:rFonts w:ascii="Times New Roman" w:eastAsia="Calibri" w:hAnsi="Times New Roman" w:cs="Times New Roman"/>
          <w:color w:val="000000"/>
          <w:sz w:val="24"/>
          <w:szCs w:val="24"/>
        </w:rPr>
        <w:t>-, водоснабжения, водоотведения, утилизации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Установление тарифов на товары (услуги) </w:t>
      </w:r>
      <w:proofErr w:type="spellStart"/>
      <w:r w:rsidRPr="007D43D9">
        <w:rPr>
          <w:rFonts w:ascii="Times New Roman" w:eastAsia="Calibri" w:hAnsi="Times New Roman" w:cs="Times New Roman"/>
          <w:color w:val="000000"/>
          <w:sz w:val="24"/>
          <w:szCs w:val="24"/>
        </w:rPr>
        <w:t>ресурсоснабжающих</w:t>
      </w:r>
      <w:proofErr w:type="spellEnd"/>
      <w:r w:rsidRPr="007D43D9">
        <w:rPr>
          <w:rFonts w:ascii="Times New Roman" w:eastAsia="Calibri" w:hAnsi="Times New Roman" w:cs="Times New Roman"/>
          <w:color w:val="000000"/>
          <w:sz w:val="24"/>
          <w:szCs w:val="24"/>
        </w:rPr>
        <w:t xml:space="preserve"> организаций в сферах </w:t>
      </w:r>
      <w:proofErr w:type="spellStart"/>
      <w:r w:rsidRPr="007D43D9">
        <w:rPr>
          <w:rFonts w:ascii="Times New Roman" w:eastAsia="Calibri" w:hAnsi="Times New Roman" w:cs="Times New Roman"/>
          <w:color w:val="000000"/>
          <w:sz w:val="24"/>
          <w:szCs w:val="24"/>
        </w:rPr>
        <w:t>электро</w:t>
      </w:r>
      <w:proofErr w:type="spellEnd"/>
      <w:r w:rsidRPr="007D43D9">
        <w:rPr>
          <w:rFonts w:ascii="Times New Roman" w:eastAsia="Calibri" w:hAnsi="Times New Roman" w:cs="Times New Roman"/>
          <w:color w:val="000000"/>
          <w:sz w:val="24"/>
          <w:szCs w:val="24"/>
        </w:rPr>
        <w:t>-, тепл</w:t>
      </w:r>
      <w:proofErr w:type="gramStart"/>
      <w:r w:rsidRPr="007D43D9">
        <w:rPr>
          <w:rFonts w:ascii="Times New Roman" w:eastAsia="Calibri" w:hAnsi="Times New Roman" w:cs="Times New Roman"/>
          <w:color w:val="000000"/>
          <w:sz w:val="24"/>
          <w:szCs w:val="24"/>
        </w:rPr>
        <w:t>о-</w:t>
      </w:r>
      <w:proofErr w:type="gramEnd"/>
      <w:r w:rsidRPr="007D43D9">
        <w:rPr>
          <w:rFonts w:ascii="Times New Roman" w:eastAsia="Calibri" w:hAnsi="Times New Roman" w:cs="Times New Roman"/>
          <w:color w:val="000000"/>
          <w:sz w:val="24"/>
          <w:szCs w:val="24"/>
        </w:rPr>
        <w:t xml:space="preserve">, </w:t>
      </w:r>
      <w:proofErr w:type="spellStart"/>
      <w:r w:rsidRPr="007D43D9">
        <w:rPr>
          <w:rFonts w:ascii="Times New Roman" w:eastAsia="Calibri" w:hAnsi="Times New Roman" w:cs="Times New Roman"/>
          <w:color w:val="000000"/>
          <w:sz w:val="24"/>
          <w:szCs w:val="24"/>
        </w:rPr>
        <w:t>газо</w:t>
      </w:r>
      <w:proofErr w:type="spellEnd"/>
      <w:r w:rsidRPr="007D43D9">
        <w:rPr>
          <w:rFonts w:ascii="Times New Roman" w:eastAsia="Calibri" w:hAnsi="Times New Roman" w:cs="Times New Roman"/>
          <w:color w:val="000000"/>
          <w:sz w:val="24"/>
          <w:szCs w:val="24"/>
        </w:rPr>
        <w:t xml:space="preserve">-, водоснабжения, водоотведения,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сельского поселения </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окружной бюджет, районный бюджет, собственные средства предприятий, заемные средства.</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Организации коммунального комплекса должны на основе утвержденного Администрацией муниципального образования технического задания разработать инвестиционные программы, произвести расчет финансовых потребностей для их реализации.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После проверки инвестиционной программы организации коммунального комплекса орган по регулированию тарифов готовит предложения о размере:</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тарифа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7D43D9" w:rsidRPr="007D43D9" w:rsidRDefault="007D43D9" w:rsidP="00551806">
      <w:pPr>
        <w:numPr>
          <w:ilvl w:val="0"/>
          <w:numId w:val="14"/>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тарифа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После утверждения инвестиционной программы, уполномоченными организациями устанавливаются и утверждаются надбавки к тарифам на товары и услуги, тарифы на подключение к системе коммунальной инфраструктуры, тарифы организации коммунального комплекса на подключение.</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 Основными функциями по реализации Программы являются:</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реализация мероприятий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и уточнение перечня программных мероприятий и финансовых потребностей на их реализацию;</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мероприятий в сфере информационного освещения и сопровождения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организация оценки соответствия представленных инвестиционных программ организаций коммунального </w:t>
      </w:r>
      <w:proofErr w:type="gramStart"/>
      <w:r w:rsidRPr="007D43D9">
        <w:rPr>
          <w:rFonts w:ascii="Times New Roman" w:eastAsia="Calibri" w:hAnsi="Times New Roman" w:cs="Times New Roman"/>
          <w:color w:val="000000"/>
          <w:sz w:val="24"/>
          <w:szCs w:val="24"/>
        </w:rPr>
        <w:t>комплекса</w:t>
      </w:r>
      <w:proofErr w:type="gramEnd"/>
      <w:r w:rsidRPr="007D43D9">
        <w:rPr>
          <w:rFonts w:ascii="Times New Roman" w:eastAsia="Calibri" w:hAnsi="Times New Roman" w:cs="Times New Roman"/>
          <w:color w:val="000000"/>
          <w:sz w:val="24"/>
          <w:szCs w:val="24"/>
        </w:rPr>
        <w:t xml:space="preserve"> установленным требованиям;</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организационное, техническое и методическое содействие организациям, участвующим в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сбор информации о ходе выполнения производственных и инвестиционных программ организаций в рамках проведения мониторинга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сбора информации о реализации Программы и использовании финансовых средств;</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обеспечение взаимодействия органов местного самоуправления, организаций коммунального комплекса, участвующих в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мониторинг и анализ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оценки эффективности Программы и расчет целевых показателей и индикаторов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заключения об эффективности реализации Программы;</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докладов о ходе реализации Программы и предложений о ее корректировке;</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7D43D9" w:rsidRPr="007D43D9" w:rsidRDefault="007D43D9" w:rsidP="00551806">
      <w:pPr>
        <w:numPr>
          <w:ilvl w:val="0"/>
          <w:numId w:val="15"/>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организация и координация действий по созданию информационно-расчетного комплекса коммунальной инфраструктуры;</w:t>
      </w:r>
    </w:p>
    <w:p w:rsidR="007D43D9" w:rsidRPr="007D43D9" w:rsidRDefault="007D43D9" w:rsidP="00551806">
      <w:pPr>
        <w:numPr>
          <w:ilvl w:val="0"/>
          <w:numId w:val="16"/>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оценка эффективности использования финансовых средств;</w:t>
      </w:r>
    </w:p>
    <w:p w:rsidR="007D43D9" w:rsidRPr="007D43D9" w:rsidRDefault="007D43D9" w:rsidP="00551806">
      <w:pPr>
        <w:numPr>
          <w:ilvl w:val="0"/>
          <w:numId w:val="16"/>
        </w:numPr>
        <w:autoSpaceDE w:val="0"/>
        <w:autoSpaceDN w:val="0"/>
        <w:adjustRightInd w:val="0"/>
        <w:spacing w:after="120" w:line="276"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вынесение заключения по вопросу возможности выделения бюджетных средств на реализацию Программы.</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
          <w:sz w:val="24"/>
          <w:szCs w:val="24"/>
        </w:rPr>
      </w:pPr>
    </w:p>
    <w:p w:rsidR="007D43D9" w:rsidRPr="007D43D9" w:rsidRDefault="007D43D9" w:rsidP="007D43D9">
      <w:pPr>
        <w:autoSpaceDE w:val="0"/>
        <w:autoSpaceDN w:val="0"/>
        <w:adjustRightInd w:val="0"/>
        <w:spacing w:after="120"/>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6.9. Результаты оценки совокупного платежа граждан за коммунальные услуги на соответствие критериям доступности</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Учет, расчет и начисление платежей за коммунальные услуги осуществляются по квитанциям </w:t>
      </w:r>
      <w:proofErr w:type="spellStart"/>
      <w:r w:rsidRPr="007D43D9">
        <w:rPr>
          <w:rFonts w:ascii="Times New Roman" w:hAnsi="Times New Roman"/>
          <w:sz w:val="24"/>
          <w:szCs w:val="24"/>
        </w:rPr>
        <w:t>ресурсоснабжающей</w:t>
      </w:r>
      <w:proofErr w:type="spellEnd"/>
      <w:r w:rsidRPr="007D43D9">
        <w:rPr>
          <w:rFonts w:ascii="Times New Roman" w:hAnsi="Times New Roman"/>
          <w:sz w:val="24"/>
          <w:szCs w:val="24"/>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7D43D9">
        <w:rPr>
          <w:rFonts w:ascii="Times New Roman" w:hAnsi="Times New Roman"/>
          <w:sz w:val="24"/>
          <w:szCs w:val="24"/>
        </w:rPr>
        <w:t>ресурсоснабжающие</w:t>
      </w:r>
      <w:proofErr w:type="spellEnd"/>
      <w:r w:rsidRPr="007D43D9">
        <w:rPr>
          <w:rFonts w:ascii="Times New Roman" w:hAnsi="Times New Roman"/>
          <w:sz w:val="24"/>
          <w:szCs w:val="24"/>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7D43D9">
        <w:rPr>
          <w:rFonts w:ascii="Times New Roman" w:hAnsi="Times New Roman"/>
          <w:sz w:val="24"/>
          <w:szCs w:val="24"/>
        </w:rPr>
        <w:t>ресурсоснабжающих</w:t>
      </w:r>
      <w:proofErr w:type="spellEnd"/>
      <w:r w:rsidRPr="007D43D9">
        <w:rPr>
          <w:rFonts w:ascii="Times New Roman" w:hAnsi="Times New Roman"/>
          <w:sz w:val="24"/>
          <w:szCs w:val="24"/>
        </w:rPr>
        <w:t xml:space="preserve"> и управляющих организаций. В данных условиях расчеты платы за коммунальные услуги могут быть выполнены некорректно.</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На сегодняшний день приборы учета коммунальных ресурсов у потребителей сельского поселения установлены практически у всех.</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В системе взаимоотношений сторон в сфере производства и потребления жилищно-коммунальных услуг можно выделить следующих участников:</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жители села (потребители коммунальных услуг);</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организации и предприятия;</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xml:space="preserve">- </w:t>
      </w:r>
      <w:proofErr w:type="spellStart"/>
      <w:r w:rsidRPr="007D43D9">
        <w:rPr>
          <w:rFonts w:ascii="Times New Roman" w:hAnsi="Times New Roman"/>
          <w:sz w:val="24"/>
          <w:szCs w:val="24"/>
        </w:rPr>
        <w:t>ресурсоснабжающие</w:t>
      </w:r>
      <w:proofErr w:type="spellEnd"/>
      <w:r w:rsidRPr="007D43D9">
        <w:rPr>
          <w:rFonts w:ascii="Times New Roman" w:hAnsi="Times New Roman"/>
          <w:sz w:val="24"/>
          <w:szCs w:val="24"/>
        </w:rPr>
        <w:t xml:space="preserve"> организации;</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 расчетно-кассовый центр.</w:t>
      </w:r>
    </w:p>
    <w:p w:rsidR="007D43D9" w:rsidRPr="007D43D9" w:rsidRDefault="007D43D9" w:rsidP="007D43D9">
      <w:pPr>
        <w:pStyle w:val="af2"/>
        <w:spacing w:line="276" w:lineRule="auto"/>
        <w:jc w:val="both"/>
        <w:rPr>
          <w:rFonts w:ascii="Times New Roman" w:hAnsi="Times New Roman"/>
          <w:sz w:val="24"/>
          <w:szCs w:val="24"/>
        </w:rPr>
      </w:pPr>
      <w:r w:rsidRPr="007D43D9">
        <w:rPr>
          <w:rFonts w:ascii="Times New Roman" w:hAnsi="Times New Roman"/>
          <w:sz w:val="24"/>
          <w:szCs w:val="24"/>
        </w:rPr>
        <w:tab/>
        <w:t>В таблице 6.9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7D43D9" w:rsidRPr="007D43D9" w:rsidRDefault="007D43D9" w:rsidP="007D43D9">
      <w:pPr>
        <w:pStyle w:val="af2"/>
        <w:spacing w:line="276" w:lineRule="auto"/>
        <w:jc w:val="both"/>
        <w:rPr>
          <w:rFonts w:ascii="Times New Roman" w:hAnsi="Times New Roman"/>
          <w:sz w:val="24"/>
          <w:szCs w:val="24"/>
        </w:rPr>
      </w:pP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
          <w:sz w:val="24"/>
          <w:szCs w:val="24"/>
        </w:rPr>
        <w:sectPr w:rsidR="007D43D9" w:rsidRPr="007D43D9" w:rsidSect="007D43D9">
          <w:pgSz w:w="11906" w:h="16838"/>
          <w:pgMar w:top="1134" w:right="850" w:bottom="1134" w:left="1701" w:header="709" w:footer="709" w:gutter="0"/>
          <w:cols w:space="708"/>
          <w:docGrid w:linePitch="360"/>
        </w:sectPr>
      </w:pPr>
    </w:p>
    <w:p w:rsidR="007D43D9" w:rsidRPr="007D43D9" w:rsidRDefault="007D43D9" w:rsidP="007D43D9">
      <w:pPr>
        <w:autoSpaceDE w:val="0"/>
        <w:autoSpaceDN w:val="0"/>
        <w:adjustRightInd w:val="0"/>
        <w:spacing w:after="120"/>
        <w:ind w:firstLine="567"/>
        <w:jc w:val="right"/>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lastRenderedPageBreak/>
        <w:t>Таблица 6.9</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Анализ влияния существующей системы расчета, учета и приема платежей за коммунальные услуги</w:t>
      </w:r>
    </w:p>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
          <w:sz w:val="24"/>
          <w:szCs w:val="24"/>
        </w:rPr>
      </w:pPr>
    </w:p>
    <w:tbl>
      <w:tblPr>
        <w:tblStyle w:val="13"/>
        <w:tblW w:w="14601" w:type="dxa"/>
        <w:tblLayout w:type="fixed"/>
        <w:tblLook w:val="01E0"/>
      </w:tblPr>
      <w:tblGrid>
        <w:gridCol w:w="2410"/>
        <w:gridCol w:w="2694"/>
        <w:gridCol w:w="4819"/>
        <w:gridCol w:w="4678"/>
      </w:tblGrid>
      <w:tr w:rsidR="007D43D9" w:rsidRPr="007D43D9" w:rsidTr="007D43D9">
        <w:trPr>
          <w:trHeight w:val="830"/>
        </w:trPr>
        <w:tc>
          <w:tcPr>
            <w:tcW w:w="2410" w:type="dxa"/>
          </w:tcPr>
          <w:p w:rsidR="007D43D9" w:rsidRPr="007D43D9" w:rsidRDefault="007D43D9" w:rsidP="007D43D9">
            <w:pPr>
              <w:autoSpaceDE w:val="0"/>
              <w:autoSpaceDN w:val="0"/>
              <w:adjustRightInd w:val="0"/>
              <w:spacing w:after="120" w:line="276" w:lineRule="auto"/>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Наименование участника системы</w:t>
            </w:r>
          </w:p>
        </w:tc>
        <w:tc>
          <w:tcPr>
            <w:tcW w:w="2694" w:type="dxa"/>
          </w:tcPr>
          <w:p w:rsidR="007D43D9" w:rsidRPr="007D43D9" w:rsidRDefault="007D43D9" w:rsidP="007D43D9">
            <w:pPr>
              <w:autoSpaceDE w:val="0"/>
              <w:autoSpaceDN w:val="0"/>
              <w:adjustRightInd w:val="0"/>
              <w:spacing w:after="120" w:line="276" w:lineRule="auto"/>
              <w:ind w:firstLine="567"/>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Положительные стороны  существующей системы</w:t>
            </w:r>
          </w:p>
        </w:tc>
        <w:tc>
          <w:tcPr>
            <w:tcW w:w="4819" w:type="dxa"/>
          </w:tcPr>
          <w:p w:rsidR="007D43D9" w:rsidRPr="007D43D9" w:rsidRDefault="007D43D9" w:rsidP="007D43D9">
            <w:pPr>
              <w:autoSpaceDE w:val="0"/>
              <w:autoSpaceDN w:val="0"/>
              <w:adjustRightInd w:val="0"/>
              <w:spacing w:after="120" w:line="276" w:lineRule="auto"/>
              <w:ind w:firstLine="567"/>
              <w:jc w:val="center"/>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Отрицательные стороны  существующей системы</w:t>
            </w:r>
          </w:p>
        </w:tc>
        <w:tc>
          <w:tcPr>
            <w:tcW w:w="4678" w:type="dxa"/>
          </w:tcPr>
          <w:p w:rsidR="007D43D9" w:rsidRPr="007D43D9" w:rsidRDefault="007D43D9" w:rsidP="007D43D9">
            <w:pPr>
              <w:autoSpaceDE w:val="0"/>
              <w:autoSpaceDN w:val="0"/>
              <w:adjustRightInd w:val="0"/>
              <w:spacing w:after="120" w:line="276" w:lineRule="auto"/>
              <w:ind w:firstLine="567"/>
              <w:jc w:val="center"/>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Риски (последствия) сохранения существующей системы</w:t>
            </w:r>
          </w:p>
        </w:tc>
      </w:tr>
      <w:tr w:rsidR="007D43D9" w:rsidRPr="007D43D9" w:rsidTr="007D43D9">
        <w:trPr>
          <w:trHeight w:val="2356"/>
        </w:trPr>
        <w:tc>
          <w:tcPr>
            <w:tcW w:w="2410"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Жители поселения (потребители коммунальных услуг)</w:t>
            </w:r>
          </w:p>
        </w:tc>
        <w:tc>
          <w:tcPr>
            <w:tcW w:w="2694"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19"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xml:space="preserve">Увеличение времени на осуществления оплаты квитанции различным </w:t>
            </w:r>
            <w:proofErr w:type="spellStart"/>
            <w:r w:rsidRPr="007D43D9">
              <w:rPr>
                <w:rFonts w:ascii="Times New Roman" w:eastAsia="Calibri" w:hAnsi="Times New Roman" w:cs="Times New Roman"/>
                <w:bCs/>
                <w:sz w:val="24"/>
                <w:szCs w:val="24"/>
              </w:rPr>
              <w:t>ресурсоснабжающим</w:t>
            </w:r>
            <w:proofErr w:type="spellEnd"/>
            <w:r w:rsidRPr="007D43D9">
              <w:rPr>
                <w:rFonts w:ascii="Times New Roman" w:eastAsia="Calibri" w:hAnsi="Times New Roman" w:cs="Times New Roman"/>
                <w:bCs/>
                <w:sz w:val="24"/>
                <w:szCs w:val="24"/>
              </w:rPr>
              <w:t xml:space="preserve"> организациям; сложность проведения обобщенного анализа и контроля платежей за коммунальные услуги; необходимость решения спорных вопросов индивидуально без участия управляющих организаций</w:t>
            </w:r>
          </w:p>
        </w:tc>
        <w:tc>
          <w:tcPr>
            <w:tcW w:w="4678"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xml:space="preserve">формирование </w:t>
            </w:r>
            <w:proofErr w:type="gramStart"/>
            <w:r w:rsidRPr="007D43D9">
              <w:rPr>
                <w:rFonts w:ascii="Times New Roman" w:eastAsia="Calibri" w:hAnsi="Times New Roman" w:cs="Times New Roman"/>
                <w:bCs/>
                <w:sz w:val="24"/>
                <w:szCs w:val="24"/>
              </w:rPr>
              <w:t>непрогнозируемого</w:t>
            </w:r>
            <w:proofErr w:type="gramEnd"/>
          </w:p>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«разрыва» между периодом потребления и оплаты коммунальных услуг</w:t>
            </w:r>
          </w:p>
        </w:tc>
      </w:tr>
      <w:tr w:rsidR="007D43D9" w:rsidRPr="007D43D9" w:rsidTr="007D43D9">
        <w:trPr>
          <w:trHeight w:val="3028"/>
        </w:trPr>
        <w:tc>
          <w:tcPr>
            <w:tcW w:w="2410"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proofErr w:type="spellStart"/>
            <w:r w:rsidRPr="007D43D9">
              <w:rPr>
                <w:rFonts w:ascii="Times New Roman" w:eastAsia="Calibri" w:hAnsi="Times New Roman" w:cs="Times New Roman"/>
                <w:bCs/>
                <w:sz w:val="24"/>
                <w:szCs w:val="24"/>
              </w:rPr>
              <w:t>Ресурсоснабжающие</w:t>
            </w:r>
            <w:proofErr w:type="spellEnd"/>
            <w:r w:rsidRPr="007D43D9">
              <w:rPr>
                <w:rFonts w:ascii="Times New Roman" w:eastAsia="Calibri" w:hAnsi="Times New Roman" w:cs="Times New Roman"/>
                <w:bCs/>
                <w:sz w:val="24"/>
                <w:szCs w:val="24"/>
              </w:rPr>
              <w:t xml:space="preserve"> организации (РСО)</w:t>
            </w:r>
          </w:p>
        </w:tc>
        <w:tc>
          <w:tcPr>
            <w:tcW w:w="2694"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proofErr w:type="gramStart"/>
            <w:r w:rsidRPr="007D43D9">
              <w:rPr>
                <w:rFonts w:ascii="Times New Roman" w:eastAsia="Calibri" w:hAnsi="Times New Roman" w:cs="Times New Roman"/>
                <w:bCs/>
                <w:sz w:val="24"/>
                <w:szCs w:val="24"/>
              </w:rPr>
              <w:t>возможность контроля над расчетами, приемом и учетом платежей потребителей за коммунальные услуги; прямое влияние на уровень собираемости платежей за коммунальные</w:t>
            </w:r>
            <w:proofErr w:type="gramEnd"/>
          </w:p>
          <w:p w:rsidR="007D43D9" w:rsidRPr="007D43D9" w:rsidRDefault="007D43D9" w:rsidP="007D43D9">
            <w:pPr>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услуги</w:t>
            </w:r>
          </w:p>
        </w:tc>
        <w:tc>
          <w:tcPr>
            <w:tcW w:w="4819"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Необходимость ведения претензионной работы с большим количеством потребителей (физических лиц).</w:t>
            </w:r>
          </w:p>
        </w:tc>
        <w:tc>
          <w:tcPr>
            <w:tcW w:w="4678"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xml:space="preserve">Риски </w:t>
            </w:r>
            <w:proofErr w:type="gramStart"/>
            <w:r w:rsidRPr="007D43D9">
              <w:rPr>
                <w:rFonts w:ascii="Times New Roman" w:eastAsia="Calibri" w:hAnsi="Times New Roman" w:cs="Times New Roman"/>
                <w:bCs/>
                <w:sz w:val="24"/>
                <w:szCs w:val="24"/>
              </w:rPr>
              <w:t>не получения</w:t>
            </w:r>
            <w:proofErr w:type="gramEnd"/>
            <w:r w:rsidRPr="007D43D9">
              <w:rPr>
                <w:rFonts w:ascii="Times New Roman" w:eastAsia="Calibri" w:hAnsi="Times New Roman" w:cs="Times New Roman"/>
                <w:bCs/>
                <w:sz w:val="24"/>
                <w:szCs w:val="24"/>
              </w:rPr>
              <w:t xml:space="preserve">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w:t>
            </w:r>
          </w:p>
        </w:tc>
      </w:tr>
      <w:tr w:rsidR="007D43D9" w:rsidRPr="007D43D9" w:rsidTr="007D43D9">
        <w:trPr>
          <w:trHeight w:val="775"/>
        </w:trPr>
        <w:tc>
          <w:tcPr>
            <w:tcW w:w="2410"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lastRenderedPageBreak/>
              <w:t>Расчетно-кассовый центр</w:t>
            </w:r>
          </w:p>
        </w:tc>
        <w:tc>
          <w:tcPr>
            <w:tcW w:w="2694"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Не определено</w:t>
            </w:r>
          </w:p>
        </w:tc>
        <w:tc>
          <w:tcPr>
            <w:tcW w:w="4819"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Не определено</w:t>
            </w:r>
          </w:p>
        </w:tc>
        <w:tc>
          <w:tcPr>
            <w:tcW w:w="4678"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Не определено</w:t>
            </w:r>
          </w:p>
        </w:tc>
      </w:tr>
      <w:tr w:rsidR="007D43D9" w:rsidRPr="007D43D9" w:rsidTr="007D43D9">
        <w:trPr>
          <w:trHeight w:val="3028"/>
        </w:trPr>
        <w:tc>
          <w:tcPr>
            <w:tcW w:w="2410"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Существующая система расчета, учета и приема платежей за коммунальные услуги</w:t>
            </w:r>
          </w:p>
        </w:tc>
        <w:tc>
          <w:tcPr>
            <w:tcW w:w="2694"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Не определено</w:t>
            </w:r>
          </w:p>
        </w:tc>
        <w:tc>
          <w:tcPr>
            <w:tcW w:w="4819" w:type="dxa"/>
          </w:tcPr>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w:t>
            </w:r>
            <w:proofErr w:type="gramStart"/>
            <w:r w:rsidRPr="007D43D9">
              <w:rPr>
                <w:rFonts w:ascii="Times New Roman" w:eastAsia="Calibri" w:hAnsi="Times New Roman" w:cs="Times New Roman"/>
                <w:bCs/>
                <w:sz w:val="24"/>
                <w:szCs w:val="24"/>
              </w:rPr>
              <w:t>.</w:t>
            </w:r>
            <w:proofErr w:type="gramEnd"/>
            <w:r w:rsidRPr="007D43D9">
              <w:rPr>
                <w:rFonts w:ascii="Times New Roman" w:eastAsia="Calibri" w:hAnsi="Times New Roman" w:cs="Times New Roman"/>
                <w:bCs/>
                <w:sz w:val="24"/>
                <w:szCs w:val="24"/>
              </w:rPr>
              <w:t xml:space="preserve"> </w:t>
            </w:r>
            <w:proofErr w:type="gramStart"/>
            <w:r w:rsidRPr="007D43D9">
              <w:rPr>
                <w:rFonts w:ascii="Times New Roman" w:eastAsia="Calibri" w:hAnsi="Times New Roman" w:cs="Times New Roman"/>
                <w:bCs/>
                <w:sz w:val="24"/>
                <w:szCs w:val="24"/>
              </w:rPr>
              <w:t>и</w:t>
            </w:r>
            <w:proofErr w:type="gramEnd"/>
            <w:r w:rsidRPr="007D43D9">
              <w:rPr>
                <w:rFonts w:ascii="Times New Roman" w:eastAsia="Calibri" w:hAnsi="Times New Roman" w:cs="Times New Roman"/>
                <w:bCs/>
                <w:sz w:val="24"/>
                <w:szCs w:val="24"/>
              </w:rPr>
              <w:t xml:space="preserve">спользование для расчета, учета и приема платежей баз данных, сформированных </w:t>
            </w:r>
            <w:proofErr w:type="spellStart"/>
            <w:r w:rsidRPr="007D43D9">
              <w:rPr>
                <w:rFonts w:ascii="Times New Roman" w:eastAsia="Calibri" w:hAnsi="Times New Roman" w:cs="Times New Roman"/>
                <w:bCs/>
                <w:sz w:val="24"/>
                <w:szCs w:val="24"/>
              </w:rPr>
              <w:t>ресурсоснабжающими</w:t>
            </w:r>
            <w:proofErr w:type="spellEnd"/>
            <w:r w:rsidRPr="007D43D9">
              <w:rPr>
                <w:rFonts w:ascii="Times New Roman" w:eastAsia="Calibri" w:hAnsi="Times New Roman" w:cs="Times New Roman"/>
                <w:bCs/>
                <w:sz w:val="24"/>
                <w:szCs w:val="24"/>
              </w:rPr>
              <w:t xml:space="preserve"> организациями, которые могут содержать различную информацию по одноименным позициям; дублирование выполняемых </w:t>
            </w:r>
            <w:proofErr w:type="spellStart"/>
            <w:r w:rsidRPr="007D43D9">
              <w:rPr>
                <w:rFonts w:ascii="Times New Roman" w:eastAsia="Calibri" w:hAnsi="Times New Roman" w:cs="Times New Roman"/>
                <w:bCs/>
                <w:sz w:val="24"/>
                <w:szCs w:val="24"/>
              </w:rPr>
              <w:t>ресурсоснабжающими</w:t>
            </w:r>
            <w:proofErr w:type="spellEnd"/>
            <w:r w:rsidRPr="007D43D9">
              <w:rPr>
                <w:rFonts w:ascii="Times New Roman" w:eastAsia="Calibri" w:hAnsi="Times New Roman" w:cs="Times New Roman"/>
                <w:bCs/>
                <w:sz w:val="24"/>
                <w:szCs w:val="24"/>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за жилое помещение</w:t>
            </w:r>
          </w:p>
        </w:tc>
        <w:tc>
          <w:tcPr>
            <w:tcW w:w="4678" w:type="dxa"/>
          </w:tcPr>
          <w:p w:rsidR="007D43D9" w:rsidRPr="007D43D9" w:rsidRDefault="007D43D9" w:rsidP="007D43D9">
            <w:pPr>
              <w:autoSpaceDE w:val="0"/>
              <w:autoSpaceDN w:val="0"/>
              <w:adjustRightInd w:val="0"/>
              <w:spacing w:after="120" w:line="276" w:lineRule="auto"/>
              <w:jc w:val="both"/>
              <w:rPr>
                <w:rFonts w:ascii="Times New Roman" w:eastAsia="Calibri" w:hAnsi="Times New Roman" w:cs="Times New Roman"/>
                <w:bCs/>
                <w:sz w:val="24"/>
                <w:szCs w:val="24"/>
              </w:rPr>
            </w:pPr>
            <w:r w:rsidRPr="007D43D9">
              <w:rPr>
                <w:rFonts w:ascii="Times New Roman" w:eastAsia="Calibri" w:hAnsi="Times New Roman" w:cs="Times New Roman"/>
                <w:bCs/>
                <w:sz w:val="24"/>
                <w:szCs w:val="24"/>
              </w:rPr>
              <w:t xml:space="preserve">Риски </w:t>
            </w:r>
            <w:proofErr w:type="gramStart"/>
            <w:r w:rsidRPr="007D43D9">
              <w:rPr>
                <w:rFonts w:ascii="Times New Roman" w:eastAsia="Calibri" w:hAnsi="Times New Roman" w:cs="Times New Roman"/>
                <w:bCs/>
                <w:sz w:val="24"/>
                <w:szCs w:val="24"/>
              </w:rPr>
              <w:t>финансирования реализации инвестиционных программ организаций коммунального комплекса</w:t>
            </w:r>
            <w:proofErr w:type="gramEnd"/>
            <w:r w:rsidRPr="007D43D9">
              <w:rPr>
                <w:rFonts w:ascii="Times New Roman" w:eastAsia="Calibri" w:hAnsi="Times New Roman" w:cs="Times New Roman"/>
                <w:bCs/>
                <w:sz w:val="24"/>
                <w:szCs w:val="24"/>
              </w:rPr>
              <w:t xml:space="preserve"> вследствие устоявшегося мнения о естественности неоплаты коммунальных услуг; увеличение расходов на взимание платы за коммунальные услуги, включаемых в плату за жилое помещение</w:t>
            </w:r>
          </w:p>
        </w:tc>
      </w:tr>
    </w:tbl>
    <w:p w:rsidR="007D43D9" w:rsidRPr="007D43D9" w:rsidRDefault="007D43D9" w:rsidP="007D43D9">
      <w:pPr>
        <w:autoSpaceDE w:val="0"/>
        <w:autoSpaceDN w:val="0"/>
        <w:adjustRightInd w:val="0"/>
        <w:spacing w:after="120"/>
        <w:ind w:firstLine="567"/>
        <w:jc w:val="both"/>
        <w:rPr>
          <w:rFonts w:ascii="Times New Roman" w:eastAsia="Calibri" w:hAnsi="Times New Roman" w:cs="Times New Roman"/>
          <w:b/>
          <w:sz w:val="24"/>
          <w:szCs w:val="24"/>
        </w:rPr>
        <w:sectPr w:rsidR="007D43D9" w:rsidRPr="007D43D9" w:rsidSect="007D43D9">
          <w:pgSz w:w="16838" w:h="11906" w:orient="landscape"/>
          <w:pgMar w:top="1701" w:right="1134" w:bottom="851" w:left="1134" w:header="709" w:footer="709" w:gutter="0"/>
          <w:cols w:space="708"/>
          <w:docGrid w:linePitch="360"/>
        </w:sectPr>
      </w:pPr>
    </w:p>
    <w:p w:rsidR="007D43D9" w:rsidRPr="007D43D9" w:rsidRDefault="007D43D9" w:rsidP="007D43D9">
      <w:pPr>
        <w:keepNext/>
        <w:pageBreakBefore/>
        <w:widowControl w:val="0"/>
        <w:tabs>
          <w:tab w:val="right" w:pos="0"/>
          <w:tab w:val="right" w:pos="284"/>
        </w:tabs>
        <w:outlineLvl w:val="0"/>
        <w:rPr>
          <w:rFonts w:ascii="Times New Roman" w:eastAsia="Times New Roman" w:hAnsi="Times New Roman" w:cs="Times New Roman"/>
          <w:b/>
          <w:caps/>
          <w:color w:val="000000"/>
          <w:sz w:val="24"/>
          <w:szCs w:val="24"/>
          <w:lang/>
        </w:rPr>
      </w:pPr>
      <w:r w:rsidRPr="007D43D9">
        <w:rPr>
          <w:rFonts w:ascii="Times New Roman" w:eastAsia="Times New Roman" w:hAnsi="Times New Roman" w:cs="Times New Roman"/>
          <w:b/>
          <w:color w:val="000000"/>
          <w:sz w:val="24"/>
          <w:szCs w:val="24"/>
          <w:lang/>
        </w:rPr>
        <w:lastRenderedPageBreak/>
        <w:t>6.10. П</w:t>
      </w:r>
      <w:proofErr w:type="spellStart"/>
      <w:r w:rsidRPr="007D43D9">
        <w:rPr>
          <w:rFonts w:ascii="Times New Roman" w:eastAsia="Times New Roman" w:hAnsi="Times New Roman" w:cs="Times New Roman"/>
          <w:b/>
          <w:color w:val="000000"/>
          <w:sz w:val="24"/>
          <w:szCs w:val="24"/>
          <w:lang/>
        </w:rPr>
        <w:t>рогнозируемые</w:t>
      </w:r>
      <w:proofErr w:type="spellEnd"/>
      <w:r w:rsidRPr="007D43D9">
        <w:rPr>
          <w:rFonts w:ascii="Times New Roman" w:eastAsia="Times New Roman" w:hAnsi="Times New Roman" w:cs="Times New Roman"/>
          <w:b/>
          <w:color w:val="000000"/>
          <w:sz w:val="24"/>
          <w:szCs w:val="24"/>
          <w:lang/>
        </w:rPr>
        <w:t xml:space="preserve">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 </w:t>
      </w:r>
    </w:p>
    <w:p w:rsidR="007D43D9" w:rsidRPr="007D43D9" w:rsidRDefault="007D43D9" w:rsidP="007D43D9">
      <w:pPr>
        <w:widowControl w:val="0"/>
        <w:overflowPunct w:val="0"/>
        <w:autoSpaceDE w:val="0"/>
        <w:autoSpaceDN w:val="0"/>
        <w:adjustRightInd w:val="0"/>
        <w:spacing w:after="0"/>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Социальная поддержка по оплате жилищно-коммунальных услуг оказывается отдельным категориям граждан, оказание мер социальной </w:t>
      </w:r>
      <w:proofErr w:type="gramStart"/>
      <w:r w:rsidRPr="007D43D9">
        <w:rPr>
          <w:rFonts w:ascii="Times New Roman" w:eastAsia="Calibri" w:hAnsi="Times New Roman" w:cs="Times New Roman"/>
          <w:color w:val="000000"/>
          <w:sz w:val="24"/>
          <w:szCs w:val="24"/>
        </w:rPr>
        <w:t>поддержки</w:t>
      </w:r>
      <w:proofErr w:type="gramEnd"/>
      <w:r w:rsidRPr="007D43D9">
        <w:rPr>
          <w:rFonts w:ascii="Times New Roman" w:eastAsia="Calibri" w:hAnsi="Times New Roman" w:cs="Times New Roman"/>
          <w:color w:val="000000"/>
          <w:sz w:val="24"/>
          <w:szCs w:val="24"/>
        </w:rPr>
        <w:t xml:space="preserve"> которых относится к ведению Российской Федерации, ветеранам труда, жертвам политических репрессий, многодетным семьям, предоставляются гражданам субсидии на оплату жилого помещения и коммунальных услуг. Ожидается, что в случае реализации мероприятий, намеченных в Программе, количество семей, получающих субсидии на оплату коммунальных услуг, не увеличится. Рост расходов бюджета на социальную поддержку на эти цели будет находиться в пределах индексов роста платы за коммунальные услуги.</w:t>
      </w:r>
    </w:p>
    <w:p w:rsidR="007D43D9" w:rsidRPr="00AA3263" w:rsidRDefault="007D43D9" w:rsidP="007D43D9">
      <w:pPr>
        <w:autoSpaceDE w:val="0"/>
        <w:autoSpaceDN w:val="0"/>
        <w:adjustRightInd w:val="0"/>
        <w:spacing w:after="120"/>
        <w:ind w:firstLine="567"/>
        <w:jc w:val="both"/>
        <w:rPr>
          <w:sz w:val="26"/>
          <w:szCs w:val="26"/>
        </w:rPr>
      </w:pPr>
    </w:p>
    <w:p w:rsidR="003F3251" w:rsidRDefault="003F3251" w:rsidP="003F3251">
      <w:pPr>
        <w:widowControl w:val="0"/>
        <w:autoSpaceDE w:val="0"/>
        <w:autoSpaceDN w:val="0"/>
        <w:adjustRightInd w:val="0"/>
        <w:jc w:val="center"/>
        <w:rPr>
          <w:rFonts w:ascii="Times New Roman" w:hAnsi="Times New Roman" w:cs="Times New Roman"/>
          <w:sz w:val="24"/>
          <w:szCs w:val="24"/>
        </w:rPr>
      </w:pPr>
    </w:p>
    <w:p w:rsidR="0090620F" w:rsidRPr="0090620F" w:rsidRDefault="0090620F" w:rsidP="0090620F">
      <w:pPr>
        <w:spacing w:after="0" w:line="240" w:lineRule="auto"/>
        <w:ind w:right="4253"/>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7D43D9" w:rsidRDefault="007D43D9" w:rsidP="007D43D9">
      <w:pPr>
        <w:widowControl w:val="0"/>
        <w:autoSpaceDE w:val="0"/>
        <w:autoSpaceDN w:val="0"/>
        <w:adjustRightInd w:val="0"/>
        <w:jc w:val="both"/>
        <w:rPr>
          <w:rFonts w:ascii="Times New Roman" w:hAnsi="Times New Roman" w:cs="Times New Roman"/>
          <w:sz w:val="24"/>
          <w:szCs w:val="24"/>
        </w:rPr>
      </w:pPr>
    </w:p>
    <w:p w:rsidR="007D43D9" w:rsidRDefault="007D43D9" w:rsidP="007D43D9">
      <w:pPr>
        <w:widowControl w:val="0"/>
        <w:autoSpaceDE w:val="0"/>
        <w:autoSpaceDN w:val="0"/>
        <w:adjustRightInd w:val="0"/>
        <w:jc w:val="both"/>
        <w:rPr>
          <w:rFonts w:ascii="Times New Roman" w:hAnsi="Times New Roman" w:cs="Times New Roman"/>
          <w:sz w:val="24"/>
          <w:szCs w:val="24"/>
        </w:rPr>
      </w:pPr>
    </w:p>
    <w:p w:rsidR="007D43D9" w:rsidRDefault="007D43D9" w:rsidP="007D43D9">
      <w:pPr>
        <w:widowControl w:val="0"/>
        <w:autoSpaceDE w:val="0"/>
        <w:autoSpaceDN w:val="0"/>
        <w:adjustRightInd w:val="0"/>
        <w:jc w:val="both"/>
        <w:rPr>
          <w:rFonts w:ascii="Times New Roman" w:hAnsi="Times New Roman" w:cs="Times New Roman"/>
          <w:sz w:val="24"/>
          <w:szCs w:val="24"/>
        </w:rPr>
      </w:pPr>
    </w:p>
    <w:p w:rsidR="00963040" w:rsidRPr="003F001C" w:rsidRDefault="00963040" w:rsidP="0096304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963040" w:rsidRPr="003F001C" w:rsidRDefault="00963040" w:rsidP="00963040">
      <w:pPr>
        <w:pBdr>
          <w:bottom w:val="single" w:sz="12" w:space="1" w:color="auto"/>
        </w:pBdr>
        <w:spacing w:after="0" w:line="240" w:lineRule="auto"/>
        <w:jc w:val="both"/>
        <w:rPr>
          <w:rFonts w:ascii="Times New Roman" w:hAnsi="Times New Roman" w:cs="Times New Roman"/>
          <w:sz w:val="24"/>
          <w:szCs w:val="24"/>
        </w:rPr>
      </w:pPr>
    </w:p>
    <w:p w:rsidR="007D43D9" w:rsidRDefault="007D43D9" w:rsidP="003F3251">
      <w:pPr>
        <w:widowControl w:val="0"/>
        <w:autoSpaceDE w:val="0"/>
        <w:autoSpaceDN w:val="0"/>
        <w:adjustRightInd w:val="0"/>
        <w:jc w:val="center"/>
        <w:rPr>
          <w:rFonts w:ascii="Times New Roman" w:hAnsi="Times New Roman" w:cs="Times New Roman"/>
          <w:sz w:val="24"/>
          <w:szCs w:val="24"/>
        </w:rPr>
      </w:pPr>
    </w:p>
    <w:p w:rsidR="007D43D9" w:rsidRDefault="003F3251" w:rsidP="003F3251">
      <w:pPr>
        <w:widowControl w:val="0"/>
        <w:autoSpaceDE w:val="0"/>
        <w:autoSpaceDN w:val="0"/>
        <w:adjustRightInd w:val="0"/>
        <w:jc w:val="center"/>
        <w:rPr>
          <w:rFonts w:ascii="Times New Roman" w:hAnsi="Times New Roman" w:cs="Times New Roman"/>
          <w:sz w:val="24"/>
          <w:szCs w:val="24"/>
        </w:rPr>
      </w:pPr>
      <w:r w:rsidRPr="003F3251">
        <w:rPr>
          <w:rFonts w:ascii="Times New Roman" w:hAnsi="Times New Roman" w:cs="Times New Roman"/>
          <w:sz w:val="24"/>
          <w:szCs w:val="24"/>
        </w:rPr>
        <w:lastRenderedPageBreak/>
        <w:t>Решение Совета Таврического муниципаль</w:t>
      </w:r>
      <w:r>
        <w:rPr>
          <w:rFonts w:ascii="Times New Roman" w:hAnsi="Times New Roman" w:cs="Times New Roman"/>
          <w:sz w:val="24"/>
          <w:szCs w:val="24"/>
        </w:rPr>
        <w:t>ного района О</w:t>
      </w:r>
      <w:r w:rsidR="007D43D9">
        <w:rPr>
          <w:rFonts w:ascii="Times New Roman" w:hAnsi="Times New Roman" w:cs="Times New Roman"/>
          <w:sz w:val="24"/>
          <w:szCs w:val="24"/>
        </w:rPr>
        <w:t>мской области от 16.06.2025        № 48</w:t>
      </w:r>
      <w:proofErr w:type="gramStart"/>
      <w:r w:rsidR="007D43D9">
        <w:rPr>
          <w:rFonts w:ascii="Times New Roman" w:hAnsi="Times New Roman" w:cs="Times New Roman"/>
          <w:sz w:val="24"/>
          <w:szCs w:val="24"/>
        </w:rPr>
        <w:t xml:space="preserve"> </w:t>
      </w:r>
      <w:r w:rsidR="007D43D9" w:rsidRPr="007D43D9">
        <w:rPr>
          <w:rFonts w:ascii="Times New Roman" w:hAnsi="Times New Roman" w:cs="Times New Roman"/>
          <w:sz w:val="24"/>
          <w:szCs w:val="24"/>
        </w:rPr>
        <w:t>О</w:t>
      </w:r>
      <w:proofErr w:type="gramEnd"/>
      <w:r w:rsidR="007D43D9" w:rsidRPr="007D43D9">
        <w:rPr>
          <w:rFonts w:ascii="Times New Roman" w:hAnsi="Times New Roman" w:cs="Times New Roman"/>
          <w:sz w:val="24"/>
          <w:szCs w:val="24"/>
        </w:rPr>
        <w:t xml:space="preserve">б утверждении «Комплексной программы развития систем коммунальной инфраструктуры </w:t>
      </w:r>
      <w:proofErr w:type="spellStart"/>
      <w:r w:rsidR="007D43D9" w:rsidRPr="007D43D9">
        <w:rPr>
          <w:rFonts w:ascii="Times New Roman" w:hAnsi="Times New Roman" w:cs="Times New Roman"/>
          <w:sz w:val="24"/>
          <w:szCs w:val="24"/>
        </w:rPr>
        <w:t>Прииртышского</w:t>
      </w:r>
      <w:proofErr w:type="spellEnd"/>
      <w:r w:rsidR="007D43D9"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2025-2035 годы»</w:t>
      </w:r>
    </w:p>
    <w:tbl>
      <w:tblPr>
        <w:tblW w:w="0" w:type="auto"/>
        <w:tblLook w:val="04A0"/>
      </w:tblPr>
      <w:tblGrid>
        <w:gridCol w:w="9570"/>
      </w:tblGrid>
      <w:tr w:rsidR="007D43D9" w:rsidRPr="007D43D9" w:rsidTr="007D43D9">
        <w:tc>
          <w:tcPr>
            <w:tcW w:w="9570" w:type="dxa"/>
          </w:tcPr>
          <w:p w:rsidR="007D43D9" w:rsidRPr="007D43D9" w:rsidRDefault="007D43D9" w:rsidP="007D43D9">
            <w:pPr>
              <w:spacing w:after="0" w:line="240" w:lineRule="auto"/>
              <w:rPr>
                <w:rFonts w:ascii="Times New Roman" w:hAnsi="Times New Roman" w:cs="Times New Roman"/>
                <w:sz w:val="24"/>
                <w:szCs w:val="24"/>
              </w:rPr>
            </w:pPr>
          </w:p>
        </w:tc>
      </w:tr>
    </w:tbl>
    <w:p w:rsidR="007D43D9" w:rsidRPr="007D43D9" w:rsidRDefault="007D43D9" w:rsidP="007D43D9">
      <w:pPr>
        <w:rPr>
          <w:rFonts w:ascii="Times New Roman" w:hAnsi="Times New Roman" w:cs="Times New Roman"/>
          <w:sz w:val="24"/>
          <w:szCs w:val="24"/>
        </w:rPr>
      </w:pPr>
    </w:p>
    <w:p w:rsidR="007D43D9" w:rsidRPr="007D43D9" w:rsidRDefault="007D43D9" w:rsidP="007D43D9">
      <w:pPr>
        <w:spacing w:after="0"/>
        <w:ind w:firstLine="708"/>
        <w:jc w:val="both"/>
        <w:rPr>
          <w:rFonts w:ascii="Times New Roman" w:eastAsia="Calibri" w:hAnsi="Times New Roman" w:cs="Times New Roman"/>
          <w:sz w:val="24"/>
          <w:szCs w:val="24"/>
        </w:rPr>
      </w:pPr>
      <w:r w:rsidRPr="007D43D9">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РФ от 14.06. 2013 г. от № 502 «Об утверждении требований к программам комплексного развития систем коммунальной инфраструктуры поселений, городских округов», </w:t>
      </w:r>
      <w:r w:rsidRPr="007D43D9">
        <w:rPr>
          <w:rFonts w:ascii="Times New Roman" w:eastAsia="Calibri" w:hAnsi="Times New Roman" w:cs="Times New Roman"/>
          <w:sz w:val="24"/>
          <w:szCs w:val="24"/>
        </w:rPr>
        <w:t>Совет Таврического района</w:t>
      </w:r>
    </w:p>
    <w:p w:rsidR="007D43D9" w:rsidRPr="007D43D9" w:rsidRDefault="007D43D9" w:rsidP="007D43D9">
      <w:pPr>
        <w:spacing w:before="120" w:after="120" w:line="240" w:lineRule="auto"/>
        <w:ind w:firstLine="709"/>
        <w:jc w:val="center"/>
        <w:rPr>
          <w:rFonts w:ascii="Times New Roman" w:eastAsia="Calibri" w:hAnsi="Times New Roman" w:cs="Times New Roman"/>
          <w:sz w:val="24"/>
          <w:szCs w:val="24"/>
        </w:rPr>
      </w:pPr>
      <w:r w:rsidRPr="007D43D9">
        <w:rPr>
          <w:rFonts w:ascii="Times New Roman" w:eastAsia="Calibri" w:hAnsi="Times New Roman" w:cs="Times New Roman"/>
          <w:sz w:val="24"/>
          <w:szCs w:val="24"/>
        </w:rPr>
        <w:t>РЕШИЛ:</w:t>
      </w:r>
    </w:p>
    <w:p w:rsidR="007D43D9" w:rsidRPr="007D43D9" w:rsidRDefault="007D43D9" w:rsidP="00551806">
      <w:pPr>
        <w:numPr>
          <w:ilvl w:val="0"/>
          <w:numId w:val="17"/>
        </w:numPr>
        <w:tabs>
          <w:tab w:val="left" w:pos="1134"/>
        </w:tabs>
        <w:spacing w:after="0" w:line="276" w:lineRule="auto"/>
        <w:ind w:left="0" w:firstLine="851"/>
        <w:jc w:val="both"/>
        <w:rPr>
          <w:rFonts w:ascii="Times New Roman" w:hAnsi="Times New Roman" w:cs="Times New Roman"/>
          <w:sz w:val="24"/>
          <w:szCs w:val="24"/>
        </w:rPr>
      </w:pPr>
      <w:r w:rsidRPr="007D43D9">
        <w:rPr>
          <w:rFonts w:ascii="Times New Roman" w:hAnsi="Times New Roman" w:cs="Times New Roman"/>
          <w:sz w:val="24"/>
          <w:szCs w:val="24"/>
        </w:rPr>
        <w:t xml:space="preserve">Утвердить «Комплексную программу развития систем коммунальной инфраструктуры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2025 - 2035». (Прилагается).</w:t>
      </w:r>
    </w:p>
    <w:p w:rsidR="007D43D9" w:rsidRPr="007D43D9" w:rsidRDefault="007D43D9" w:rsidP="007D43D9">
      <w:pPr>
        <w:widowControl w:val="0"/>
        <w:autoSpaceDE w:val="0"/>
        <w:autoSpaceDN w:val="0"/>
        <w:adjustRightInd w:val="0"/>
        <w:spacing w:after="0"/>
        <w:jc w:val="both"/>
        <w:rPr>
          <w:rFonts w:ascii="Times New Roman" w:hAnsi="Times New Roman" w:cs="Times New Roman"/>
          <w:sz w:val="24"/>
          <w:szCs w:val="24"/>
        </w:rPr>
      </w:pPr>
      <w:r w:rsidRPr="007D43D9">
        <w:rPr>
          <w:rFonts w:ascii="Times New Roman" w:hAnsi="Times New Roman" w:cs="Times New Roman"/>
          <w:sz w:val="24"/>
          <w:szCs w:val="24"/>
        </w:rPr>
        <w:tab/>
        <w:t xml:space="preserve">2. Решение Совета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от 25.03.2021 № 66 «Об утверждении Программы комплексного развития систем коммунальной инфраструктуры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2021-2025 гг.» считать утратившим силу.</w:t>
      </w:r>
    </w:p>
    <w:p w:rsidR="007D43D9" w:rsidRPr="007D43D9" w:rsidRDefault="007D43D9" w:rsidP="007D43D9">
      <w:pPr>
        <w:widowControl w:val="0"/>
        <w:autoSpaceDE w:val="0"/>
        <w:autoSpaceDN w:val="0"/>
        <w:adjustRightInd w:val="0"/>
        <w:spacing w:after="0"/>
        <w:ind w:firstLine="708"/>
        <w:jc w:val="both"/>
        <w:rPr>
          <w:rFonts w:ascii="Times New Roman" w:hAnsi="Times New Roman" w:cs="Times New Roman"/>
          <w:sz w:val="24"/>
          <w:szCs w:val="24"/>
        </w:rPr>
      </w:pPr>
      <w:r w:rsidRPr="007D43D9">
        <w:rPr>
          <w:rFonts w:ascii="Times New Roman" w:hAnsi="Times New Roman" w:cs="Times New Roman"/>
          <w:sz w:val="24"/>
          <w:szCs w:val="24"/>
        </w:rPr>
        <w:t>3. Опубликовать настоящее решение в печатном издании «Вестник Таврического муниципального района».</w:t>
      </w:r>
    </w:p>
    <w:p w:rsidR="007D43D9" w:rsidRPr="007D43D9" w:rsidRDefault="007D43D9" w:rsidP="007D43D9">
      <w:pPr>
        <w:widowControl w:val="0"/>
        <w:autoSpaceDE w:val="0"/>
        <w:autoSpaceDN w:val="0"/>
        <w:adjustRightInd w:val="0"/>
        <w:ind w:right="-2"/>
        <w:jc w:val="both"/>
        <w:rPr>
          <w:rFonts w:ascii="Times New Roman" w:hAnsi="Times New Roman" w:cs="Times New Roman"/>
          <w:sz w:val="24"/>
          <w:szCs w:val="24"/>
        </w:rPr>
      </w:pP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Первый заместитель главы </w:t>
      </w:r>
      <w:r>
        <w:rPr>
          <w:rFonts w:ascii="Times New Roman" w:hAnsi="Times New Roman" w:cs="Times New Roman"/>
          <w:sz w:val="24"/>
          <w:szCs w:val="24"/>
        </w:rPr>
        <w:t xml:space="preserve">                            </w:t>
      </w:r>
    </w:p>
    <w:p w:rsidR="007D43D9" w:rsidRPr="007D43D9" w:rsidRDefault="007D43D9" w:rsidP="007D43D9">
      <w:pPr>
        <w:spacing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А.Ю. Максимов</w:t>
      </w:r>
    </w:p>
    <w:p w:rsidR="007D43D9" w:rsidRPr="007D43D9" w:rsidRDefault="007D43D9" w:rsidP="007D43D9">
      <w:pPr>
        <w:spacing w:line="240" w:lineRule="auto"/>
        <w:ind w:firstLine="708"/>
        <w:jc w:val="both"/>
        <w:rPr>
          <w:rFonts w:ascii="Times New Roman" w:hAnsi="Times New Roman" w:cs="Times New Roman"/>
          <w:sz w:val="24"/>
          <w:szCs w:val="24"/>
        </w:rPr>
      </w:pPr>
    </w:p>
    <w:p w:rsidR="007D43D9" w:rsidRPr="007D43D9" w:rsidRDefault="007D43D9" w:rsidP="007D43D9">
      <w:pPr>
        <w:spacing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Председатель Совета Таврического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Е.В. Лунина</w:t>
      </w:r>
    </w:p>
    <w:p w:rsidR="007D43D9" w:rsidRPr="007D43D9" w:rsidRDefault="007D43D9" w:rsidP="007D43D9">
      <w:pPr>
        <w:pStyle w:val="ConsPlusNormal"/>
        <w:pageBreakBefore/>
        <w:jc w:val="right"/>
        <w:rPr>
          <w:rFonts w:ascii="Times New Roman" w:hAnsi="Times New Roman" w:cs="Times New Roman"/>
          <w:sz w:val="24"/>
          <w:szCs w:val="24"/>
        </w:rPr>
      </w:pPr>
      <w:proofErr w:type="gramStart"/>
      <w:r w:rsidRPr="007D43D9">
        <w:rPr>
          <w:rFonts w:ascii="Times New Roman" w:hAnsi="Times New Roman" w:cs="Times New Roman"/>
          <w:sz w:val="24"/>
          <w:szCs w:val="24"/>
        </w:rPr>
        <w:lastRenderedPageBreak/>
        <w:t>Утверждена</w:t>
      </w:r>
      <w:proofErr w:type="gramEnd"/>
      <w:r w:rsidRPr="007D43D9">
        <w:rPr>
          <w:rFonts w:ascii="Times New Roman" w:hAnsi="Times New Roman" w:cs="Times New Roman"/>
          <w:sz w:val="24"/>
          <w:szCs w:val="24"/>
        </w:rPr>
        <w:t xml:space="preserve">                                                                                                           Решением Совета</w:t>
      </w:r>
    </w:p>
    <w:p w:rsidR="007D43D9" w:rsidRPr="007D43D9" w:rsidRDefault="007D43D9" w:rsidP="007D43D9">
      <w:pPr>
        <w:pStyle w:val="ConsPlusNormal"/>
        <w:jc w:val="right"/>
        <w:rPr>
          <w:rFonts w:ascii="Times New Roman" w:hAnsi="Times New Roman" w:cs="Times New Roman"/>
          <w:sz w:val="24"/>
          <w:szCs w:val="24"/>
        </w:rPr>
      </w:pP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w:t>
      </w:r>
    </w:p>
    <w:p w:rsidR="007D43D9" w:rsidRPr="007D43D9" w:rsidRDefault="007D43D9" w:rsidP="007D43D9">
      <w:pPr>
        <w:pStyle w:val="ConsPlusNormal"/>
        <w:jc w:val="right"/>
        <w:rPr>
          <w:rFonts w:ascii="Times New Roman" w:hAnsi="Times New Roman" w:cs="Times New Roman"/>
          <w:sz w:val="24"/>
          <w:szCs w:val="24"/>
        </w:rPr>
      </w:pPr>
      <w:r w:rsidRPr="007D43D9">
        <w:rPr>
          <w:rFonts w:ascii="Times New Roman" w:hAnsi="Times New Roman" w:cs="Times New Roman"/>
          <w:sz w:val="24"/>
          <w:szCs w:val="24"/>
        </w:rPr>
        <w:t>от 16 июня 2025 г. № 48</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caps/>
          <w:sz w:val="24"/>
          <w:szCs w:val="24"/>
        </w:rPr>
      </w:pPr>
      <w:r w:rsidRPr="007D43D9">
        <w:rPr>
          <w:rFonts w:ascii="Times New Roman" w:hAnsi="Times New Roman" w:cs="Times New Roman"/>
          <w:sz w:val="24"/>
          <w:szCs w:val="24"/>
        </w:rPr>
        <w:t xml:space="preserve">                                                                    </w:t>
      </w:r>
      <w:r w:rsidRPr="007D43D9">
        <w:rPr>
          <w:rFonts w:ascii="Times New Roman" w:hAnsi="Times New Roman" w:cs="Times New Roman"/>
          <w:b/>
          <w:caps/>
          <w:sz w:val="24"/>
          <w:szCs w:val="24"/>
        </w:rPr>
        <w:t>Программа</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«Комплексное развитие систем коммунальной инфраструктуры</w:t>
      </w:r>
    </w:p>
    <w:p w:rsidR="007D43D9" w:rsidRPr="007D43D9" w:rsidRDefault="007D43D9" w:rsidP="007D43D9">
      <w:pPr>
        <w:pStyle w:val="ConsPlusNormal"/>
        <w:jc w:val="center"/>
        <w:rPr>
          <w:rFonts w:ascii="Times New Roman" w:hAnsi="Times New Roman" w:cs="Times New Roman"/>
          <w:sz w:val="24"/>
          <w:szCs w:val="24"/>
        </w:rPr>
      </w:pP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Таврического муниципального района Омской области</w:t>
      </w:r>
    </w:p>
    <w:p w:rsidR="007D43D9" w:rsidRPr="007D43D9" w:rsidRDefault="007D43D9" w:rsidP="007D43D9">
      <w:pPr>
        <w:pStyle w:val="ConsPlusNormal"/>
        <w:jc w:val="center"/>
        <w:rPr>
          <w:rFonts w:ascii="Times New Roman" w:hAnsi="Times New Roman" w:cs="Times New Roman"/>
          <w:sz w:val="24"/>
          <w:szCs w:val="24"/>
        </w:rPr>
      </w:pPr>
      <w:r w:rsidRPr="007D43D9">
        <w:rPr>
          <w:rFonts w:ascii="Times New Roman" w:hAnsi="Times New Roman" w:cs="Times New Roman"/>
          <w:sz w:val="24"/>
          <w:szCs w:val="24"/>
        </w:rPr>
        <w:t>на 2025-2035 годы»</w:t>
      </w: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sz w:val="24"/>
          <w:szCs w:val="24"/>
        </w:rPr>
      </w:pPr>
      <w:r w:rsidRPr="007D43D9">
        <w:rPr>
          <w:rFonts w:ascii="Times New Roman" w:hAnsi="Times New Roman" w:cs="Times New Roman"/>
          <w:b/>
          <w:sz w:val="24"/>
          <w:szCs w:val="24"/>
        </w:rPr>
        <w:t xml:space="preserve">Раздел 1. Паспорт программы комплексного развития систем коммунальной инфраструктуры </w:t>
      </w:r>
      <w:proofErr w:type="spellStart"/>
      <w:r w:rsidRPr="007D43D9">
        <w:rPr>
          <w:rFonts w:ascii="Times New Roman" w:hAnsi="Times New Roman" w:cs="Times New Roman"/>
          <w:b/>
          <w:sz w:val="24"/>
          <w:szCs w:val="24"/>
        </w:rPr>
        <w:t>Прииртышского</w:t>
      </w:r>
      <w:proofErr w:type="spellEnd"/>
      <w:r w:rsidRPr="007D43D9">
        <w:rPr>
          <w:rFonts w:ascii="Times New Roman" w:hAnsi="Times New Roman" w:cs="Times New Roman"/>
          <w:b/>
          <w:sz w:val="24"/>
          <w:szCs w:val="24"/>
        </w:rPr>
        <w:t xml:space="preserve"> сельского поселения Таврического муниципального района Омской области на 2025-2035 гг.</w:t>
      </w:r>
    </w:p>
    <w:p w:rsidR="007D43D9" w:rsidRPr="007D43D9" w:rsidRDefault="007D43D9" w:rsidP="007D43D9">
      <w:pPr>
        <w:pStyle w:val="ConsPlusNormal"/>
        <w:ind w:firstLine="540"/>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352"/>
        <w:gridCol w:w="7491"/>
      </w:tblGrid>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Ответственный исполнитель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Администрация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Соисполнители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Отсутствуют</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Цели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предоставляемых коммунальных услуг;</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себестоимости предоставляемых коммунальных услуг</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Задачи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формирование и совершенствование </w:t>
            </w:r>
            <w:proofErr w:type="gramStart"/>
            <w:r w:rsidRPr="007D43D9">
              <w:rPr>
                <w:rFonts w:ascii="Times New Roman" w:hAnsi="Times New Roman" w:cs="Times New Roman"/>
                <w:sz w:val="24"/>
                <w:szCs w:val="24"/>
              </w:rPr>
              <w:t>экономических и организационных механизмов</w:t>
            </w:r>
            <w:proofErr w:type="gramEnd"/>
            <w:r w:rsidRPr="007D43D9">
              <w:rPr>
                <w:rFonts w:ascii="Times New Roman" w:hAnsi="Times New Roman" w:cs="Times New Roman"/>
                <w:sz w:val="24"/>
                <w:szCs w:val="24"/>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 совершенствование </w:t>
            </w:r>
            <w:proofErr w:type="gramStart"/>
            <w:r w:rsidRPr="007D43D9">
              <w:rPr>
                <w:rFonts w:ascii="Times New Roman" w:hAnsi="Times New Roman" w:cs="Times New Roman"/>
                <w:sz w:val="24"/>
                <w:szCs w:val="24"/>
              </w:rPr>
              <w:t>экономических и организационных механизмов</w:t>
            </w:r>
            <w:proofErr w:type="gramEnd"/>
            <w:r w:rsidRPr="007D43D9">
              <w:rPr>
                <w:rFonts w:ascii="Times New Roman" w:hAnsi="Times New Roman" w:cs="Times New Roman"/>
                <w:sz w:val="24"/>
                <w:szCs w:val="24"/>
              </w:rPr>
              <w:t xml:space="preserve"> повышения </w:t>
            </w:r>
            <w:proofErr w:type="spellStart"/>
            <w:r w:rsidRPr="007D43D9">
              <w:rPr>
                <w:rFonts w:ascii="Times New Roman" w:hAnsi="Times New Roman" w:cs="Times New Roman"/>
                <w:sz w:val="24"/>
                <w:szCs w:val="24"/>
              </w:rPr>
              <w:t>энергоэффективности</w:t>
            </w:r>
            <w:proofErr w:type="spellEnd"/>
            <w:r w:rsidRPr="007D43D9">
              <w:rPr>
                <w:rFonts w:ascii="Times New Roman" w:hAnsi="Times New Roman" w:cs="Times New Roman"/>
                <w:sz w:val="24"/>
                <w:szCs w:val="24"/>
              </w:rPr>
              <w:t xml:space="preserve"> систем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улучшение состояния окружающей среды, экологической безопасности, создание благоприятных условий для проживания людей;</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и надежности предоставления коммунальных услуг на основе комплексного развития систем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эффективности управления коммунальной инфраструктурой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rPr>
                <w:rFonts w:ascii="Times New Roman" w:hAnsi="Times New Roman" w:cs="Times New Roman"/>
                <w:sz w:val="24"/>
                <w:szCs w:val="24"/>
              </w:rPr>
            </w:pPr>
            <w:r w:rsidRPr="007D43D9">
              <w:rPr>
                <w:rFonts w:ascii="Times New Roman" w:hAnsi="Times New Roman" w:cs="Times New Roman"/>
                <w:sz w:val="24"/>
                <w:szCs w:val="24"/>
              </w:rPr>
              <w:t>Целевые показатели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количества потерь воды;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количества потерь тепловой энергии;</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предоставляемых услуг жилищно-коммунального комплекса;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улучшение санитарного состояния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улучшение экологического состояния окружающей среды;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снижение числа аварийных ситуаций на жилищно-коммунальных </w:t>
            </w:r>
            <w:r w:rsidRPr="007D43D9">
              <w:rPr>
                <w:rFonts w:ascii="Times New Roman" w:hAnsi="Times New Roman" w:cs="Times New Roman"/>
                <w:sz w:val="24"/>
                <w:szCs w:val="24"/>
              </w:rPr>
              <w:lastRenderedPageBreak/>
              <w:t>объектах, подлежащих реконструкции на 50%.</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lastRenderedPageBreak/>
              <w:t>Срок и этапы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Срок реализации программных мероприятий с 2025 года по 2035 год, в два этапа: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1 этап - 2025-2028 годы;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2 этап - 2029-2035 годы.</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Объем требуемых капитальных вложений</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Финансирование Программы осуществляется за счет средств:</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федерального бюджета;</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областного бюджета;</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районного бюджета;</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бюджета сельского поселения;</w:t>
            </w:r>
          </w:p>
          <w:p w:rsidR="007D43D9" w:rsidRPr="007D43D9" w:rsidRDefault="007D43D9" w:rsidP="007D43D9">
            <w:p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внебюджетных источников.</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Ожидаемые результаты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надежности коммунальной инфраструктуры;</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предоставляемых коммунальных услуг;</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снижение себестоимости предоставляемых услуг.</w:t>
            </w:r>
          </w:p>
        </w:tc>
      </w:tr>
    </w:tbl>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jc w:val="center"/>
        <w:rPr>
          <w:rFonts w:ascii="Times New Roman" w:hAnsi="Times New Roman" w:cs="Times New Roman"/>
          <w:b/>
          <w:bCs/>
          <w:caps/>
          <w:sz w:val="24"/>
          <w:szCs w:val="24"/>
        </w:rPr>
      </w:pPr>
      <w:r w:rsidRPr="007D43D9">
        <w:rPr>
          <w:rFonts w:ascii="Times New Roman" w:hAnsi="Times New Roman" w:cs="Times New Roman"/>
          <w:b/>
          <w:caps/>
          <w:sz w:val="24"/>
          <w:szCs w:val="24"/>
        </w:rPr>
        <w:t xml:space="preserve">Раздел 2. </w:t>
      </w:r>
      <w:r w:rsidRPr="007D43D9">
        <w:rPr>
          <w:rFonts w:ascii="Times New Roman" w:hAnsi="Times New Roman" w:cs="Times New Roman"/>
          <w:b/>
          <w:bCs/>
          <w:caps/>
          <w:sz w:val="24"/>
          <w:szCs w:val="24"/>
        </w:rPr>
        <w:t>характеристика состояния соответствующей системы коммунальной инфраструктуры</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Коммунальная инфраструктура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представлена газоснабжением, электроснабжением, водоснабжением, удалением твердых коммунальных отходов.</w:t>
      </w:r>
    </w:p>
    <w:p w:rsidR="007D43D9" w:rsidRPr="007D43D9" w:rsidRDefault="007D43D9" w:rsidP="007D43D9">
      <w:pPr>
        <w:pStyle w:val="ConsPlusNormal"/>
        <w:spacing w:before="120" w:after="120"/>
        <w:ind w:firstLine="539"/>
        <w:jc w:val="center"/>
        <w:rPr>
          <w:rFonts w:ascii="Times New Roman" w:hAnsi="Times New Roman" w:cs="Times New Roman"/>
          <w:b/>
          <w:sz w:val="24"/>
          <w:szCs w:val="24"/>
        </w:rPr>
      </w:pPr>
      <w:r w:rsidRPr="007D43D9">
        <w:rPr>
          <w:rFonts w:ascii="Times New Roman" w:hAnsi="Times New Roman" w:cs="Times New Roman"/>
          <w:b/>
          <w:sz w:val="24"/>
          <w:szCs w:val="24"/>
        </w:rPr>
        <w:t>Газоснабжение</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В настоящее время газоснабжение потребителей Таврического муниципального района Омской области осуществляется природным и сжиженным газом. Природный газ транспортируется по системе магистральных газопроводов из северных районов Тюменской области от промыслов месторождений «Уренгой», «</w:t>
      </w:r>
      <w:proofErr w:type="spellStart"/>
      <w:r w:rsidRPr="007D43D9">
        <w:rPr>
          <w:rFonts w:ascii="Times New Roman" w:hAnsi="Times New Roman" w:cs="Times New Roman"/>
          <w:sz w:val="24"/>
          <w:szCs w:val="24"/>
        </w:rPr>
        <w:t>Вынгапуровское</w:t>
      </w:r>
      <w:proofErr w:type="spellEnd"/>
      <w:r w:rsidRPr="007D43D9">
        <w:rPr>
          <w:rFonts w:ascii="Times New Roman" w:hAnsi="Times New Roman" w:cs="Times New Roman"/>
          <w:sz w:val="24"/>
          <w:szCs w:val="24"/>
        </w:rPr>
        <w:t>» и «Комсомольское».</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На участке Тюмень-Омск действует однониточный газопровод из труб диаметром 1200 мм (1220х14,5 мм) на давление 7,5 МПа. Газ из магистрального газопровода поступает в межпоселковые газопроводы через газораспределительную станцию ГРС-19.</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Газораспределительная станция предназначены для снижения давления газа до необходимого значения и подачи его потребителям с постоянным давлением.</w:t>
      </w:r>
    </w:p>
    <w:p w:rsidR="007D43D9" w:rsidRPr="007D43D9" w:rsidRDefault="007D43D9" w:rsidP="007D43D9">
      <w:pPr>
        <w:autoSpaceDE w:val="0"/>
        <w:autoSpaceDN w:val="0"/>
        <w:adjustRightInd w:val="0"/>
        <w:spacing w:after="0" w:line="240" w:lineRule="auto"/>
        <w:ind w:firstLine="708"/>
        <w:jc w:val="both"/>
        <w:rPr>
          <w:rFonts w:ascii="Times New Roman" w:hAnsi="Times New Roman" w:cs="Times New Roman"/>
          <w:sz w:val="24"/>
          <w:szCs w:val="24"/>
        </w:rPr>
      </w:pPr>
      <w:r w:rsidRPr="007D43D9">
        <w:rPr>
          <w:rFonts w:ascii="Times New Roman" w:hAnsi="Times New Roman" w:cs="Times New Roman"/>
          <w:sz w:val="24"/>
          <w:szCs w:val="24"/>
        </w:rPr>
        <w:t xml:space="preserve">По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проходят магистральный газопровод федерального значения, газопровод распределительный (межпоселковый) высокого давления регионального значения, газопровод распределительный среднего давления местного значения, газопровод распределительный низкого давления местного значения.</w:t>
      </w:r>
    </w:p>
    <w:p w:rsidR="007D43D9" w:rsidRPr="007D43D9" w:rsidRDefault="007D43D9" w:rsidP="007D43D9">
      <w:pPr>
        <w:autoSpaceDE w:val="0"/>
        <w:autoSpaceDN w:val="0"/>
        <w:adjustRightInd w:val="0"/>
        <w:spacing w:after="0" w:line="240" w:lineRule="auto"/>
        <w:ind w:firstLine="539"/>
        <w:jc w:val="both"/>
        <w:rPr>
          <w:rFonts w:ascii="Times New Roman" w:hAnsi="Times New Roman" w:cs="Times New Roman"/>
          <w:b/>
          <w:sz w:val="24"/>
          <w:szCs w:val="24"/>
        </w:rPr>
      </w:pPr>
      <w:r w:rsidRPr="007D43D9">
        <w:rPr>
          <w:rFonts w:ascii="Times New Roman" w:hAnsi="Times New Roman" w:cs="Times New Roman"/>
          <w:sz w:val="24"/>
          <w:szCs w:val="24"/>
        </w:rPr>
        <w:t xml:space="preserve">Распределительным газопроводом низкого давления охвачен населенный пункт </w:t>
      </w:r>
      <w:proofErr w:type="spellStart"/>
      <w:r w:rsidRPr="007D43D9">
        <w:rPr>
          <w:rFonts w:ascii="Times New Roman" w:hAnsi="Times New Roman" w:cs="Times New Roman"/>
          <w:sz w:val="24"/>
          <w:szCs w:val="24"/>
        </w:rPr>
        <w:t>с</w:t>
      </w:r>
      <w:proofErr w:type="gramStart"/>
      <w:r w:rsidRPr="007D43D9">
        <w:rPr>
          <w:rFonts w:ascii="Times New Roman" w:hAnsi="Times New Roman" w:cs="Times New Roman"/>
          <w:sz w:val="24"/>
          <w:szCs w:val="24"/>
        </w:rPr>
        <w:t>.П</w:t>
      </w:r>
      <w:proofErr w:type="gramEnd"/>
      <w:r w:rsidRPr="007D43D9">
        <w:rPr>
          <w:rFonts w:ascii="Times New Roman" w:hAnsi="Times New Roman" w:cs="Times New Roman"/>
          <w:sz w:val="24"/>
          <w:szCs w:val="24"/>
        </w:rPr>
        <w:t>рииртышье</w:t>
      </w:r>
      <w:proofErr w:type="spellEnd"/>
      <w:r w:rsidRPr="007D43D9">
        <w:rPr>
          <w:rFonts w:ascii="Times New Roman" w:hAnsi="Times New Roman" w:cs="Times New Roman"/>
          <w:sz w:val="24"/>
          <w:szCs w:val="24"/>
        </w:rPr>
        <w:t>, газификация д. Сосновка отсутствует. Газораспределительная система в целом удовлетворяет потребителей сельского поселения и обеспечивает необходимый уровень обслуживания.</w:t>
      </w:r>
    </w:p>
    <w:p w:rsidR="007D43D9" w:rsidRPr="007D43D9" w:rsidRDefault="007D43D9" w:rsidP="007D43D9">
      <w:pPr>
        <w:pStyle w:val="ConsPlusNormal"/>
        <w:spacing w:before="120" w:after="120"/>
        <w:ind w:firstLine="539"/>
        <w:jc w:val="center"/>
        <w:rPr>
          <w:rFonts w:ascii="Times New Roman" w:hAnsi="Times New Roman" w:cs="Times New Roman"/>
          <w:b/>
          <w:sz w:val="24"/>
          <w:szCs w:val="24"/>
        </w:rPr>
      </w:pPr>
      <w:r w:rsidRPr="007D43D9">
        <w:rPr>
          <w:rFonts w:ascii="Times New Roman" w:hAnsi="Times New Roman" w:cs="Times New Roman"/>
          <w:b/>
          <w:sz w:val="24"/>
          <w:szCs w:val="24"/>
        </w:rPr>
        <w:lastRenderedPageBreak/>
        <w:t>Теплоснабжение</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Согласно Схеме теплоснабжения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производственные котельные на территории сельского поселения отсутствуют. Частный сектор в </w:t>
      </w:r>
      <w:proofErr w:type="spellStart"/>
      <w:r w:rsidRPr="007D43D9">
        <w:rPr>
          <w:rFonts w:ascii="Times New Roman" w:hAnsi="Times New Roman" w:cs="Times New Roman"/>
          <w:sz w:val="24"/>
          <w:szCs w:val="24"/>
        </w:rPr>
        <w:t>Прииртышском</w:t>
      </w:r>
      <w:proofErr w:type="spellEnd"/>
      <w:r w:rsidRPr="007D43D9">
        <w:rPr>
          <w:rFonts w:ascii="Times New Roman" w:hAnsi="Times New Roman" w:cs="Times New Roman"/>
          <w:sz w:val="24"/>
          <w:szCs w:val="24"/>
        </w:rPr>
        <w:t xml:space="preserve"> сельском поселении преимущественно отапливается индивидуальными источниками теплоснабжения. Основным видом топлива индивидуальных источников теплоснабжения в </w:t>
      </w:r>
      <w:proofErr w:type="spellStart"/>
      <w:r w:rsidRPr="007D43D9">
        <w:rPr>
          <w:rFonts w:ascii="Times New Roman" w:hAnsi="Times New Roman" w:cs="Times New Roman"/>
          <w:sz w:val="24"/>
          <w:szCs w:val="24"/>
        </w:rPr>
        <w:t>Прииртышском</w:t>
      </w:r>
      <w:proofErr w:type="spellEnd"/>
      <w:r w:rsidRPr="007D43D9">
        <w:rPr>
          <w:rFonts w:ascii="Times New Roman" w:hAnsi="Times New Roman" w:cs="Times New Roman"/>
          <w:sz w:val="24"/>
          <w:szCs w:val="24"/>
        </w:rPr>
        <w:t xml:space="preserve"> сельском поселении является природный газ и твёрдое топливо (дрова, уголь).</w:t>
      </w:r>
    </w:p>
    <w:p w:rsidR="007D43D9" w:rsidRPr="007D43D9" w:rsidRDefault="007D43D9" w:rsidP="007D43D9">
      <w:pPr>
        <w:tabs>
          <w:tab w:val="left" w:pos="709"/>
        </w:tabs>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На территории </w:t>
      </w:r>
      <w:proofErr w:type="spellStart"/>
      <w:r w:rsidRPr="007D43D9">
        <w:rPr>
          <w:rFonts w:ascii="Times New Roman" w:hAnsi="Times New Roman" w:cs="Times New Roman"/>
          <w:sz w:val="24"/>
          <w:szCs w:val="24"/>
        </w:rPr>
        <w:t>с</w:t>
      </w:r>
      <w:proofErr w:type="gramStart"/>
      <w:r w:rsidRPr="007D43D9">
        <w:rPr>
          <w:rFonts w:ascii="Times New Roman" w:hAnsi="Times New Roman" w:cs="Times New Roman"/>
          <w:sz w:val="24"/>
          <w:szCs w:val="24"/>
        </w:rPr>
        <w:t>.П</w:t>
      </w:r>
      <w:proofErr w:type="gramEnd"/>
      <w:r w:rsidRPr="007D43D9">
        <w:rPr>
          <w:rFonts w:ascii="Times New Roman" w:hAnsi="Times New Roman" w:cs="Times New Roman"/>
          <w:sz w:val="24"/>
          <w:szCs w:val="24"/>
        </w:rPr>
        <w:t>рииртышье</w:t>
      </w:r>
      <w:proofErr w:type="spellEnd"/>
      <w:r w:rsidRPr="007D43D9">
        <w:rPr>
          <w:rFonts w:ascii="Times New Roman" w:hAnsi="Times New Roman" w:cs="Times New Roman"/>
          <w:sz w:val="24"/>
          <w:szCs w:val="24"/>
        </w:rPr>
        <w:t xml:space="preserve"> имеется одна муниципальная котельная. Котельная </w:t>
      </w:r>
      <w:proofErr w:type="spellStart"/>
      <w:r w:rsidRPr="007D43D9">
        <w:rPr>
          <w:rFonts w:ascii="Times New Roman" w:hAnsi="Times New Roman" w:cs="Times New Roman"/>
          <w:sz w:val="24"/>
          <w:szCs w:val="24"/>
        </w:rPr>
        <w:t>с</w:t>
      </w:r>
      <w:proofErr w:type="gramStart"/>
      <w:r w:rsidRPr="007D43D9">
        <w:rPr>
          <w:rFonts w:ascii="Times New Roman" w:hAnsi="Times New Roman" w:cs="Times New Roman"/>
          <w:sz w:val="24"/>
          <w:szCs w:val="24"/>
        </w:rPr>
        <w:t>.П</w:t>
      </w:r>
      <w:proofErr w:type="gramEnd"/>
      <w:r w:rsidRPr="007D43D9">
        <w:rPr>
          <w:rFonts w:ascii="Times New Roman" w:hAnsi="Times New Roman" w:cs="Times New Roman"/>
          <w:sz w:val="24"/>
          <w:szCs w:val="24"/>
        </w:rPr>
        <w:t>рииртышье</w:t>
      </w:r>
      <w:proofErr w:type="spellEnd"/>
      <w:r w:rsidRPr="007D43D9">
        <w:rPr>
          <w:rFonts w:ascii="Times New Roman" w:hAnsi="Times New Roman" w:cs="Times New Roman"/>
          <w:sz w:val="24"/>
          <w:szCs w:val="24"/>
        </w:rPr>
        <w:t xml:space="preserve"> является централизованной муниципальной котельной, расположена по адресу ул. Ленина, 2Г и отапливает объекты муниципального района (здание школы, детский сад, клуб, библиотеку, здание администрации, здание художественной школы, магазины). </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Эксплуатацию котельных на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осуществляет и эксплуатацию тепловых сетей МУП «ТОС».</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Структурно тепловые сети котельной </w:t>
      </w:r>
      <w:proofErr w:type="spellStart"/>
      <w:r w:rsidRPr="007D43D9">
        <w:rPr>
          <w:rFonts w:ascii="Times New Roman" w:hAnsi="Times New Roman" w:cs="Times New Roman"/>
          <w:sz w:val="24"/>
          <w:szCs w:val="24"/>
        </w:rPr>
        <w:t>с</w:t>
      </w:r>
      <w:proofErr w:type="gramStart"/>
      <w:r w:rsidRPr="007D43D9">
        <w:rPr>
          <w:rFonts w:ascii="Times New Roman" w:hAnsi="Times New Roman" w:cs="Times New Roman"/>
          <w:sz w:val="24"/>
          <w:szCs w:val="24"/>
        </w:rPr>
        <w:t>.П</w:t>
      </w:r>
      <w:proofErr w:type="gramEnd"/>
      <w:r w:rsidRPr="007D43D9">
        <w:rPr>
          <w:rFonts w:ascii="Times New Roman" w:hAnsi="Times New Roman" w:cs="Times New Roman"/>
          <w:sz w:val="24"/>
          <w:szCs w:val="24"/>
        </w:rPr>
        <w:t>рииртышье</w:t>
      </w:r>
      <w:proofErr w:type="spellEnd"/>
      <w:r w:rsidRPr="007D43D9">
        <w:rPr>
          <w:rFonts w:ascii="Times New Roman" w:hAnsi="Times New Roman" w:cs="Times New Roman"/>
          <w:sz w:val="24"/>
          <w:szCs w:val="24"/>
        </w:rPr>
        <w:t xml:space="preserve"> имеют один магистральный вывод в двухтрубном исполнении, выполненные </w:t>
      </w:r>
      <w:proofErr w:type="spellStart"/>
      <w:r w:rsidRPr="007D43D9">
        <w:rPr>
          <w:rFonts w:ascii="Times New Roman" w:hAnsi="Times New Roman" w:cs="Times New Roman"/>
          <w:sz w:val="24"/>
          <w:szCs w:val="24"/>
        </w:rPr>
        <w:t>бесканальной</w:t>
      </w:r>
      <w:proofErr w:type="spellEnd"/>
      <w:r w:rsidRPr="007D43D9">
        <w:rPr>
          <w:rFonts w:ascii="Times New Roman" w:hAnsi="Times New Roman" w:cs="Times New Roman"/>
          <w:sz w:val="24"/>
          <w:szCs w:val="24"/>
        </w:rPr>
        <w:t xml:space="preserve"> подземной прокладкой и частичная надземная прокладка с теплоизоляцией, оканчивающиеся секционирующей арматурой в зданиях потребителей. Протяженность тепловых сетей составляет 2550 </w:t>
      </w:r>
      <w:proofErr w:type="spellStart"/>
      <w:r w:rsidRPr="007D43D9">
        <w:rPr>
          <w:rFonts w:ascii="Times New Roman" w:hAnsi="Times New Roman" w:cs="Times New Roman"/>
          <w:sz w:val="24"/>
          <w:szCs w:val="24"/>
        </w:rPr>
        <w:t>пог.м</w:t>
      </w:r>
      <w:proofErr w:type="spellEnd"/>
      <w:r w:rsidRPr="007D43D9">
        <w:rPr>
          <w:rFonts w:ascii="Times New Roman" w:hAnsi="Times New Roman" w:cs="Times New Roman"/>
          <w:sz w:val="24"/>
          <w:szCs w:val="24"/>
        </w:rPr>
        <w:t>.</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Центральные тепловые пункты тепловых сетей в </w:t>
      </w:r>
      <w:proofErr w:type="spellStart"/>
      <w:r w:rsidRPr="007D43D9">
        <w:rPr>
          <w:rFonts w:ascii="Times New Roman" w:hAnsi="Times New Roman" w:cs="Times New Roman"/>
          <w:sz w:val="24"/>
          <w:szCs w:val="24"/>
        </w:rPr>
        <w:t>Прииртышском</w:t>
      </w:r>
      <w:proofErr w:type="spellEnd"/>
      <w:r w:rsidRPr="007D43D9">
        <w:rPr>
          <w:rFonts w:ascii="Times New Roman" w:hAnsi="Times New Roman" w:cs="Times New Roman"/>
          <w:sz w:val="24"/>
          <w:szCs w:val="24"/>
        </w:rPr>
        <w:t xml:space="preserve"> сельском поселении отсутствуют. Вводы магистральных сетей от котельных в промышленные объекты не имеются. Основной проблемой развития систем теплоснабжения является </w:t>
      </w:r>
      <w:proofErr w:type="gramStart"/>
      <w:r w:rsidRPr="007D43D9">
        <w:rPr>
          <w:rFonts w:ascii="Times New Roman" w:hAnsi="Times New Roman" w:cs="Times New Roman"/>
          <w:sz w:val="24"/>
          <w:szCs w:val="24"/>
        </w:rPr>
        <w:t>низкая</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востребованность</w:t>
      </w:r>
      <w:proofErr w:type="spellEnd"/>
      <w:r w:rsidRPr="007D43D9">
        <w:rPr>
          <w:rFonts w:ascii="Times New Roman" w:hAnsi="Times New Roman" w:cs="Times New Roman"/>
          <w:sz w:val="24"/>
          <w:szCs w:val="24"/>
        </w:rPr>
        <w:t xml:space="preserve"> в централизованном теплоснабжении. При газификации населенных пунктов население предпочитает установку индивидуальных автономных газовых котлов.</w:t>
      </w:r>
    </w:p>
    <w:p w:rsidR="007D43D9" w:rsidRPr="007D43D9" w:rsidRDefault="007D43D9" w:rsidP="007D43D9">
      <w:pPr>
        <w:pStyle w:val="ConsPlusNormal"/>
        <w:spacing w:before="120" w:after="120"/>
        <w:ind w:firstLine="539"/>
        <w:jc w:val="center"/>
        <w:rPr>
          <w:rFonts w:ascii="Times New Roman" w:hAnsi="Times New Roman" w:cs="Times New Roman"/>
          <w:b/>
          <w:sz w:val="24"/>
          <w:szCs w:val="24"/>
        </w:rPr>
      </w:pPr>
      <w:r w:rsidRPr="007D43D9">
        <w:rPr>
          <w:rFonts w:ascii="Times New Roman" w:hAnsi="Times New Roman" w:cs="Times New Roman"/>
          <w:b/>
          <w:sz w:val="24"/>
          <w:szCs w:val="24"/>
        </w:rPr>
        <w:t>Электроснабжение</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Осуществляется ОАО «МРСК – Сибири» - «</w:t>
      </w:r>
      <w:proofErr w:type="spellStart"/>
      <w:r w:rsidRPr="007D43D9">
        <w:rPr>
          <w:rFonts w:ascii="Times New Roman" w:hAnsi="Times New Roman" w:cs="Times New Roman"/>
          <w:sz w:val="24"/>
          <w:szCs w:val="24"/>
        </w:rPr>
        <w:t>Омскэнерго</w:t>
      </w:r>
      <w:proofErr w:type="spellEnd"/>
      <w:r w:rsidRPr="007D43D9">
        <w:rPr>
          <w:rFonts w:ascii="Times New Roman" w:hAnsi="Times New Roman" w:cs="Times New Roman"/>
          <w:sz w:val="24"/>
          <w:szCs w:val="24"/>
        </w:rPr>
        <w:t xml:space="preserve">» Таврическим РЭС по воздушным линиям от подстанции 35/10 кВт. По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приходят линии электропередачи 35 кВ местного значения, линии электропередачи 10 кВ местного значения, линии электропередач 0,4 кВ местного значения.</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За последние 15 лет резко сократились объемы строительства электрических сетей, как для присоединения новых потребителей, так и взамен пришедших в негодность. Сократились объемы работ по реконструкции и </w:t>
      </w:r>
      <w:proofErr w:type="spellStart"/>
      <w:r w:rsidRPr="007D43D9">
        <w:rPr>
          <w:rFonts w:ascii="Times New Roman" w:hAnsi="Times New Roman" w:cs="Times New Roman"/>
          <w:sz w:val="24"/>
          <w:szCs w:val="24"/>
        </w:rPr>
        <w:t>техперевооружению</w:t>
      </w:r>
      <w:proofErr w:type="spellEnd"/>
      <w:r w:rsidRPr="007D43D9">
        <w:rPr>
          <w:rFonts w:ascii="Times New Roman" w:hAnsi="Times New Roman" w:cs="Times New Roman"/>
          <w:sz w:val="24"/>
          <w:szCs w:val="24"/>
        </w:rPr>
        <w:t xml:space="preserve">. Сокращение в несколько раз объемов нового сетевого строительства, реконструкции ЛЭП, </w:t>
      </w:r>
      <w:proofErr w:type="spellStart"/>
      <w:r w:rsidRPr="007D43D9">
        <w:rPr>
          <w:rFonts w:ascii="Times New Roman" w:hAnsi="Times New Roman" w:cs="Times New Roman"/>
          <w:sz w:val="24"/>
          <w:szCs w:val="24"/>
        </w:rPr>
        <w:t>техперевооружения</w:t>
      </w:r>
      <w:proofErr w:type="spellEnd"/>
      <w:r w:rsidRPr="007D43D9">
        <w:rPr>
          <w:rFonts w:ascii="Times New Roman" w:hAnsi="Times New Roman" w:cs="Times New Roman"/>
          <w:sz w:val="24"/>
          <w:szCs w:val="24"/>
        </w:rPr>
        <w:t xml:space="preserve"> подстанций приводит к резкому старению электрических сетей. Растет доля сетей, срок службы которых приближается к нормативному сроку или превышает его.</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Преодолеть тенденцию старения оборудования можно только, увеличивая объемы комплексного </w:t>
      </w:r>
      <w:proofErr w:type="spellStart"/>
      <w:r w:rsidRPr="007D43D9">
        <w:rPr>
          <w:rFonts w:ascii="Times New Roman" w:hAnsi="Times New Roman" w:cs="Times New Roman"/>
          <w:sz w:val="24"/>
          <w:szCs w:val="24"/>
        </w:rPr>
        <w:t>техперевооружения</w:t>
      </w:r>
      <w:proofErr w:type="spellEnd"/>
      <w:r w:rsidRPr="007D43D9">
        <w:rPr>
          <w:rFonts w:ascii="Times New Roman" w:hAnsi="Times New Roman" w:cs="Times New Roman"/>
          <w:sz w:val="24"/>
          <w:szCs w:val="24"/>
        </w:rPr>
        <w:t xml:space="preserve"> и реконструкции объектов.</w:t>
      </w:r>
    </w:p>
    <w:p w:rsidR="007D43D9" w:rsidRPr="007D43D9" w:rsidRDefault="007D43D9" w:rsidP="007D43D9">
      <w:pPr>
        <w:pStyle w:val="ConsPlusNormal"/>
        <w:spacing w:before="120" w:after="120"/>
        <w:jc w:val="center"/>
        <w:rPr>
          <w:rFonts w:ascii="Times New Roman" w:hAnsi="Times New Roman" w:cs="Times New Roman"/>
          <w:b/>
          <w:sz w:val="24"/>
          <w:szCs w:val="24"/>
        </w:rPr>
      </w:pPr>
      <w:r w:rsidRPr="007D43D9">
        <w:rPr>
          <w:rFonts w:ascii="Times New Roman" w:hAnsi="Times New Roman" w:cs="Times New Roman"/>
          <w:b/>
          <w:sz w:val="24"/>
          <w:szCs w:val="24"/>
        </w:rPr>
        <w:t>Водоснабжение</w:t>
      </w:r>
    </w:p>
    <w:p w:rsidR="007D43D9" w:rsidRPr="007D43D9" w:rsidRDefault="007D43D9" w:rsidP="007D43D9">
      <w:pPr>
        <w:spacing w:after="0" w:line="240" w:lineRule="auto"/>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w:t>
      </w:r>
      <w:proofErr w:type="spellStart"/>
      <w:r w:rsidRPr="007D43D9">
        <w:rPr>
          <w:rFonts w:ascii="Times New Roman" w:eastAsia="Times New Roman" w:hAnsi="Times New Roman" w:cs="Times New Roman"/>
          <w:sz w:val="24"/>
          <w:szCs w:val="24"/>
        </w:rPr>
        <w:t>Прииртышское</w:t>
      </w:r>
      <w:proofErr w:type="spellEnd"/>
      <w:r w:rsidRPr="007D43D9">
        <w:rPr>
          <w:rFonts w:ascii="Times New Roman" w:eastAsia="Times New Roman" w:hAnsi="Times New Roman" w:cs="Times New Roman"/>
          <w:sz w:val="24"/>
          <w:szCs w:val="24"/>
        </w:rPr>
        <w:t xml:space="preserve"> сельское поселение имеет централизованную систему водоснабжения II</w:t>
      </w:r>
      <w:r w:rsidRPr="007D43D9">
        <w:rPr>
          <w:rFonts w:ascii="Times New Roman" w:eastAsia="Times New Roman" w:hAnsi="Times New Roman" w:cs="Times New Roman"/>
          <w:sz w:val="24"/>
          <w:szCs w:val="24"/>
          <w:lang w:val="en-US"/>
        </w:rPr>
        <w:t>I</w:t>
      </w:r>
      <w:r w:rsidRPr="007D43D9">
        <w:rPr>
          <w:rFonts w:ascii="Times New Roman" w:eastAsia="Times New Roman" w:hAnsi="Times New Roman" w:cs="Times New Roman"/>
          <w:sz w:val="24"/>
          <w:szCs w:val="24"/>
        </w:rPr>
        <w:t xml:space="preserve"> категории согласно </w:t>
      </w:r>
      <w:proofErr w:type="spellStart"/>
      <w:r w:rsidRPr="007D43D9">
        <w:rPr>
          <w:rFonts w:ascii="Times New Roman" w:eastAsia="Times New Roman" w:hAnsi="Times New Roman" w:cs="Times New Roman"/>
          <w:sz w:val="24"/>
          <w:szCs w:val="24"/>
        </w:rPr>
        <w:t>СНиП</w:t>
      </w:r>
      <w:proofErr w:type="spellEnd"/>
      <w:r w:rsidRPr="007D43D9">
        <w:rPr>
          <w:rFonts w:ascii="Times New Roman" w:eastAsia="Times New Roman" w:hAnsi="Times New Roman" w:cs="Times New Roman"/>
          <w:sz w:val="24"/>
          <w:szCs w:val="24"/>
        </w:rPr>
        <w:t xml:space="preserve"> 31.1.330.2221, оснащенную объединенными хозяйственно-питьевыми и производственными водопроводами при численности жителей в них до 5  тыс. чел. </w:t>
      </w:r>
    </w:p>
    <w:p w:rsidR="007D43D9" w:rsidRPr="007D43D9" w:rsidRDefault="007D43D9" w:rsidP="007D43D9">
      <w:pPr>
        <w:spacing w:after="0" w:line="240" w:lineRule="auto"/>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Централизованная система горячего водоснабжения (ГВС) отсутствует.</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Схема водоснабжения с. </w:t>
      </w:r>
      <w:proofErr w:type="spellStart"/>
      <w:r w:rsidRPr="007D43D9">
        <w:rPr>
          <w:rFonts w:ascii="Times New Roman" w:hAnsi="Times New Roman" w:cs="Times New Roman"/>
          <w:sz w:val="24"/>
          <w:szCs w:val="24"/>
        </w:rPr>
        <w:t>Прииртышье</w:t>
      </w:r>
      <w:proofErr w:type="spellEnd"/>
      <w:r w:rsidRPr="007D43D9">
        <w:rPr>
          <w:rFonts w:ascii="Times New Roman" w:hAnsi="Times New Roman" w:cs="Times New Roman"/>
          <w:sz w:val="24"/>
          <w:szCs w:val="24"/>
        </w:rPr>
        <w:t xml:space="preserve"> и д. Сосновка: река Иртыш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 Таврический групповой водопровод (ТГВ) – потребитель.</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Скважины с питьевой водой на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отсутствуют. Действующая разводящая сеть протяженностью около 15939 км оборудована водозаборными колонками. Около 90% населения с. </w:t>
      </w:r>
      <w:proofErr w:type="spellStart"/>
      <w:r w:rsidRPr="007D43D9">
        <w:rPr>
          <w:rFonts w:ascii="Times New Roman" w:hAnsi="Times New Roman" w:cs="Times New Roman"/>
          <w:sz w:val="24"/>
          <w:szCs w:val="24"/>
        </w:rPr>
        <w:t>Прииртышье</w:t>
      </w:r>
      <w:proofErr w:type="spellEnd"/>
      <w:r w:rsidRPr="007D43D9">
        <w:rPr>
          <w:rFonts w:ascii="Times New Roman" w:hAnsi="Times New Roman" w:cs="Times New Roman"/>
          <w:sz w:val="24"/>
          <w:szCs w:val="24"/>
        </w:rPr>
        <w:t xml:space="preserve"> имеют водопровод в домах. В д. Сосновка водопровод заведен в 10% домов. Остальное население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использует воду из водоразборных колонок.</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lastRenderedPageBreak/>
        <w:t xml:space="preserve">        Качество воды из водопроводных сетей контролируется в достаточной мере, регулярно проверяется службой </w:t>
      </w:r>
      <w:proofErr w:type="spellStart"/>
      <w:r w:rsidRPr="007D43D9">
        <w:rPr>
          <w:rFonts w:ascii="Times New Roman" w:hAnsi="Times New Roman" w:cs="Times New Roman"/>
          <w:sz w:val="24"/>
          <w:szCs w:val="24"/>
        </w:rPr>
        <w:t>Роспотребнадзора</w:t>
      </w:r>
      <w:proofErr w:type="spellEnd"/>
      <w:r w:rsidRPr="007D43D9">
        <w:rPr>
          <w:rFonts w:ascii="Times New Roman" w:hAnsi="Times New Roman" w:cs="Times New Roman"/>
          <w:sz w:val="24"/>
          <w:szCs w:val="24"/>
        </w:rPr>
        <w:t xml:space="preserve">. Качество воды из водопровода по основным показателям удовлетворяет требованиям </w:t>
      </w:r>
      <w:proofErr w:type="spellStart"/>
      <w:r w:rsidRPr="007D43D9">
        <w:rPr>
          <w:rFonts w:ascii="Times New Roman" w:hAnsi="Times New Roman" w:cs="Times New Roman"/>
          <w:sz w:val="24"/>
          <w:szCs w:val="24"/>
        </w:rPr>
        <w:t>СанПиН</w:t>
      </w:r>
      <w:proofErr w:type="spellEnd"/>
      <w:r w:rsidRPr="007D43D9">
        <w:rPr>
          <w:rFonts w:ascii="Times New Roman" w:hAnsi="Times New Roman" w:cs="Times New Roman"/>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 Централизованная система холодного водоснабжения находится в единой зоне эксплуатационной ответственности обслуживающей организации на основании договора с администрацией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Водоснабжение и обслуживание систем в настоящий момент осуществляет предприятие АО «</w:t>
      </w:r>
      <w:proofErr w:type="spellStart"/>
      <w:r w:rsidRPr="007D43D9">
        <w:rPr>
          <w:rFonts w:ascii="Times New Roman" w:hAnsi="Times New Roman" w:cs="Times New Roman"/>
          <w:sz w:val="24"/>
          <w:szCs w:val="24"/>
        </w:rPr>
        <w:t>Омскоблводопровод</w:t>
      </w:r>
      <w:proofErr w:type="spellEnd"/>
      <w:r w:rsidRPr="007D43D9">
        <w:rPr>
          <w:rFonts w:ascii="Times New Roman" w:hAnsi="Times New Roman" w:cs="Times New Roman"/>
          <w:sz w:val="24"/>
          <w:szCs w:val="24"/>
        </w:rPr>
        <w:t>» «Таврический РЭУ».</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Водозаборные и очистные сооружения на р. Иртыш находятся в д. </w:t>
      </w:r>
      <w:proofErr w:type="spellStart"/>
      <w:r w:rsidRPr="007D43D9">
        <w:rPr>
          <w:rFonts w:ascii="Times New Roman" w:hAnsi="Times New Roman" w:cs="Times New Roman"/>
          <w:sz w:val="24"/>
          <w:szCs w:val="24"/>
        </w:rPr>
        <w:t>Копейкино</w:t>
      </w:r>
      <w:proofErr w:type="spellEnd"/>
      <w:r w:rsidRPr="007D43D9">
        <w:rPr>
          <w:rFonts w:ascii="Times New Roman" w:hAnsi="Times New Roman" w:cs="Times New Roman"/>
          <w:sz w:val="24"/>
          <w:szCs w:val="24"/>
        </w:rPr>
        <w:t xml:space="preserve"> Таврического района. Водозабор берегового типа осуществляется насосной станцией первого подъема. Речная вода обрабатывается реагентами (полиэлектролит ВПК-402) и подается на насосную станцию II подъема, где происходит механическая очистка и осветление на отстойниках и скорых фильтрах с одновременным обеззараживанием хлором. Насосная станция оборудована ультразвуковыми счетчиками воды «</w:t>
      </w:r>
      <w:proofErr w:type="spellStart"/>
      <w:r w:rsidRPr="007D43D9">
        <w:rPr>
          <w:rFonts w:ascii="Times New Roman" w:hAnsi="Times New Roman" w:cs="Times New Roman"/>
          <w:sz w:val="24"/>
          <w:szCs w:val="24"/>
        </w:rPr>
        <w:t>Ирвикон</w:t>
      </w:r>
      <w:proofErr w:type="spellEnd"/>
      <w:r w:rsidRPr="007D43D9">
        <w:rPr>
          <w:rFonts w:ascii="Times New Roman" w:hAnsi="Times New Roman" w:cs="Times New Roman"/>
          <w:sz w:val="24"/>
          <w:szCs w:val="24"/>
        </w:rPr>
        <w:t xml:space="preserve"> СВ-200». Водоснабжение к населенным пунктам подается по напорному водопроводу диаметром 100 мм. Производственная мощность водозаборных сооружений </w:t>
      </w:r>
      <w:proofErr w:type="gramStart"/>
      <w:r w:rsidRPr="007D43D9">
        <w:rPr>
          <w:rFonts w:ascii="Times New Roman" w:hAnsi="Times New Roman" w:cs="Times New Roman"/>
          <w:sz w:val="24"/>
          <w:szCs w:val="24"/>
        </w:rPr>
        <w:t>в</w:t>
      </w:r>
      <w:proofErr w:type="gramEnd"/>
      <w:r w:rsidRPr="007D43D9">
        <w:rPr>
          <w:rFonts w:ascii="Times New Roman" w:hAnsi="Times New Roman" w:cs="Times New Roman"/>
          <w:sz w:val="24"/>
          <w:szCs w:val="24"/>
        </w:rPr>
        <w:t xml:space="preserve"> с. </w:t>
      </w:r>
      <w:proofErr w:type="spellStart"/>
      <w:r w:rsidRPr="007D43D9">
        <w:rPr>
          <w:rFonts w:ascii="Times New Roman" w:hAnsi="Times New Roman" w:cs="Times New Roman"/>
          <w:sz w:val="24"/>
          <w:szCs w:val="24"/>
        </w:rPr>
        <w:t>Прииртышье</w:t>
      </w:r>
      <w:proofErr w:type="spellEnd"/>
      <w:r w:rsidRPr="007D43D9">
        <w:rPr>
          <w:rFonts w:ascii="Times New Roman" w:hAnsi="Times New Roman" w:cs="Times New Roman"/>
          <w:sz w:val="24"/>
          <w:szCs w:val="24"/>
        </w:rPr>
        <w:t xml:space="preserve"> составляет  63,6 тыс. м3/</w:t>
      </w:r>
      <w:proofErr w:type="spellStart"/>
      <w:r w:rsidRPr="007D43D9">
        <w:rPr>
          <w:rFonts w:ascii="Times New Roman" w:hAnsi="Times New Roman" w:cs="Times New Roman"/>
          <w:sz w:val="24"/>
          <w:szCs w:val="24"/>
        </w:rPr>
        <w:t>сут</w:t>
      </w:r>
      <w:proofErr w:type="spellEnd"/>
      <w:r w:rsidRPr="007D43D9">
        <w:rPr>
          <w:rFonts w:ascii="Times New Roman" w:hAnsi="Times New Roman" w:cs="Times New Roman"/>
          <w:sz w:val="24"/>
          <w:szCs w:val="24"/>
        </w:rPr>
        <w:t>. Механическая очистка и осветление воды осуществляется на отстойниках и скорых фильтрах с одновременным обеззараживанием хлором. Очищенная вода подается в резервуар чистой воды (РЧВ) объемом 1200 м3, откуда насосами через ультразвуковые счетчики воды «</w:t>
      </w:r>
      <w:proofErr w:type="spellStart"/>
      <w:r w:rsidRPr="007D43D9">
        <w:rPr>
          <w:rFonts w:ascii="Times New Roman" w:hAnsi="Times New Roman" w:cs="Times New Roman"/>
          <w:sz w:val="24"/>
          <w:szCs w:val="24"/>
        </w:rPr>
        <w:t>Ирвикон</w:t>
      </w:r>
      <w:proofErr w:type="spellEnd"/>
      <w:r w:rsidRPr="007D43D9">
        <w:rPr>
          <w:rFonts w:ascii="Times New Roman" w:hAnsi="Times New Roman" w:cs="Times New Roman"/>
          <w:sz w:val="24"/>
          <w:szCs w:val="24"/>
        </w:rPr>
        <w:t xml:space="preserve"> СВ-200» подается по напорному водоводу диаметром 100 мм по двум ниткам: северной и южной. Два населенных пункта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 с. </w:t>
      </w:r>
      <w:proofErr w:type="spellStart"/>
      <w:r w:rsidRPr="007D43D9">
        <w:rPr>
          <w:rFonts w:ascii="Times New Roman" w:hAnsi="Times New Roman" w:cs="Times New Roman"/>
          <w:sz w:val="24"/>
          <w:szCs w:val="24"/>
        </w:rPr>
        <w:t>Прииртышье</w:t>
      </w:r>
      <w:proofErr w:type="spellEnd"/>
      <w:r w:rsidRPr="007D43D9">
        <w:rPr>
          <w:rFonts w:ascii="Times New Roman" w:hAnsi="Times New Roman" w:cs="Times New Roman"/>
          <w:sz w:val="24"/>
          <w:szCs w:val="24"/>
        </w:rPr>
        <w:t xml:space="preserve"> и д. Сосновка обеспечиваются водой по северной нитке. </w:t>
      </w:r>
    </w:p>
    <w:p w:rsidR="007D43D9" w:rsidRPr="007D43D9" w:rsidRDefault="007D43D9" w:rsidP="007D43D9">
      <w:pPr>
        <w:spacing w:before="120" w:after="120" w:line="240" w:lineRule="auto"/>
        <w:jc w:val="center"/>
        <w:rPr>
          <w:rFonts w:ascii="Times New Roman" w:eastAsia="Times New Roman" w:hAnsi="Times New Roman" w:cs="Times New Roman"/>
          <w:b/>
          <w:sz w:val="24"/>
          <w:szCs w:val="24"/>
        </w:rPr>
      </w:pPr>
      <w:r w:rsidRPr="007D43D9">
        <w:rPr>
          <w:rFonts w:ascii="Times New Roman" w:eastAsia="Times New Roman" w:hAnsi="Times New Roman" w:cs="Times New Roman"/>
          <w:b/>
          <w:sz w:val="24"/>
          <w:szCs w:val="24"/>
        </w:rPr>
        <w:t>Удаление твердых коммунальных отходов</w:t>
      </w:r>
    </w:p>
    <w:p w:rsidR="007D43D9" w:rsidRPr="007D43D9" w:rsidRDefault="007D43D9" w:rsidP="007D43D9">
      <w:pPr>
        <w:spacing w:after="0" w:line="240" w:lineRule="auto"/>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Неотъемлемой частью программы комплексного развития является определение направления развития объектов, используемых для утилизации (захоронения) твердых бытовых отходов.</w:t>
      </w:r>
    </w:p>
    <w:p w:rsidR="007D43D9" w:rsidRPr="007D43D9" w:rsidRDefault="007D43D9" w:rsidP="007D43D9">
      <w:pPr>
        <w:spacing w:after="0" w:line="240" w:lineRule="auto"/>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Вывоз отходов производит ООО «Магнит».</w:t>
      </w:r>
    </w:p>
    <w:p w:rsidR="007D43D9" w:rsidRPr="007D43D9" w:rsidRDefault="007D43D9" w:rsidP="007D43D9">
      <w:pPr>
        <w:spacing w:after="0" w:line="240" w:lineRule="auto"/>
        <w:ind w:right="135"/>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В населенных пунктах сельского поселения оборудованы контейнерные площадки для сбора ТКО в количестве 11 штук с объемом  8 м</w:t>
      </w:r>
      <w:r w:rsidRPr="007D43D9">
        <w:rPr>
          <w:rFonts w:ascii="Times New Roman" w:eastAsia="Times New Roman" w:hAnsi="Times New Roman" w:cs="Times New Roman"/>
          <w:sz w:val="24"/>
          <w:szCs w:val="24"/>
          <w:vertAlign w:val="superscript"/>
        </w:rPr>
        <w:t xml:space="preserve">3  </w:t>
      </w:r>
      <w:r w:rsidRPr="007D43D9">
        <w:rPr>
          <w:rFonts w:ascii="Times New Roman" w:eastAsia="Times New Roman" w:hAnsi="Times New Roman" w:cs="Times New Roman"/>
          <w:sz w:val="24"/>
          <w:szCs w:val="24"/>
        </w:rPr>
        <w:t xml:space="preserve">и 1,1 м </w:t>
      </w:r>
      <w:r w:rsidRPr="007D43D9">
        <w:rPr>
          <w:rFonts w:ascii="Times New Roman" w:eastAsia="Times New Roman" w:hAnsi="Times New Roman" w:cs="Times New Roman"/>
          <w:sz w:val="24"/>
          <w:szCs w:val="24"/>
          <w:vertAlign w:val="superscript"/>
        </w:rPr>
        <w:t xml:space="preserve">3 </w:t>
      </w:r>
      <w:r w:rsidRPr="007D43D9">
        <w:rPr>
          <w:rFonts w:ascii="Times New Roman" w:eastAsia="Times New Roman" w:hAnsi="Times New Roman" w:cs="Times New Roman"/>
          <w:sz w:val="24"/>
          <w:szCs w:val="24"/>
        </w:rPr>
        <w:t>.</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Реализация Программы в части утилизации твердых бытовых отходов позволит добиться следующих результатов:</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1. Экономический эффект:</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оптимизация процесса утилизации (захоронения) отходов;</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увеличение срока службы объектов, функционирующих в сфере обращения с отходами.</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2. Экологический эффект:</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сохранение и улучшение экологических условий проживания на территории </w:t>
      </w:r>
      <w:proofErr w:type="spellStart"/>
      <w:r w:rsidRPr="007D43D9">
        <w:rPr>
          <w:rFonts w:ascii="Times New Roman" w:eastAsia="Times New Roman" w:hAnsi="Times New Roman" w:cs="Times New Roman"/>
          <w:sz w:val="24"/>
          <w:szCs w:val="24"/>
        </w:rPr>
        <w:t>Прииртышского</w:t>
      </w:r>
      <w:proofErr w:type="spellEnd"/>
      <w:r w:rsidRPr="007D43D9">
        <w:rPr>
          <w:rFonts w:ascii="Times New Roman" w:eastAsia="Times New Roman" w:hAnsi="Times New Roman" w:cs="Times New Roman"/>
          <w:sz w:val="24"/>
          <w:szCs w:val="24"/>
        </w:rPr>
        <w:t xml:space="preserve"> СП за счет уменьшения негативного влияния на окружающую среду твердых бытовых отходов;</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обеспечение реализации требований природоохранного и санитарно - эпидемиологического законодательства в части функционирования полигона.</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3. Социальный эффект:</w:t>
      </w:r>
    </w:p>
    <w:p w:rsidR="007D43D9" w:rsidRPr="007D43D9" w:rsidRDefault="007D43D9" w:rsidP="007D43D9">
      <w:pPr>
        <w:spacing w:after="0" w:line="240" w:lineRule="auto"/>
        <w:ind w:right="135"/>
        <w:contextualSpacing/>
        <w:jc w:val="both"/>
        <w:rPr>
          <w:rFonts w:ascii="Times New Roman" w:eastAsia="Times New Roman" w:hAnsi="Times New Roman" w:cs="Times New Roman"/>
          <w:sz w:val="24"/>
          <w:szCs w:val="24"/>
        </w:rPr>
      </w:pPr>
      <w:r w:rsidRPr="007D43D9">
        <w:rPr>
          <w:rFonts w:ascii="Times New Roman" w:eastAsia="Times New Roman" w:hAnsi="Times New Roman" w:cs="Times New Roman"/>
          <w:sz w:val="24"/>
          <w:szCs w:val="24"/>
        </w:rPr>
        <w:t xml:space="preserve">- улучшение эстетического облика </w:t>
      </w:r>
      <w:proofErr w:type="spellStart"/>
      <w:r w:rsidRPr="007D43D9">
        <w:rPr>
          <w:rFonts w:ascii="Times New Roman" w:eastAsia="Times New Roman" w:hAnsi="Times New Roman" w:cs="Times New Roman"/>
          <w:sz w:val="24"/>
          <w:szCs w:val="24"/>
        </w:rPr>
        <w:t>Прииртышского</w:t>
      </w:r>
      <w:proofErr w:type="spellEnd"/>
      <w:r w:rsidRPr="007D43D9">
        <w:rPr>
          <w:rFonts w:ascii="Times New Roman" w:eastAsia="Times New Roman" w:hAnsi="Times New Roman" w:cs="Times New Roman"/>
          <w:sz w:val="24"/>
          <w:szCs w:val="24"/>
        </w:rPr>
        <w:t xml:space="preserve"> СП.</w:t>
      </w:r>
    </w:p>
    <w:p w:rsidR="007D43D9" w:rsidRPr="007D43D9" w:rsidRDefault="007D43D9" w:rsidP="007D43D9">
      <w:pPr>
        <w:spacing w:before="120" w:after="120" w:line="240" w:lineRule="auto"/>
        <w:ind w:right="136"/>
        <w:jc w:val="center"/>
        <w:rPr>
          <w:rFonts w:ascii="Times New Roman" w:eastAsia="Times New Roman" w:hAnsi="Times New Roman" w:cs="Times New Roman"/>
          <w:b/>
          <w:bCs/>
          <w:color w:val="000000" w:themeColor="text1"/>
          <w:sz w:val="24"/>
          <w:szCs w:val="24"/>
        </w:rPr>
      </w:pPr>
      <w:r w:rsidRPr="007D43D9">
        <w:rPr>
          <w:rFonts w:ascii="Times New Roman" w:eastAsia="Times New Roman" w:hAnsi="Times New Roman" w:cs="Times New Roman"/>
          <w:b/>
          <w:bCs/>
          <w:color w:val="000000" w:themeColor="text1"/>
          <w:sz w:val="24"/>
          <w:szCs w:val="24"/>
        </w:rPr>
        <w:t>Водоотведение</w:t>
      </w:r>
    </w:p>
    <w:p w:rsidR="007D43D9" w:rsidRPr="007D43D9" w:rsidRDefault="007D43D9" w:rsidP="007D43D9">
      <w:pPr>
        <w:autoSpaceDE w:val="0"/>
        <w:autoSpaceDN w:val="0"/>
        <w:adjustRightInd w:val="0"/>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В </w:t>
      </w:r>
      <w:proofErr w:type="spellStart"/>
      <w:r w:rsidRPr="007D43D9">
        <w:rPr>
          <w:rFonts w:ascii="Times New Roman" w:hAnsi="Times New Roman" w:cs="Times New Roman"/>
          <w:sz w:val="24"/>
          <w:szCs w:val="24"/>
        </w:rPr>
        <w:t>Прииртышском</w:t>
      </w:r>
      <w:proofErr w:type="spellEnd"/>
      <w:r w:rsidRPr="007D43D9">
        <w:rPr>
          <w:rFonts w:ascii="Times New Roman" w:hAnsi="Times New Roman" w:cs="Times New Roman"/>
          <w:sz w:val="24"/>
          <w:szCs w:val="24"/>
        </w:rPr>
        <w:t xml:space="preserve"> сельском поселении централизованное водоотведение не развито, сети  водоотведения и очистные сооружения отсутствуют. Во всех населенных пунктах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действует выгребная канализация с вывозом сточных вод специальным автотранспортом.</w:t>
      </w:r>
    </w:p>
    <w:p w:rsidR="007D43D9" w:rsidRPr="007D43D9" w:rsidRDefault="007D43D9" w:rsidP="007D43D9">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7D43D9">
        <w:rPr>
          <w:rFonts w:ascii="Times New Roman" w:hAnsi="Times New Roman" w:cs="Times New Roman"/>
          <w:sz w:val="24"/>
          <w:szCs w:val="24"/>
        </w:rPr>
        <w:t xml:space="preserve">        В поселении нет очистных сооружений для сбрасываемых бытовых стоков, поэтому водоотведение сточных вод коммунальной сферы населённых пунктов производится за </w:t>
      </w:r>
      <w:r w:rsidRPr="007D43D9">
        <w:rPr>
          <w:rFonts w:ascii="Times New Roman" w:hAnsi="Times New Roman" w:cs="Times New Roman"/>
          <w:sz w:val="24"/>
          <w:szCs w:val="24"/>
        </w:rPr>
        <w:lastRenderedPageBreak/>
        <w:t xml:space="preserve">пределы населенных пунктов со сбросом в котлованы-отстойники. Процент оснащенности внутренней системой водоотведения в </w:t>
      </w:r>
      <w:proofErr w:type="spellStart"/>
      <w:r w:rsidRPr="007D43D9">
        <w:rPr>
          <w:rFonts w:ascii="Times New Roman" w:hAnsi="Times New Roman" w:cs="Times New Roman"/>
          <w:sz w:val="24"/>
          <w:szCs w:val="24"/>
        </w:rPr>
        <w:t>с</w:t>
      </w:r>
      <w:proofErr w:type="gramStart"/>
      <w:r w:rsidRPr="007D43D9">
        <w:rPr>
          <w:rFonts w:ascii="Times New Roman" w:hAnsi="Times New Roman" w:cs="Times New Roman"/>
          <w:sz w:val="24"/>
          <w:szCs w:val="24"/>
        </w:rPr>
        <w:t>.П</w:t>
      </w:r>
      <w:proofErr w:type="gramEnd"/>
      <w:r w:rsidRPr="007D43D9">
        <w:rPr>
          <w:rFonts w:ascii="Times New Roman" w:hAnsi="Times New Roman" w:cs="Times New Roman"/>
          <w:sz w:val="24"/>
          <w:szCs w:val="24"/>
        </w:rPr>
        <w:t>рииртышье</w:t>
      </w:r>
      <w:proofErr w:type="spellEnd"/>
      <w:r w:rsidRPr="007D43D9">
        <w:rPr>
          <w:rFonts w:ascii="Times New Roman" w:hAnsi="Times New Roman" w:cs="Times New Roman"/>
          <w:sz w:val="24"/>
          <w:szCs w:val="24"/>
        </w:rPr>
        <w:t xml:space="preserve"> не превышает 80 %, в д. Сосновка – 20%. Остальные жилые дома не обеспечены внутренней системой водоотведения. Производственные и бытовые сточные воды не разделяются. 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7D43D9" w:rsidRPr="007D43D9" w:rsidRDefault="007D43D9" w:rsidP="007D43D9">
      <w:pPr>
        <w:pStyle w:val="ConsPlusNormal"/>
        <w:spacing w:before="120" w:after="120"/>
        <w:jc w:val="both"/>
        <w:rPr>
          <w:rFonts w:ascii="Times New Roman" w:hAnsi="Times New Roman" w:cs="Times New Roman"/>
          <w:b/>
          <w:sz w:val="24"/>
          <w:szCs w:val="24"/>
        </w:rPr>
      </w:pPr>
      <w:r w:rsidRPr="007D43D9">
        <w:rPr>
          <w:rFonts w:ascii="Times New Roman" w:hAnsi="Times New Roman" w:cs="Times New Roman"/>
          <w:b/>
          <w:sz w:val="24"/>
          <w:szCs w:val="24"/>
        </w:rPr>
        <w:t>Раздел 3. 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7D43D9" w:rsidRPr="007D43D9" w:rsidRDefault="007D43D9" w:rsidP="007D43D9">
      <w:pPr>
        <w:pStyle w:val="ConsPlusNormal"/>
        <w:spacing w:before="120" w:after="120"/>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Согласно Генеральному плану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в ближайшие годы потребность на коммунальные услуги будет оставаться в основном стабильной, рост увеличения потребности в коммунальных услугах не предвидится на фоне прогнозируемого небольшого снижения численности населения, обусловленного миграцией молодежи. В связи с этим основной задачей коммунального хозяйства будет улучшение качества предоставляемых услуг при стабильном спросе на услуги. В сфере газоснабжения основной задачей будет являться поддержание в исправном состоянии газового хозяйства, обеспечение безопасности при использовании газового топлива, своевременная замена устаревшего, малоэффективного оборудования </w:t>
      </w:r>
      <w:proofErr w:type="gramStart"/>
      <w:r w:rsidRPr="007D43D9">
        <w:rPr>
          <w:rFonts w:ascii="Times New Roman" w:hAnsi="Times New Roman" w:cs="Times New Roman"/>
          <w:sz w:val="24"/>
          <w:szCs w:val="24"/>
        </w:rPr>
        <w:t>на</w:t>
      </w:r>
      <w:proofErr w:type="gramEnd"/>
      <w:r w:rsidRPr="007D43D9">
        <w:rPr>
          <w:rFonts w:ascii="Times New Roman" w:hAnsi="Times New Roman" w:cs="Times New Roman"/>
          <w:sz w:val="24"/>
          <w:szCs w:val="24"/>
        </w:rPr>
        <w:t xml:space="preserve"> современное, высокотехнологичное, </w:t>
      </w:r>
      <w:proofErr w:type="spellStart"/>
      <w:r w:rsidRPr="007D43D9">
        <w:rPr>
          <w:rFonts w:ascii="Times New Roman" w:hAnsi="Times New Roman" w:cs="Times New Roman"/>
          <w:sz w:val="24"/>
          <w:szCs w:val="24"/>
        </w:rPr>
        <w:t>энергоэффективное</w:t>
      </w:r>
      <w:proofErr w:type="spellEnd"/>
      <w:r w:rsidRPr="007D43D9">
        <w:rPr>
          <w:rFonts w:ascii="Times New Roman" w:hAnsi="Times New Roman" w:cs="Times New Roman"/>
          <w:sz w:val="24"/>
          <w:szCs w:val="24"/>
        </w:rPr>
        <w:t>. Другие какие-либо работы по модернизации источников газового оборудования нецелесообразны.</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Услуга горячего водоснабжения по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сельскому поселению не оказывается и в дальнейшем оказание услуги не планируется, в связи с тем потребности в финансовых средствах на услугу горячего водоснабжения у сельского поселения нет.</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xml:space="preserve">Услуга холодного водоснабжения на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оказывается в полном объеме. Основной задачей остается улучшение качества оказанной услуги путем улучшения химического состава воды и стабилизации давления воды в водопроводных сетях вне зависимости от ее расхода. Вследствие существенного износа сетей для улучшения подачи воды потребителям предусмотрены мероприятия:</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строительство новых водопроводов;</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 реконструкция водопроводной сети.</w:t>
      </w:r>
    </w:p>
    <w:p w:rsidR="007D43D9" w:rsidRPr="007D43D9" w:rsidRDefault="007D43D9" w:rsidP="007D43D9">
      <w:pPr>
        <w:pStyle w:val="ConsPlusNormal"/>
        <w:ind w:firstLine="539"/>
        <w:jc w:val="both"/>
        <w:rPr>
          <w:rFonts w:ascii="Times New Roman" w:hAnsi="Times New Roman" w:cs="Times New Roman"/>
          <w:sz w:val="24"/>
          <w:szCs w:val="24"/>
        </w:rPr>
      </w:pPr>
      <w:r w:rsidRPr="007D43D9">
        <w:rPr>
          <w:rFonts w:ascii="Times New Roman" w:hAnsi="Times New Roman" w:cs="Times New Roman"/>
          <w:sz w:val="24"/>
          <w:szCs w:val="24"/>
        </w:rPr>
        <w:t>Услуга централизованного водоотведения на территории поселения не оказывается, и финансовые затраты на ее исполнение не требуется. В дальнейшем создание услуги по централизованному водоотведению не планируется.</w:t>
      </w:r>
    </w:p>
    <w:p w:rsidR="007D43D9" w:rsidRPr="007D43D9" w:rsidRDefault="007D43D9" w:rsidP="007D43D9">
      <w:pPr>
        <w:pStyle w:val="ConsPlusNormal"/>
        <w:spacing w:before="120" w:after="120"/>
        <w:rPr>
          <w:rFonts w:ascii="Times New Roman" w:hAnsi="Times New Roman" w:cs="Times New Roman"/>
          <w:b/>
          <w:sz w:val="24"/>
          <w:szCs w:val="24"/>
        </w:rPr>
      </w:pPr>
      <w:r w:rsidRPr="007D43D9">
        <w:rPr>
          <w:rFonts w:ascii="Times New Roman" w:hAnsi="Times New Roman" w:cs="Times New Roman"/>
          <w:b/>
          <w:sz w:val="24"/>
          <w:szCs w:val="24"/>
        </w:rPr>
        <w:t>Раздел 4. ПЕРЕЧЕНЬ МЕРОПРИЯТИЙ И ЦЕЛЕВЫХ ПОКАЗАТЕЛЕЙ</w:t>
      </w:r>
    </w:p>
    <w:p w:rsidR="007D43D9" w:rsidRPr="007D43D9" w:rsidRDefault="007D43D9" w:rsidP="007D43D9">
      <w:pPr>
        <w:spacing w:after="0" w:line="240" w:lineRule="auto"/>
        <w:ind w:left="380" w:firstLine="700"/>
        <w:jc w:val="both"/>
        <w:rPr>
          <w:rFonts w:ascii="Times New Roman" w:hAnsi="Times New Roman" w:cs="Times New Roman"/>
          <w:sz w:val="24"/>
          <w:szCs w:val="24"/>
        </w:rPr>
      </w:pPr>
      <w:r w:rsidRPr="007D43D9">
        <w:rPr>
          <w:rFonts w:ascii="Times New Roman" w:hAnsi="Times New Roman" w:cs="Times New Roman"/>
          <w:sz w:val="24"/>
          <w:szCs w:val="24"/>
        </w:rPr>
        <w:t>Перечень мероприятий определен на основании:</w:t>
      </w:r>
    </w:p>
    <w:p w:rsidR="007D43D9" w:rsidRPr="007D43D9" w:rsidRDefault="007D43D9" w:rsidP="00551806">
      <w:pPr>
        <w:widowControl w:val="0"/>
        <w:numPr>
          <w:ilvl w:val="0"/>
          <w:numId w:val="2"/>
        </w:numPr>
        <w:tabs>
          <w:tab w:val="left" w:pos="0"/>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Генерального плана муниципального образования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Схемы водоснабжения и водоотведения муниципального образования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Схемы теплоснабжения муниципального образования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551806">
      <w:pPr>
        <w:widowControl w:val="0"/>
        <w:numPr>
          <w:ilvl w:val="0"/>
          <w:numId w:val="2"/>
        </w:numPr>
        <w:tabs>
          <w:tab w:val="left" w:pos="1082"/>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Территориальной схемы обращения с отходами производства и потребления в Омской области </w:t>
      </w:r>
    </w:p>
    <w:p w:rsidR="007D43D9" w:rsidRPr="007D43D9" w:rsidRDefault="007D43D9" w:rsidP="00551806">
      <w:pPr>
        <w:widowControl w:val="0"/>
        <w:numPr>
          <w:ilvl w:val="0"/>
          <w:numId w:val="2"/>
        </w:numPr>
        <w:tabs>
          <w:tab w:val="left" w:pos="1082"/>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Реестра мест (площадок) накопления ТКО на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551806">
      <w:pPr>
        <w:widowControl w:val="0"/>
        <w:numPr>
          <w:ilvl w:val="0"/>
          <w:numId w:val="2"/>
        </w:numPr>
        <w:tabs>
          <w:tab w:val="left" w:pos="1082"/>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Схемы и программы в области газоснабжения, утилизации, обезвреживания и захоронения твердых коммунальных отходов на территории муниципального образования отсутствуют.</w:t>
      </w:r>
    </w:p>
    <w:p w:rsidR="007D43D9" w:rsidRPr="007D43D9" w:rsidRDefault="007D43D9" w:rsidP="007D43D9">
      <w:pPr>
        <w:pStyle w:val="27"/>
        <w:shd w:val="clear" w:color="auto" w:fill="auto"/>
        <w:tabs>
          <w:tab w:val="left" w:pos="955"/>
        </w:tabs>
        <w:spacing w:before="120" w:after="120" w:line="240" w:lineRule="auto"/>
        <w:rPr>
          <w:rFonts w:ascii="Times New Roman" w:hAnsi="Times New Roman" w:cs="Times New Roman"/>
          <w:sz w:val="24"/>
          <w:szCs w:val="24"/>
        </w:rPr>
      </w:pPr>
      <w:r w:rsidRPr="007D43D9">
        <w:rPr>
          <w:rFonts w:ascii="Times New Roman" w:hAnsi="Times New Roman" w:cs="Times New Roman"/>
          <w:bCs w:val="0"/>
          <w:sz w:val="24"/>
          <w:szCs w:val="24"/>
        </w:rPr>
        <w:lastRenderedPageBreak/>
        <w:t xml:space="preserve">4.1 Мероприятия, направленные на качественное и бесперебойное обеспечение </w:t>
      </w:r>
      <w:proofErr w:type="spellStart"/>
      <w:r w:rsidRPr="007D43D9">
        <w:rPr>
          <w:rFonts w:ascii="Times New Roman" w:hAnsi="Times New Roman" w:cs="Times New Roman"/>
          <w:bCs w:val="0"/>
          <w:sz w:val="24"/>
          <w:szCs w:val="24"/>
        </w:rPr>
        <w:t>электр</w:t>
      </w:r>
      <w:proofErr w:type="gramStart"/>
      <w:r w:rsidRPr="007D43D9">
        <w:rPr>
          <w:rFonts w:ascii="Times New Roman" w:hAnsi="Times New Roman" w:cs="Times New Roman"/>
          <w:bCs w:val="0"/>
          <w:sz w:val="24"/>
          <w:szCs w:val="24"/>
        </w:rPr>
        <w:t>о</w:t>
      </w:r>
      <w:proofErr w:type="spellEnd"/>
      <w:r w:rsidRPr="007D43D9">
        <w:rPr>
          <w:rFonts w:ascii="Times New Roman" w:hAnsi="Times New Roman" w:cs="Times New Roman"/>
          <w:bCs w:val="0"/>
          <w:sz w:val="24"/>
          <w:szCs w:val="24"/>
        </w:rPr>
        <w:t>-</w:t>
      </w:r>
      <w:proofErr w:type="gramEnd"/>
      <w:r w:rsidRPr="007D43D9">
        <w:rPr>
          <w:rFonts w:ascii="Times New Roman" w:hAnsi="Times New Roman" w:cs="Times New Roman"/>
          <w:bCs w:val="0"/>
          <w:sz w:val="24"/>
          <w:szCs w:val="24"/>
        </w:rPr>
        <w:t xml:space="preserve">, </w:t>
      </w:r>
      <w:proofErr w:type="spellStart"/>
      <w:r w:rsidRPr="007D43D9">
        <w:rPr>
          <w:rFonts w:ascii="Times New Roman" w:hAnsi="Times New Roman" w:cs="Times New Roman"/>
          <w:bCs w:val="0"/>
          <w:sz w:val="24"/>
          <w:szCs w:val="24"/>
        </w:rPr>
        <w:t>газо</w:t>
      </w:r>
      <w:proofErr w:type="spellEnd"/>
      <w:r w:rsidRPr="007D43D9">
        <w:rPr>
          <w:rFonts w:ascii="Times New Roman" w:hAnsi="Times New Roman" w:cs="Times New Roman"/>
          <w:bCs w:val="0"/>
          <w:sz w:val="24"/>
          <w:szCs w:val="24"/>
        </w:rPr>
        <w:t>-, тепло-, водоснабжения и водоотведения новых объектов капитального строительства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качественное и бесперебойное обеспечение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новых объектов капитального строительства относятся:</w:t>
      </w:r>
    </w:p>
    <w:p w:rsidR="007D43D9" w:rsidRPr="007D43D9" w:rsidRDefault="007D43D9" w:rsidP="007D43D9">
      <w:pPr>
        <w:spacing w:before="120" w:after="120" w:line="240" w:lineRule="auto"/>
        <w:jc w:val="center"/>
        <w:rPr>
          <w:rFonts w:ascii="Times New Roman" w:hAnsi="Times New Roman" w:cs="Times New Roman"/>
          <w:b/>
          <w:sz w:val="24"/>
          <w:szCs w:val="24"/>
        </w:rPr>
      </w:pPr>
      <w:r w:rsidRPr="007D43D9">
        <w:rPr>
          <w:rFonts w:ascii="Times New Roman" w:hAnsi="Times New Roman" w:cs="Times New Roman"/>
          <w:b/>
          <w:sz w:val="24"/>
          <w:szCs w:val="24"/>
        </w:rPr>
        <w:t>В сфере электроснабжения</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 xml:space="preserve">           Оснащение потребителей жилищно-коммунального хозяйства электронными приборами учета расхода электроэнергии.</w:t>
      </w:r>
    </w:p>
    <w:p w:rsidR="007D43D9" w:rsidRPr="007D43D9" w:rsidRDefault="007D43D9" w:rsidP="007D43D9">
      <w:pPr>
        <w:pStyle w:val="af2"/>
        <w:tabs>
          <w:tab w:val="left" w:pos="709"/>
        </w:tabs>
        <w:jc w:val="both"/>
        <w:rPr>
          <w:rFonts w:ascii="Times New Roman" w:hAnsi="Times New Roman"/>
          <w:sz w:val="24"/>
          <w:szCs w:val="24"/>
        </w:rPr>
      </w:pPr>
      <w:r w:rsidRPr="007D43D9">
        <w:rPr>
          <w:rFonts w:ascii="Times New Roman" w:hAnsi="Times New Roman"/>
          <w:sz w:val="24"/>
          <w:szCs w:val="24"/>
        </w:rPr>
        <w:tab/>
        <w:t>Внедрение современного электроосветительного оборудования, обеспечивающего экономию электрической энергии.</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ab/>
        <w:t>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7D43D9" w:rsidRPr="007D43D9" w:rsidRDefault="007D43D9" w:rsidP="007D43D9">
      <w:pPr>
        <w:tabs>
          <w:tab w:val="left" w:pos="9921"/>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Мероприятий, направленных на качественное и бесперебойное обеспечение в сфере электроснабжения новых объектов капитального строительства в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сельском поселении не предусмотрено.</w:t>
      </w:r>
    </w:p>
    <w:p w:rsidR="007D43D9" w:rsidRPr="007D43D9" w:rsidRDefault="007D43D9" w:rsidP="007D43D9">
      <w:pPr>
        <w:spacing w:before="120" w:after="120" w:line="240" w:lineRule="auto"/>
        <w:jc w:val="center"/>
        <w:rPr>
          <w:rFonts w:ascii="Times New Roman" w:hAnsi="Times New Roman" w:cs="Times New Roman"/>
          <w:b/>
          <w:sz w:val="24"/>
          <w:szCs w:val="24"/>
        </w:rPr>
      </w:pPr>
      <w:r w:rsidRPr="007D43D9">
        <w:rPr>
          <w:rFonts w:ascii="Times New Roman" w:hAnsi="Times New Roman" w:cs="Times New Roman"/>
          <w:b/>
          <w:sz w:val="24"/>
          <w:szCs w:val="24"/>
        </w:rPr>
        <w:t>В сфере газоснабжения:</w:t>
      </w:r>
    </w:p>
    <w:p w:rsidR="007D43D9" w:rsidRPr="007D43D9" w:rsidRDefault="007D43D9" w:rsidP="007D43D9">
      <w:pPr>
        <w:widowControl w:val="0"/>
        <w:tabs>
          <w:tab w:val="left" w:pos="826"/>
        </w:tabs>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Прохождение сетей газоснабжения и объёмы потребления газа будут уточняться на стадии проектирования.</w:t>
      </w:r>
    </w:p>
    <w:p w:rsidR="007D43D9" w:rsidRPr="007D43D9" w:rsidRDefault="007D43D9" w:rsidP="007D43D9">
      <w:pPr>
        <w:widowControl w:val="0"/>
        <w:tabs>
          <w:tab w:val="left" w:pos="881"/>
        </w:tabs>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Качественное и бесперебойное предоставление ресурсов характеризуется:</w:t>
      </w:r>
    </w:p>
    <w:p w:rsidR="007D43D9" w:rsidRPr="007D43D9" w:rsidRDefault="007D43D9" w:rsidP="00551806">
      <w:pPr>
        <w:widowControl w:val="0"/>
        <w:numPr>
          <w:ilvl w:val="0"/>
          <w:numId w:val="3"/>
        </w:numPr>
        <w:tabs>
          <w:tab w:val="left" w:pos="785"/>
        </w:tabs>
        <w:spacing w:after="0" w:line="240"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доступностью коммунальных услуг для населения;</w:t>
      </w:r>
    </w:p>
    <w:p w:rsidR="007D43D9" w:rsidRPr="007D43D9" w:rsidRDefault="007D43D9" w:rsidP="00551806">
      <w:pPr>
        <w:widowControl w:val="0"/>
        <w:numPr>
          <w:ilvl w:val="0"/>
          <w:numId w:val="3"/>
        </w:numPr>
        <w:tabs>
          <w:tab w:val="left" w:pos="785"/>
        </w:tabs>
        <w:spacing w:after="0" w:line="240"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спросом на коммунальные ресурсы и перспективные нагрузки;</w:t>
      </w:r>
    </w:p>
    <w:p w:rsidR="007D43D9" w:rsidRPr="007D43D9" w:rsidRDefault="007D43D9" w:rsidP="00551806">
      <w:pPr>
        <w:widowControl w:val="0"/>
        <w:numPr>
          <w:ilvl w:val="0"/>
          <w:numId w:val="3"/>
        </w:numPr>
        <w:tabs>
          <w:tab w:val="left" w:pos="785"/>
        </w:tabs>
        <w:spacing w:after="0" w:line="240"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степенью охвата потребителей приборами учета;</w:t>
      </w:r>
    </w:p>
    <w:p w:rsidR="007D43D9" w:rsidRPr="007D43D9" w:rsidRDefault="007D43D9" w:rsidP="00551806">
      <w:pPr>
        <w:widowControl w:val="0"/>
        <w:numPr>
          <w:ilvl w:val="0"/>
          <w:numId w:val="3"/>
        </w:numPr>
        <w:tabs>
          <w:tab w:val="left" w:pos="785"/>
        </w:tabs>
        <w:spacing w:after="0" w:line="240"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надежностью поставки ресурсов;</w:t>
      </w:r>
    </w:p>
    <w:p w:rsidR="007D43D9" w:rsidRPr="007D43D9" w:rsidRDefault="007D43D9" w:rsidP="00551806">
      <w:pPr>
        <w:widowControl w:val="0"/>
        <w:numPr>
          <w:ilvl w:val="0"/>
          <w:numId w:val="3"/>
        </w:numPr>
        <w:tabs>
          <w:tab w:val="left" w:pos="785"/>
        </w:tabs>
        <w:spacing w:after="0" w:line="240"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эффективностью производства и транспортировки ресурсов;</w:t>
      </w:r>
    </w:p>
    <w:p w:rsidR="007D43D9" w:rsidRPr="007D43D9" w:rsidRDefault="007D43D9" w:rsidP="00551806">
      <w:pPr>
        <w:widowControl w:val="0"/>
        <w:numPr>
          <w:ilvl w:val="0"/>
          <w:numId w:val="3"/>
        </w:numPr>
        <w:tabs>
          <w:tab w:val="left" w:pos="785"/>
        </w:tabs>
        <w:spacing w:after="0" w:line="240" w:lineRule="auto"/>
        <w:ind w:firstLine="540"/>
        <w:jc w:val="both"/>
        <w:rPr>
          <w:rFonts w:ascii="Times New Roman" w:hAnsi="Times New Roman" w:cs="Times New Roman"/>
          <w:sz w:val="24"/>
          <w:szCs w:val="24"/>
        </w:rPr>
      </w:pPr>
      <w:r w:rsidRPr="007D43D9">
        <w:rPr>
          <w:rFonts w:ascii="Times New Roman" w:hAnsi="Times New Roman" w:cs="Times New Roman"/>
          <w:sz w:val="24"/>
          <w:szCs w:val="24"/>
        </w:rPr>
        <w:t>воздействием на окружающую среду.</w:t>
      </w:r>
    </w:p>
    <w:p w:rsidR="007D43D9" w:rsidRPr="007D43D9" w:rsidRDefault="007D43D9" w:rsidP="007D43D9">
      <w:pPr>
        <w:pStyle w:val="27"/>
        <w:shd w:val="clear" w:color="auto" w:fill="auto"/>
        <w:spacing w:before="120" w:after="120" w:line="240" w:lineRule="auto"/>
        <w:jc w:val="center"/>
        <w:rPr>
          <w:rFonts w:ascii="Times New Roman" w:hAnsi="Times New Roman" w:cs="Times New Roman"/>
          <w:sz w:val="24"/>
          <w:szCs w:val="24"/>
        </w:rPr>
      </w:pPr>
      <w:r w:rsidRPr="007D43D9">
        <w:rPr>
          <w:rFonts w:ascii="Times New Roman" w:hAnsi="Times New Roman" w:cs="Times New Roman"/>
          <w:sz w:val="24"/>
          <w:szCs w:val="24"/>
        </w:rPr>
        <w:t>В сфере водоснабжения</w:t>
      </w:r>
    </w:p>
    <w:p w:rsidR="007D43D9" w:rsidRPr="007D43D9" w:rsidRDefault="007D43D9" w:rsidP="007D43D9">
      <w:pPr>
        <w:spacing w:after="0" w:line="240" w:lineRule="auto"/>
        <w:ind w:firstLine="709"/>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Организация централизованного водоснабжения на территории сельского поселения, где оно отсутствует, связано с проектированием и строительством  водопроводных сетей, а также увеличением пропускной способности водопроводных сетей в соответствии с действующими нормами и правилами. При необходимости может потребоваться изменение режимов работы су</w:t>
      </w:r>
      <w:r w:rsidRPr="007D43D9">
        <w:rPr>
          <w:rFonts w:ascii="Times New Roman" w:eastAsia="Calibri" w:hAnsi="Times New Roman" w:cs="Times New Roman"/>
          <w:sz w:val="24"/>
          <w:szCs w:val="24"/>
        </w:rPr>
        <w:softHyphen/>
        <w:t>ществующих  насосных станций.</w:t>
      </w:r>
    </w:p>
    <w:p w:rsidR="007D43D9" w:rsidRPr="007D43D9" w:rsidRDefault="007D43D9" w:rsidP="007D43D9">
      <w:pPr>
        <w:spacing w:after="0" w:line="240" w:lineRule="auto"/>
        <w:ind w:firstLine="709"/>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Организация централизованного горячего водоснабжения на территории сельского посе</w:t>
      </w:r>
      <w:r w:rsidRPr="007D43D9">
        <w:rPr>
          <w:rFonts w:ascii="Times New Roman" w:eastAsia="Calibri" w:hAnsi="Times New Roman" w:cs="Times New Roman"/>
          <w:sz w:val="24"/>
          <w:szCs w:val="24"/>
        </w:rPr>
        <w:softHyphen/>
        <w:t>ления, где оно отсутствует, не предусматривается, т.к. на данных территориях уже осуществляется нецентрализованное горячее водоснабжение от индивидуальных водонагревателей.</w:t>
      </w:r>
    </w:p>
    <w:p w:rsidR="007D43D9" w:rsidRPr="007D43D9" w:rsidRDefault="007D43D9" w:rsidP="007D43D9">
      <w:pPr>
        <w:spacing w:after="0" w:line="240" w:lineRule="auto"/>
        <w:ind w:firstLine="760"/>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Мероприятий по обеспечению водоснабжением объектов перспективной застройки на рас</w:t>
      </w:r>
      <w:r w:rsidRPr="007D43D9">
        <w:rPr>
          <w:rFonts w:ascii="Times New Roman" w:eastAsia="Calibri" w:hAnsi="Times New Roman" w:cs="Times New Roman"/>
          <w:sz w:val="24"/>
          <w:szCs w:val="24"/>
        </w:rPr>
        <w:softHyphen/>
        <w:t>четный период, не планируется.</w:t>
      </w:r>
    </w:p>
    <w:p w:rsidR="007D43D9" w:rsidRPr="007D43D9" w:rsidRDefault="007D43D9" w:rsidP="007D43D9">
      <w:pPr>
        <w:pStyle w:val="210"/>
        <w:shd w:val="clear" w:color="auto" w:fill="auto"/>
        <w:spacing w:before="120" w:after="120" w:line="240" w:lineRule="auto"/>
        <w:jc w:val="center"/>
        <w:rPr>
          <w:color w:val="auto"/>
          <w:sz w:val="24"/>
          <w:szCs w:val="24"/>
        </w:rPr>
      </w:pPr>
      <w:r w:rsidRPr="007D43D9">
        <w:rPr>
          <w:color w:val="auto"/>
          <w:sz w:val="24"/>
          <w:szCs w:val="24"/>
        </w:rPr>
        <w:t>В сфере водоотведения</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 xml:space="preserve">            Генеральным планом предусматривается децентрализованная система канализации </w:t>
      </w:r>
      <w:proofErr w:type="spellStart"/>
      <w:r w:rsidRPr="007D43D9">
        <w:rPr>
          <w:rFonts w:ascii="Times New Roman" w:hAnsi="Times New Roman"/>
          <w:sz w:val="24"/>
          <w:szCs w:val="24"/>
        </w:rPr>
        <w:t>Прииртышского</w:t>
      </w:r>
      <w:proofErr w:type="spellEnd"/>
      <w:r w:rsidRPr="007D43D9">
        <w:rPr>
          <w:rFonts w:ascii="Times New Roman" w:hAnsi="Times New Roman"/>
          <w:sz w:val="24"/>
          <w:szCs w:val="24"/>
        </w:rPr>
        <w:t xml:space="preserve"> сельского поселения. На расчетный период строительство канализационных очистных сооружений на территории </w:t>
      </w:r>
      <w:proofErr w:type="spellStart"/>
      <w:r w:rsidRPr="007D43D9">
        <w:rPr>
          <w:rFonts w:ascii="Times New Roman" w:hAnsi="Times New Roman"/>
          <w:sz w:val="24"/>
          <w:szCs w:val="24"/>
        </w:rPr>
        <w:t>Прииртышского</w:t>
      </w:r>
      <w:proofErr w:type="spellEnd"/>
      <w:r w:rsidRPr="007D43D9">
        <w:rPr>
          <w:rFonts w:ascii="Times New Roman" w:hAnsi="Times New Roman"/>
          <w:sz w:val="24"/>
          <w:szCs w:val="24"/>
        </w:rPr>
        <w:t xml:space="preserve"> сельского поселения не планируется.</w:t>
      </w:r>
    </w:p>
    <w:p w:rsidR="007D43D9" w:rsidRPr="007D43D9" w:rsidRDefault="007D43D9" w:rsidP="007D43D9">
      <w:pPr>
        <w:pStyle w:val="210"/>
        <w:shd w:val="clear" w:color="auto" w:fill="auto"/>
        <w:tabs>
          <w:tab w:val="left" w:pos="1112"/>
        </w:tabs>
        <w:spacing w:before="120" w:after="120" w:line="240" w:lineRule="auto"/>
        <w:rPr>
          <w:bCs w:val="0"/>
          <w:color w:val="auto"/>
          <w:sz w:val="24"/>
          <w:szCs w:val="24"/>
        </w:rPr>
      </w:pPr>
      <w:r w:rsidRPr="007D43D9">
        <w:rPr>
          <w:bCs w:val="0"/>
          <w:color w:val="auto"/>
          <w:sz w:val="24"/>
          <w:szCs w:val="24"/>
        </w:rPr>
        <w:t>4.2 Мероприятия по улучшению качества услуг организаций, эксплуатирующих объекты, используемые для утилизации, обезвреживания и захоронения твердых коммунальных отходов</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b/>
          <w:sz w:val="24"/>
          <w:szCs w:val="24"/>
        </w:rPr>
        <w:lastRenderedPageBreak/>
        <w:t xml:space="preserve">  </w:t>
      </w:r>
      <w:r w:rsidRPr="007D43D9">
        <w:rPr>
          <w:rFonts w:ascii="Times New Roman" w:hAnsi="Times New Roman"/>
          <w:sz w:val="24"/>
          <w:szCs w:val="24"/>
        </w:rPr>
        <w:t xml:space="preserve">Сбор и удаление коммунальных отходов в </w:t>
      </w:r>
      <w:proofErr w:type="spellStart"/>
      <w:r w:rsidRPr="007D43D9">
        <w:rPr>
          <w:rFonts w:ascii="Times New Roman" w:hAnsi="Times New Roman"/>
          <w:sz w:val="24"/>
          <w:szCs w:val="24"/>
        </w:rPr>
        <w:t>Прииртышском</w:t>
      </w:r>
      <w:proofErr w:type="spellEnd"/>
      <w:r w:rsidRPr="007D43D9">
        <w:rPr>
          <w:rFonts w:ascii="Times New Roman" w:hAnsi="Times New Roman"/>
          <w:sz w:val="24"/>
          <w:szCs w:val="24"/>
        </w:rPr>
        <w:t xml:space="preserve"> сельском поселении осуществляется по планово-регулярной системе в сроки, предусмотренные санитарными правилами по утвержденным графикам. </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Территориальной схемой обращения с отходами производства и потребления в Омской области определена перспективная система накопления ТКО:</w:t>
      </w:r>
    </w:p>
    <w:p w:rsidR="007D43D9" w:rsidRPr="007D43D9" w:rsidRDefault="007D43D9" w:rsidP="00551806">
      <w:pPr>
        <w:pStyle w:val="ConsPlusNormal"/>
        <w:numPr>
          <w:ilvl w:val="0"/>
          <w:numId w:val="5"/>
        </w:numPr>
        <w:ind w:left="426"/>
        <w:jc w:val="both"/>
        <w:rPr>
          <w:rFonts w:ascii="Times New Roman" w:hAnsi="Times New Roman" w:cs="Times New Roman"/>
          <w:sz w:val="24"/>
          <w:szCs w:val="24"/>
        </w:rPr>
      </w:pPr>
      <w:r w:rsidRPr="007D43D9">
        <w:rPr>
          <w:rFonts w:ascii="Times New Roman" w:hAnsi="Times New Roman" w:cs="Times New Roman"/>
          <w:sz w:val="24"/>
          <w:szCs w:val="24"/>
        </w:rPr>
        <w:t>Обновление контейнерного парка</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приобретение </w:t>
      </w:r>
      <w:proofErr w:type="spellStart"/>
      <w:r w:rsidRPr="007D43D9">
        <w:rPr>
          <w:rFonts w:ascii="Times New Roman" w:hAnsi="Times New Roman" w:cs="Times New Roman"/>
          <w:sz w:val="24"/>
          <w:szCs w:val="24"/>
        </w:rPr>
        <w:t>евроконтейнеров</w:t>
      </w:r>
      <w:proofErr w:type="spellEnd"/>
      <w:r w:rsidRPr="007D43D9">
        <w:rPr>
          <w:rFonts w:ascii="Times New Roman" w:hAnsi="Times New Roman" w:cs="Times New Roman"/>
          <w:sz w:val="24"/>
          <w:szCs w:val="24"/>
        </w:rPr>
        <w:t xml:space="preserve"> для сбора ТКО;</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xml:space="preserve">- приобретение бункеров-накопителей объемом 8 куб. </w:t>
      </w:r>
      <w:proofErr w:type="gramStart"/>
      <w:r w:rsidRPr="007D43D9">
        <w:rPr>
          <w:rFonts w:ascii="Times New Roman" w:hAnsi="Times New Roman" w:cs="Times New Roman"/>
          <w:sz w:val="24"/>
          <w:szCs w:val="24"/>
        </w:rPr>
        <w:t>м</w:t>
      </w:r>
      <w:proofErr w:type="gramEnd"/>
      <w:r w:rsidRPr="007D43D9">
        <w:rPr>
          <w:rFonts w:ascii="Times New Roman" w:hAnsi="Times New Roman" w:cs="Times New Roman"/>
          <w:sz w:val="24"/>
          <w:szCs w:val="24"/>
        </w:rPr>
        <w:t xml:space="preserve"> для сбора КГО;</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транспортировку приобретаемых контейнеров до места установки;</w:t>
      </w:r>
    </w:p>
    <w:p w:rsidR="007D43D9" w:rsidRPr="007D43D9" w:rsidRDefault="007D43D9" w:rsidP="007D43D9">
      <w:pPr>
        <w:pStyle w:val="ConsPlusNormal"/>
        <w:jc w:val="both"/>
        <w:rPr>
          <w:rFonts w:ascii="Times New Roman" w:hAnsi="Times New Roman" w:cs="Times New Roman"/>
          <w:sz w:val="24"/>
          <w:szCs w:val="24"/>
        </w:rPr>
      </w:pPr>
      <w:r w:rsidRPr="007D43D9">
        <w:rPr>
          <w:rFonts w:ascii="Times New Roman" w:hAnsi="Times New Roman" w:cs="Times New Roman"/>
          <w:sz w:val="24"/>
          <w:szCs w:val="24"/>
        </w:rPr>
        <w:t>- демонтаж и транспортировку отработанных контейнеров.</w:t>
      </w:r>
    </w:p>
    <w:p w:rsidR="007D43D9" w:rsidRPr="007D43D9" w:rsidRDefault="007D43D9" w:rsidP="00551806">
      <w:pPr>
        <w:pStyle w:val="ConsPlusNormal"/>
        <w:numPr>
          <w:ilvl w:val="0"/>
          <w:numId w:val="5"/>
        </w:numPr>
        <w:ind w:left="426"/>
        <w:jc w:val="both"/>
        <w:rPr>
          <w:rFonts w:ascii="Times New Roman" w:hAnsi="Times New Roman" w:cs="Times New Roman"/>
          <w:sz w:val="24"/>
          <w:szCs w:val="24"/>
        </w:rPr>
      </w:pPr>
      <w:r w:rsidRPr="007D43D9">
        <w:rPr>
          <w:rFonts w:ascii="Times New Roman" w:hAnsi="Times New Roman" w:cs="Times New Roman"/>
          <w:sz w:val="24"/>
          <w:szCs w:val="24"/>
        </w:rPr>
        <w:t>Устройство контейнерных площадок</w:t>
      </w:r>
    </w:p>
    <w:p w:rsidR="007D43D9" w:rsidRPr="007D43D9" w:rsidRDefault="007D43D9" w:rsidP="00551806">
      <w:pPr>
        <w:pStyle w:val="ConsPlusTitle"/>
        <w:numPr>
          <w:ilvl w:val="0"/>
          <w:numId w:val="5"/>
        </w:numPr>
        <w:ind w:left="426"/>
        <w:jc w:val="both"/>
        <w:outlineLvl w:val="2"/>
        <w:rPr>
          <w:rFonts w:ascii="Times New Roman" w:hAnsi="Times New Roman" w:cs="Times New Roman"/>
          <w:b w:val="0"/>
          <w:sz w:val="24"/>
          <w:szCs w:val="24"/>
        </w:rPr>
      </w:pPr>
      <w:r w:rsidRPr="007D43D9">
        <w:rPr>
          <w:rFonts w:ascii="Times New Roman" w:hAnsi="Times New Roman" w:cs="Times New Roman"/>
          <w:b w:val="0"/>
          <w:sz w:val="24"/>
          <w:szCs w:val="24"/>
        </w:rPr>
        <w:t>Обновление транспортного парка</w:t>
      </w:r>
    </w:p>
    <w:p w:rsidR="007D43D9" w:rsidRPr="007D43D9" w:rsidRDefault="007D43D9" w:rsidP="00551806">
      <w:pPr>
        <w:pStyle w:val="ConsPlusTitle"/>
        <w:numPr>
          <w:ilvl w:val="0"/>
          <w:numId w:val="6"/>
        </w:numPr>
        <w:ind w:left="426"/>
        <w:jc w:val="both"/>
        <w:rPr>
          <w:rFonts w:ascii="Times New Roman" w:hAnsi="Times New Roman" w:cs="Times New Roman"/>
          <w:b w:val="0"/>
          <w:sz w:val="24"/>
          <w:szCs w:val="24"/>
        </w:rPr>
      </w:pPr>
      <w:r w:rsidRPr="007D43D9">
        <w:rPr>
          <w:rFonts w:ascii="Times New Roman" w:hAnsi="Times New Roman" w:cs="Times New Roman"/>
          <w:b w:val="0"/>
          <w:sz w:val="24"/>
          <w:szCs w:val="24"/>
        </w:rPr>
        <w:t>Поэтапная схема рекультивации нарушенных земель в местах несанкционированного размещения ТКО</w:t>
      </w:r>
    </w:p>
    <w:p w:rsidR="007D43D9" w:rsidRPr="007D43D9" w:rsidRDefault="007D43D9" w:rsidP="00551806">
      <w:pPr>
        <w:pStyle w:val="211"/>
        <w:numPr>
          <w:ilvl w:val="0"/>
          <w:numId w:val="6"/>
        </w:numPr>
        <w:shd w:val="clear" w:color="auto" w:fill="auto"/>
        <w:spacing w:before="0" w:after="0" w:line="240" w:lineRule="auto"/>
        <w:ind w:left="426" w:hanging="357"/>
        <w:jc w:val="both"/>
        <w:rPr>
          <w:rFonts w:ascii="Times New Roman" w:hAnsi="Times New Roman" w:cs="Times New Roman"/>
          <w:sz w:val="24"/>
          <w:szCs w:val="24"/>
        </w:rPr>
      </w:pPr>
      <w:r w:rsidRPr="007D43D9">
        <w:rPr>
          <w:rFonts w:ascii="Times New Roman" w:hAnsi="Times New Roman" w:cs="Times New Roman"/>
          <w:sz w:val="24"/>
          <w:szCs w:val="24"/>
        </w:rPr>
        <w:t>схема движения потоков отходов с учетом прогнозной инфраструктуры обращения с отходами (ввода в эксплуатацию новых мощностей и вывода из эксплуатации действующих)</w:t>
      </w:r>
    </w:p>
    <w:p w:rsidR="007D43D9" w:rsidRPr="007D43D9" w:rsidRDefault="007D43D9" w:rsidP="007D43D9">
      <w:pPr>
        <w:pStyle w:val="210"/>
        <w:shd w:val="clear" w:color="auto" w:fill="auto"/>
        <w:tabs>
          <w:tab w:val="left" w:pos="976"/>
        </w:tabs>
        <w:spacing w:before="120" w:after="120" w:line="240" w:lineRule="auto"/>
        <w:ind w:right="-142"/>
        <w:jc w:val="left"/>
        <w:rPr>
          <w:bCs w:val="0"/>
          <w:color w:val="auto"/>
          <w:sz w:val="24"/>
          <w:szCs w:val="24"/>
        </w:rPr>
      </w:pPr>
      <w:r w:rsidRPr="007D43D9">
        <w:rPr>
          <w:bCs w:val="0"/>
          <w:color w:val="auto"/>
          <w:sz w:val="24"/>
          <w:szCs w:val="24"/>
        </w:rPr>
        <w:t xml:space="preserve">4.3 Мероприятия направленные на повышение надежности </w:t>
      </w:r>
      <w:proofErr w:type="spellStart"/>
      <w:r w:rsidRPr="007D43D9">
        <w:rPr>
          <w:bCs w:val="0"/>
          <w:color w:val="auto"/>
          <w:sz w:val="24"/>
          <w:szCs w:val="24"/>
        </w:rPr>
        <w:t>газ</w:t>
      </w:r>
      <w:proofErr w:type="gramStart"/>
      <w:r w:rsidRPr="007D43D9">
        <w:rPr>
          <w:bCs w:val="0"/>
          <w:color w:val="auto"/>
          <w:sz w:val="24"/>
          <w:szCs w:val="24"/>
        </w:rPr>
        <w:t>о</w:t>
      </w:r>
      <w:proofErr w:type="spellEnd"/>
      <w:r w:rsidRPr="007D43D9">
        <w:rPr>
          <w:bCs w:val="0"/>
          <w:color w:val="auto"/>
          <w:sz w:val="24"/>
          <w:szCs w:val="24"/>
        </w:rPr>
        <w:t>-</w:t>
      </w:r>
      <w:proofErr w:type="gramEnd"/>
      <w:r w:rsidRPr="007D43D9">
        <w:rPr>
          <w:bCs w:val="0"/>
          <w:color w:val="auto"/>
          <w:sz w:val="24"/>
          <w:szCs w:val="24"/>
        </w:rPr>
        <w:t xml:space="preserve">, </w:t>
      </w:r>
      <w:proofErr w:type="spellStart"/>
      <w:r w:rsidRPr="007D43D9">
        <w:rPr>
          <w:bCs w:val="0"/>
          <w:color w:val="auto"/>
          <w:sz w:val="24"/>
          <w:szCs w:val="24"/>
        </w:rPr>
        <w:t>электро</w:t>
      </w:r>
      <w:proofErr w:type="spellEnd"/>
      <w:r w:rsidRPr="007D43D9">
        <w:rPr>
          <w:bCs w:val="0"/>
          <w:color w:val="auto"/>
          <w:sz w:val="24"/>
          <w:szCs w:val="24"/>
        </w:rPr>
        <w:t>-, тепло-, водоснабжения и водоотведения и качества коммунальных ресурсов</w:t>
      </w:r>
    </w:p>
    <w:p w:rsidR="007D43D9" w:rsidRPr="007D43D9" w:rsidRDefault="007D43D9" w:rsidP="007D43D9">
      <w:pPr>
        <w:pStyle w:val="211"/>
        <w:shd w:val="clear" w:color="auto" w:fill="auto"/>
        <w:spacing w:before="0" w:after="0" w:line="240" w:lineRule="auto"/>
        <w:ind w:left="380" w:firstLine="700"/>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надежности </w:t>
      </w:r>
      <w:proofErr w:type="spellStart"/>
      <w:r w:rsidRPr="007D43D9">
        <w:rPr>
          <w:rFonts w:ascii="Times New Roman" w:hAnsi="Times New Roman" w:cs="Times New Roman"/>
          <w:sz w:val="24"/>
          <w:szCs w:val="24"/>
        </w:rPr>
        <w:t>газ</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электро</w:t>
      </w:r>
      <w:proofErr w:type="spellEnd"/>
      <w:r w:rsidRPr="007D43D9">
        <w:rPr>
          <w:rFonts w:ascii="Times New Roman" w:hAnsi="Times New Roman" w:cs="Times New Roman"/>
          <w:sz w:val="24"/>
          <w:szCs w:val="24"/>
        </w:rPr>
        <w:t>-, тепло-, водоснабжения и водоотведения и качества коммунальных ресурсов относятся:</w:t>
      </w:r>
    </w:p>
    <w:p w:rsidR="007D43D9" w:rsidRPr="007D43D9" w:rsidRDefault="007D43D9" w:rsidP="007D43D9">
      <w:pPr>
        <w:pStyle w:val="210"/>
        <w:shd w:val="clear" w:color="auto" w:fill="auto"/>
        <w:spacing w:before="120" w:after="120" w:line="240" w:lineRule="auto"/>
        <w:jc w:val="center"/>
        <w:rPr>
          <w:color w:val="auto"/>
          <w:sz w:val="24"/>
          <w:szCs w:val="24"/>
        </w:rPr>
      </w:pPr>
      <w:r w:rsidRPr="007D43D9">
        <w:rPr>
          <w:color w:val="auto"/>
          <w:sz w:val="24"/>
          <w:szCs w:val="24"/>
        </w:rPr>
        <w:t>В сфере газоснабжения</w:t>
      </w:r>
    </w:p>
    <w:p w:rsidR="007D43D9" w:rsidRPr="007D43D9" w:rsidRDefault="007D43D9" w:rsidP="00551806">
      <w:pPr>
        <w:pStyle w:val="211"/>
        <w:numPr>
          <w:ilvl w:val="0"/>
          <w:numId w:val="2"/>
        </w:numPr>
        <w:shd w:val="clear" w:color="auto" w:fill="auto"/>
        <w:spacing w:before="0" w:after="0" w:line="240" w:lineRule="auto"/>
        <w:ind w:left="1080"/>
        <w:jc w:val="both"/>
        <w:rPr>
          <w:rFonts w:ascii="Times New Roman" w:hAnsi="Times New Roman" w:cs="Times New Roman"/>
          <w:sz w:val="24"/>
          <w:szCs w:val="24"/>
        </w:rPr>
      </w:pPr>
      <w:r w:rsidRPr="007D43D9">
        <w:rPr>
          <w:rFonts w:ascii="Times New Roman" w:hAnsi="Times New Roman" w:cs="Times New Roman"/>
          <w:sz w:val="24"/>
          <w:szCs w:val="24"/>
        </w:rPr>
        <w:t xml:space="preserve"> систематическое проведение мероприятий по защите газопроводов от коррозии, вызываемой окружающей средой;</w:t>
      </w:r>
    </w:p>
    <w:p w:rsidR="007D43D9" w:rsidRPr="007D43D9" w:rsidRDefault="007D43D9" w:rsidP="00551806">
      <w:pPr>
        <w:pStyle w:val="211"/>
        <w:numPr>
          <w:ilvl w:val="0"/>
          <w:numId w:val="2"/>
        </w:numPr>
        <w:shd w:val="clear" w:color="auto" w:fill="auto"/>
        <w:tabs>
          <w:tab w:val="left" w:pos="1112"/>
        </w:tabs>
        <w:spacing w:before="0" w:after="0" w:line="240" w:lineRule="auto"/>
        <w:ind w:left="1080"/>
        <w:jc w:val="both"/>
        <w:rPr>
          <w:rFonts w:ascii="Times New Roman" w:hAnsi="Times New Roman" w:cs="Times New Roman"/>
          <w:sz w:val="24"/>
          <w:szCs w:val="24"/>
        </w:rPr>
      </w:pPr>
      <w:r w:rsidRPr="007D43D9">
        <w:rPr>
          <w:rFonts w:ascii="Times New Roman" w:hAnsi="Times New Roman" w:cs="Times New Roman"/>
          <w:sz w:val="24"/>
          <w:szCs w:val="24"/>
        </w:rPr>
        <w:t>реконструкция и модернизация существующих сетей и объектов системы газоснабжения;</w:t>
      </w:r>
    </w:p>
    <w:p w:rsidR="007D43D9" w:rsidRPr="007D43D9" w:rsidRDefault="007D43D9" w:rsidP="00551806">
      <w:pPr>
        <w:pStyle w:val="211"/>
        <w:numPr>
          <w:ilvl w:val="0"/>
          <w:numId w:val="2"/>
        </w:numPr>
        <w:shd w:val="clear" w:color="auto" w:fill="auto"/>
        <w:tabs>
          <w:tab w:val="left" w:pos="1112"/>
        </w:tabs>
        <w:spacing w:before="0" w:after="0" w:line="240" w:lineRule="auto"/>
        <w:ind w:left="660" w:firstLine="0"/>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поставляемого газа должны соответствовать требованиям</w:t>
      </w:r>
    </w:p>
    <w:p w:rsidR="007D43D9" w:rsidRPr="007D43D9" w:rsidRDefault="007D43D9" w:rsidP="007D43D9">
      <w:pPr>
        <w:pStyle w:val="211"/>
        <w:shd w:val="clear" w:color="auto" w:fill="auto"/>
        <w:tabs>
          <w:tab w:val="left" w:pos="4301"/>
          <w:tab w:val="left" w:pos="6269"/>
        </w:tabs>
        <w:spacing w:before="0" w:after="0" w:line="240" w:lineRule="auto"/>
        <w:ind w:left="1080" w:firstLine="0"/>
        <w:jc w:val="both"/>
        <w:rPr>
          <w:rFonts w:ascii="Times New Roman" w:hAnsi="Times New Roman" w:cs="Times New Roman"/>
          <w:sz w:val="24"/>
          <w:szCs w:val="24"/>
        </w:rPr>
      </w:pPr>
      <w:r w:rsidRPr="007D43D9">
        <w:rPr>
          <w:rFonts w:ascii="Times New Roman" w:hAnsi="Times New Roman" w:cs="Times New Roman"/>
          <w:sz w:val="24"/>
          <w:szCs w:val="24"/>
        </w:rPr>
        <w:t xml:space="preserve">«ГОСТ 5542-2014 Газы горючие природные промышленного и </w:t>
      </w:r>
      <w:proofErr w:type="spellStart"/>
      <w:proofErr w:type="gramStart"/>
      <w:r w:rsidRPr="007D43D9">
        <w:rPr>
          <w:rFonts w:ascii="Times New Roman" w:hAnsi="Times New Roman" w:cs="Times New Roman"/>
          <w:sz w:val="24"/>
          <w:szCs w:val="24"/>
        </w:rPr>
        <w:t>коммунально</w:t>
      </w:r>
      <w:proofErr w:type="spellEnd"/>
      <w:r w:rsidRPr="007D43D9">
        <w:rPr>
          <w:rFonts w:ascii="Times New Roman" w:hAnsi="Times New Roman" w:cs="Times New Roman"/>
          <w:sz w:val="24"/>
          <w:szCs w:val="24"/>
        </w:rPr>
        <w:t xml:space="preserve"> - бытового</w:t>
      </w:r>
      <w:proofErr w:type="gramEnd"/>
      <w:r w:rsidRPr="007D43D9">
        <w:rPr>
          <w:rFonts w:ascii="Times New Roman" w:hAnsi="Times New Roman" w:cs="Times New Roman"/>
          <w:sz w:val="24"/>
          <w:szCs w:val="24"/>
        </w:rPr>
        <w:t xml:space="preserve"> назначения. Технические условия», отклонение свойств подаваемого газа от требований законодательства Российской Федерации о техническом регулировании не допускается.</w:t>
      </w:r>
    </w:p>
    <w:p w:rsidR="007D43D9" w:rsidRPr="007D43D9" w:rsidRDefault="007D43D9" w:rsidP="007D43D9">
      <w:pPr>
        <w:pStyle w:val="210"/>
        <w:shd w:val="clear" w:color="auto" w:fill="auto"/>
        <w:spacing w:before="120" w:after="120" w:line="240" w:lineRule="auto"/>
        <w:jc w:val="center"/>
        <w:rPr>
          <w:color w:val="auto"/>
          <w:sz w:val="24"/>
          <w:szCs w:val="24"/>
        </w:rPr>
      </w:pPr>
      <w:r w:rsidRPr="007D43D9">
        <w:rPr>
          <w:color w:val="auto"/>
          <w:sz w:val="24"/>
          <w:szCs w:val="24"/>
        </w:rPr>
        <w:t>В сфере электроснабжения</w:t>
      </w:r>
    </w:p>
    <w:p w:rsidR="007D43D9" w:rsidRPr="007D43D9" w:rsidRDefault="007D43D9" w:rsidP="00551806">
      <w:pPr>
        <w:pStyle w:val="211"/>
        <w:numPr>
          <w:ilvl w:val="0"/>
          <w:numId w:val="2"/>
        </w:numPr>
        <w:shd w:val="clear" w:color="auto" w:fill="auto"/>
        <w:tabs>
          <w:tab w:val="left" w:pos="1112"/>
        </w:tabs>
        <w:spacing w:before="0" w:after="0" w:line="240" w:lineRule="auto"/>
        <w:ind w:left="660" w:firstLine="0"/>
        <w:jc w:val="both"/>
        <w:rPr>
          <w:rFonts w:ascii="Times New Roman" w:hAnsi="Times New Roman" w:cs="Times New Roman"/>
          <w:sz w:val="24"/>
          <w:szCs w:val="24"/>
        </w:rPr>
      </w:pPr>
      <w:r w:rsidRPr="007D43D9">
        <w:rPr>
          <w:rFonts w:ascii="Times New Roman" w:hAnsi="Times New Roman" w:cs="Times New Roman"/>
          <w:sz w:val="24"/>
          <w:szCs w:val="24"/>
        </w:rPr>
        <w:t xml:space="preserve">реконструкция и модернизация сетей и объектов </w:t>
      </w:r>
      <w:proofErr w:type="spellStart"/>
      <w:r w:rsidRPr="007D43D9">
        <w:rPr>
          <w:rFonts w:ascii="Times New Roman" w:hAnsi="Times New Roman" w:cs="Times New Roman"/>
          <w:sz w:val="24"/>
          <w:szCs w:val="24"/>
        </w:rPr>
        <w:t>электросетевого</w:t>
      </w:r>
      <w:proofErr w:type="spellEnd"/>
      <w:r w:rsidRPr="007D43D9">
        <w:rPr>
          <w:rFonts w:ascii="Times New Roman" w:hAnsi="Times New Roman" w:cs="Times New Roman"/>
          <w:sz w:val="24"/>
          <w:szCs w:val="24"/>
        </w:rPr>
        <w:t xml:space="preserve"> комплекса;</w:t>
      </w:r>
    </w:p>
    <w:p w:rsidR="007D43D9" w:rsidRPr="007D43D9" w:rsidRDefault="007D43D9" w:rsidP="00551806">
      <w:pPr>
        <w:pStyle w:val="211"/>
        <w:numPr>
          <w:ilvl w:val="0"/>
          <w:numId w:val="2"/>
        </w:numPr>
        <w:shd w:val="clear" w:color="auto" w:fill="auto"/>
        <w:tabs>
          <w:tab w:val="left" w:pos="709"/>
        </w:tabs>
        <w:spacing w:before="0" w:after="0" w:line="240" w:lineRule="auto"/>
        <w:ind w:left="1080" w:hanging="371"/>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поставляемой электроэнергии должны соответствовать требованиям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отклонение напряжения и (или) частоты электрического тока от нормативных требований не допускается.</w:t>
      </w:r>
    </w:p>
    <w:p w:rsidR="007D43D9" w:rsidRPr="007D43D9" w:rsidRDefault="007D43D9" w:rsidP="007D43D9">
      <w:pPr>
        <w:pStyle w:val="211"/>
        <w:shd w:val="clear" w:color="auto" w:fill="auto"/>
        <w:tabs>
          <w:tab w:val="left" w:pos="709"/>
        </w:tabs>
        <w:spacing w:before="120" w:after="120" w:line="240" w:lineRule="auto"/>
        <w:ind w:firstLine="0"/>
        <w:jc w:val="center"/>
        <w:rPr>
          <w:rFonts w:ascii="Times New Roman" w:hAnsi="Times New Roman" w:cs="Times New Roman"/>
          <w:b/>
          <w:sz w:val="24"/>
          <w:szCs w:val="24"/>
        </w:rPr>
      </w:pPr>
      <w:r w:rsidRPr="007D43D9">
        <w:rPr>
          <w:rFonts w:ascii="Times New Roman" w:hAnsi="Times New Roman" w:cs="Times New Roman"/>
          <w:b/>
          <w:sz w:val="24"/>
          <w:szCs w:val="24"/>
        </w:rPr>
        <w:t>В сфере теплоснабжения</w:t>
      </w:r>
    </w:p>
    <w:p w:rsidR="007D43D9" w:rsidRPr="007D43D9" w:rsidRDefault="007D43D9" w:rsidP="00551806">
      <w:pPr>
        <w:pStyle w:val="211"/>
        <w:numPr>
          <w:ilvl w:val="0"/>
          <w:numId w:val="2"/>
        </w:numPr>
        <w:shd w:val="clear" w:color="auto" w:fill="auto"/>
        <w:tabs>
          <w:tab w:val="left" w:pos="709"/>
        </w:tabs>
        <w:spacing w:before="0" w:after="0" w:line="240" w:lineRule="auto"/>
        <w:ind w:firstLine="709"/>
        <w:jc w:val="both"/>
        <w:rPr>
          <w:rFonts w:ascii="Times New Roman" w:hAnsi="Times New Roman" w:cs="Times New Roman"/>
          <w:bCs/>
          <w:sz w:val="24"/>
          <w:szCs w:val="24"/>
        </w:rPr>
      </w:pPr>
      <w:r w:rsidRPr="007D43D9">
        <w:rPr>
          <w:rFonts w:ascii="Times New Roman" w:hAnsi="Times New Roman" w:cs="Times New Roman"/>
          <w:bCs/>
          <w:sz w:val="24"/>
          <w:szCs w:val="24"/>
        </w:rPr>
        <w:t>вывод из эксплуатации существующих котельных;</w:t>
      </w:r>
    </w:p>
    <w:p w:rsidR="007D43D9" w:rsidRPr="007D43D9" w:rsidRDefault="007D43D9" w:rsidP="00551806">
      <w:pPr>
        <w:pStyle w:val="211"/>
        <w:numPr>
          <w:ilvl w:val="0"/>
          <w:numId w:val="2"/>
        </w:numPr>
        <w:shd w:val="clear" w:color="auto" w:fill="auto"/>
        <w:tabs>
          <w:tab w:val="left" w:pos="142"/>
        </w:tabs>
        <w:spacing w:before="0" w:after="0" w:line="240" w:lineRule="auto"/>
        <w:ind w:firstLine="709"/>
        <w:jc w:val="both"/>
        <w:rPr>
          <w:rFonts w:ascii="Times New Roman" w:hAnsi="Times New Roman" w:cs="Times New Roman"/>
          <w:bCs/>
          <w:sz w:val="24"/>
          <w:szCs w:val="24"/>
        </w:rPr>
      </w:pPr>
      <w:r w:rsidRPr="007D43D9">
        <w:rPr>
          <w:rFonts w:ascii="Times New Roman" w:hAnsi="Times New Roman" w:cs="Times New Roman"/>
          <w:bCs/>
          <w:sz w:val="24"/>
          <w:szCs w:val="24"/>
        </w:rPr>
        <w:t>строительство новой блочно - модульной котельной;</w:t>
      </w:r>
    </w:p>
    <w:p w:rsidR="007D43D9" w:rsidRPr="007D43D9" w:rsidRDefault="007D43D9" w:rsidP="00551806">
      <w:pPr>
        <w:pStyle w:val="72"/>
        <w:numPr>
          <w:ilvl w:val="0"/>
          <w:numId w:val="2"/>
        </w:numPr>
        <w:shd w:val="clear" w:color="auto" w:fill="auto"/>
        <w:tabs>
          <w:tab w:val="left" w:pos="1137"/>
        </w:tabs>
        <w:spacing w:before="0" w:line="240" w:lineRule="auto"/>
        <w:ind w:firstLine="740"/>
        <w:jc w:val="both"/>
        <w:rPr>
          <w:rFonts w:ascii="Times New Roman" w:hAnsi="Times New Roman" w:cs="Times New Roman"/>
          <w:b w:val="0"/>
          <w:sz w:val="24"/>
          <w:szCs w:val="24"/>
        </w:rPr>
      </w:pPr>
      <w:r w:rsidRPr="007D43D9">
        <w:rPr>
          <w:rFonts w:ascii="Times New Roman" w:hAnsi="Times New Roman" w:cs="Times New Roman"/>
          <w:b w:val="0"/>
          <w:sz w:val="24"/>
          <w:szCs w:val="24"/>
        </w:rPr>
        <w:t>реконструкция и модернизация существующих сетей и объектов системы теплоснабжения</w:t>
      </w:r>
    </w:p>
    <w:p w:rsidR="007D43D9" w:rsidRPr="007D43D9" w:rsidRDefault="007D43D9" w:rsidP="00551806">
      <w:pPr>
        <w:pStyle w:val="72"/>
        <w:numPr>
          <w:ilvl w:val="0"/>
          <w:numId w:val="2"/>
        </w:numPr>
        <w:shd w:val="clear" w:color="auto" w:fill="auto"/>
        <w:tabs>
          <w:tab w:val="left" w:pos="1137"/>
        </w:tabs>
        <w:spacing w:before="0" w:line="240" w:lineRule="auto"/>
        <w:ind w:firstLine="740"/>
        <w:jc w:val="both"/>
        <w:rPr>
          <w:rFonts w:ascii="Times New Roman" w:hAnsi="Times New Roman" w:cs="Times New Roman"/>
          <w:b w:val="0"/>
          <w:sz w:val="24"/>
          <w:szCs w:val="24"/>
        </w:rPr>
      </w:pPr>
      <w:r w:rsidRPr="007D43D9">
        <w:rPr>
          <w:rFonts w:ascii="Times New Roman" w:hAnsi="Times New Roman" w:cs="Times New Roman"/>
          <w:b w:val="0"/>
          <w:sz w:val="24"/>
          <w:szCs w:val="24"/>
        </w:rPr>
        <w:t>установка автоматического управления.</w:t>
      </w:r>
    </w:p>
    <w:p w:rsidR="007D43D9" w:rsidRPr="007D43D9" w:rsidRDefault="007D43D9" w:rsidP="007D43D9">
      <w:pPr>
        <w:pStyle w:val="210"/>
        <w:spacing w:before="120" w:after="120" w:line="240" w:lineRule="auto"/>
        <w:jc w:val="center"/>
        <w:rPr>
          <w:color w:val="auto"/>
          <w:sz w:val="24"/>
          <w:szCs w:val="24"/>
        </w:rPr>
      </w:pPr>
      <w:r w:rsidRPr="007D43D9">
        <w:rPr>
          <w:color w:val="auto"/>
          <w:sz w:val="24"/>
          <w:szCs w:val="24"/>
        </w:rPr>
        <w:t>В сфере водоснабжения</w:t>
      </w:r>
    </w:p>
    <w:p w:rsidR="007D43D9" w:rsidRPr="007D43D9" w:rsidRDefault="007D43D9" w:rsidP="007D43D9">
      <w:pPr>
        <w:pStyle w:val="210"/>
        <w:spacing w:after="0" w:line="240" w:lineRule="auto"/>
        <w:ind w:left="380"/>
        <w:rPr>
          <w:b w:val="0"/>
          <w:bCs w:val="0"/>
          <w:sz w:val="24"/>
          <w:szCs w:val="24"/>
        </w:rPr>
      </w:pPr>
      <w:r w:rsidRPr="007D43D9">
        <w:rPr>
          <w:b w:val="0"/>
          <w:bCs w:val="0"/>
          <w:color w:val="auto"/>
          <w:sz w:val="24"/>
          <w:szCs w:val="24"/>
        </w:rPr>
        <w:t xml:space="preserve"> </w:t>
      </w:r>
      <w:r w:rsidRPr="007D43D9">
        <w:rPr>
          <w:b w:val="0"/>
          <w:bCs w:val="0"/>
          <w:sz w:val="24"/>
          <w:szCs w:val="24"/>
        </w:rPr>
        <w:t>Для обеспечения надежности и бесперебойности холодного водоснабжения на территории сельского поселения предусматривается:</w:t>
      </w:r>
    </w:p>
    <w:p w:rsidR="007D43D9" w:rsidRPr="007D43D9" w:rsidRDefault="007D43D9" w:rsidP="00551806">
      <w:pPr>
        <w:widowControl w:val="0"/>
        <w:numPr>
          <w:ilvl w:val="0"/>
          <w:numId w:val="19"/>
        </w:numPr>
        <w:tabs>
          <w:tab w:val="left" w:pos="114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lastRenderedPageBreak/>
        <w:t>Планомерная реконструкция участков водопроводных сетей. Приоритет при замене трубопроводов отдается участкам с большими диаметрами, поскольку данные элементы вносят наибольший вклад в надежность функционирования соответствующих систем. Расчет необходи</w:t>
      </w:r>
      <w:r w:rsidRPr="007D43D9">
        <w:rPr>
          <w:rFonts w:ascii="Times New Roman" w:hAnsi="Times New Roman" w:cs="Times New Roman"/>
          <w:sz w:val="24"/>
          <w:szCs w:val="24"/>
        </w:rPr>
        <w:softHyphen/>
        <w:t>мости замены производится исходя из фактических и нормативных сроков службы трубопроводов согласно расчетному износу участков сетей.</w:t>
      </w:r>
    </w:p>
    <w:p w:rsidR="007D43D9" w:rsidRPr="007D43D9" w:rsidRDefault="007D43D9" w:rsidP="00551806">
      <w:pPr>
        <w:widowControl w:val="0"/>
        <w:numPr>
          <w:ilvl w:val="0"/>
          <w:numId w:val="19"/>
        </w:numPr>
        <w:tabs>
          <w:tab w:val="left" w:pos="114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Резервирование источника питьевого водоснабжения для обеспечения питьевой водой граждан сельского поселения на случай возникновения чрезвычайных ситуаций.</w:t>
      </w:r>
    </w:p>
    <w:p w:rsidR="007D43D9" w:rsidRPr="007D43D9" w:rsidRDefault="007D43D9" w:rsidP="00551806">
      <w:pPr>
        <w:widowControl w:val="0"/>
        <w:numPr>
          <w:ilvl w:val="0"/>
          <w:numId w:val="19"/>
        </w:numPr>
        <w:tabs>
          <w:tab w:val="left" w:pos="114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Реконструкция основных водопроводных сооружений.</w:t>
      </w:r>
    </w:p>
    <w:p w:rsidR="007D43D9" w:rsidRPr="007D43D9" w:rsidRDefault="007D43D9" w:rsidP="007D43D9">
      <w:pPr>
        <w:pStyle w:val="211"/>
        <w:shd w:val="clear" w:color="auto" w:fill="auto"/>
        <w:spacing w:before="0" w:after="0" w:line="240" w:lineRule="auto"/>
        <w:ind w:firstLine="0"/>
        <w:jc w:val="both"/>
        <w:rPr>
          <w:rFonts w:ascii="Times New Roman" w:hAnsi="Times New Roman" w:cs="Times New Roman"/>
          <w:sz w:val="24"/>
          <w:szCs w:val="24"/>
        </w:rPr>
      </w:pPr>
      <w:r w:rsidRPr="007D43D9">
        <w:rPr>
          <w:rFonts w:ascii="Times New Roman" w:hAnsi="Times New Roman" w:cs="Times New Roman"/>
          <w:sz w:val="24"/>
          <w:szCs w:val="24"/>
        </w:rPr>
        <w:t xml:space="preserve">          Показатели качества поставляемой холодной воды должны соответствовать требованиям «</w:t>
      </w:r>
      <w:proofErr w:type="spellStart"/>
      <w:r w:rsidRPr="007D43D9">
        <w:rPr>
          <w:rFonts w:ascii="Times New Roman" w:hAnsi="Times New Roman" w:cs="Times New Roman"/>
          <w:sz w:val="24"/>
          <w:szCs w:val="24"/>
        </w:rPr>
        <w:t>СанПиН</w:t>
      </w:r>
      <w:proofErr w:type="spellEnd"/>
      <w:r w:rsidRPr="007D43D9">
        <w:rPr>
          <w:rFonts w:ascii="Times New Roman" w:hAnsi="Times New Roman" w:cs="Times New Roman"/>
          <w:sz w:val="24"/>
          <w:szCs w:val="24"/>
        </w:rPr>
        <w:t xml:space="preserve">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отклонение состава и свойств холодной воды от нормативных требований не допускается.</w:t>
      </w:r>
    </w:p>
    <w:p w:rsidR="007D43D9" w:rsidRPr="007D43D9" w:rsidRDefault="007D43D9" w:rsidP="007D43D9">
      <w:pPr>
        <w:pStyle w:val="101"/>
        <w:shd w:val="clear" w:color="auto" w:fill="auto"/>
        <w:spacing w:before="120" w:after="120" w:line="240" w:lineRule="auto"/>
        <w:jc w:val="center"/>
        <w:rPr>
          <w:sz w:val="24"/>
          <w:szCs w:val="24"/>
        </w:rPr>
      </w:pPr>
      <w:r w:rsidRPr="007D43D9">
        <w:rPr>
          <w:sz w:val="24"/>
          <w:szCs w:val="24"/>
        </w:rPr>
        <w:t>В сфере водоотведения</w:t>
      </w:r>
    </w:p>
    <w:p w:rsidR="007D43D9" w:rsidRPr="007D43D9" w:rsidRDefault="007D43D9" w:rsidP="007D43D9">
      <w:pPr>
        <w:spacing w:after="0" w:line="240" w:lineRule="auto"/>
        <w:ind w:right="-285" w:firstLine="780"/>
        <w:jc w:val="both"/>
        <w:rPr>
          <w:rFonts w:ascii="Times New Roman" w:hAnsi="Times New Roman" w:cs="Times New Roman"/>
          <w:sz w:val="24"/>
          <w:szCs w:val="24"/>
        </w:rPr>
      </w:pPr>
      <w:r w:rsidRPr="007D43D9">
        <w:rPr>
          <w:rFonts w:ascii="Times New Roman" w:hAnsi="Times New Roman" w:cs="Times New Roman"/>
          <w:sz w:val="24"/>
          <w:szCs w:val="24"/>
        </w:rPr>
        <w:t>В сельском поселении централизованной канализации нет. Развитие системы водоотведения не предусматривается в связи с низким спросом на услуги цен</w:t>
      </w:r>
      <w:r w:rsidRPr="007D43D9">
        <w:rPr>
          <w:rFonts w:ascii="Times New Roman" w:hAnsi="Times New Roman" w:cs="Times New Roman"/>
          <w:sz w:val="24"/>
          <w:szCs w:val="24"/>
        </w:rPr>
        <w:softHyphen/>
        <w:t>трализованного водоотведения, низкой численностью населения, а также преобладания частной застройки с индивидуальными выгребными ямами. Обеспечение надежности водоотведения путем организации возможности перераспределе</w:t>
      </w:r>
      <w:r w:rsidRPr="007D43D9">
        <w:rPr>
          <w:rFonts w:ascii="Times New Roman" w:hAnsi="Times New Roman" w:cs="Times New Roman"/>
          <w:sz w:val="24"/>
          <w:szCs w:val="24"/>
        </w:rPr>
        <w:softHyphen/>
        <w:t xml:space="preserve">ния потоков сточных вод между технологическими зонами сооружений водоотведения, а также организация централизованного водоотведения на территориях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w:t>
      </w:r>
      <w:r w:rsidRPr="007D43D9">
        <w:rPr>
          <w:rFonts w:ascii="Times New Roman" w:hAnsi="Times New Roman" w:cs="Times New Roman"/>
          <w:sz w:val="24"/>
          <w:szCs w:val="24"/>
        </w:rPr>
        <w:softHyphen/>
        <w:t>ния не предусматривается.</w:t>
      </w:r>
    </w:p>
    <w:p w:rsidR="007D43D9" w:rsidRPr="007D43D9" w:rsidRDefault="007D43D9" w:rsidP="007D43D9">
      <w:pPr>
        <w:pStyle w:val="101"/>
        <w:shd w:val="clear" w:color="auto" w:fill="auto"/>
        <w:tabs>
          <w:tab w:val="left" w:pos="1278"/>
        </w:tabs>
        <w:spacing w:before="120" w:after="120" w:line="240" w:lineRule="auto"/>
        <w:ind w:right="-284"/>
        <w:rPr>
          <w:b w:val="0"/>
          <w:color w:val="000000" w:themeColor="text1"/>
          <w:sz w:val="24"/>
          <w:szCs w:val="24"/>
        </w:rPr>
      </w:pPr>
      <w:r w:rsidRPr="007D43D9">
        <w:rPr>
          <w:rStyle w:val="102"/>
          <w:color w:val="000000" w:themeColor="text1"/>
          <w:sz w:val="24"/>
          <w:szCs w:val="24"/>
        </w:rPr>
        <w:t xml:space="preserve">4.4 Мероприятия, направленные на повышение энергетической эффективности и технического уровня объектов, входящих в состав систем </w:t>
      </w:r>
      <w:proofErr w:type="spellStart"/>
      <w:r w:rsidRPr="007D43D9">
        <w:rPr>
          <w:rStyle w:val="102"/>
          <w:color w:val="000000" w:themeColor="text1"/>
          <w:sz w:val="24"/>
          <w:szCs w:val="24"/>
        </w:rPr>
        <w:t>электр</w:t>
      </w:r>
      <w:proofErr w:type="gramStart"/>
      <w:r w:rsidRPr="007D43D9">
        <w:rPr>
          <w:rStyle w:val="102"/>
          <w:color w:val="000000" w:themeColor="text1"/>
          <w:sz w:val="24"/>
          <w:szCs w:val="24"/>
        </w:rPr>
        <w:t>о</w:t>
      </w:r>
      <w:proofErr w:type="spellEnd"/>
      <w:r w:rsidRPr="007D43D9">
        <w:rPr>
          <w:rStyle w:val="102"/>
          <w:color w:val="000000" w:themeColor="text1"/>
          <w:sz w:val="24"/>
          <w:szCs w:val="24"/>
        </w:rPr>
        <w:t>-</w:t>
      </w:r>
      <w:proofErr w:type="gramEnd"/>
      <w:r w:rsidRPr="007D43D9">
        <w:rPr>
          <w:rStyle w:val="102"/>
          <w:color w:val="000000" w:themeColor="text1"/>
          <w:sz w:val="24"/>
          <w:szCs w:val="24"/>
        </w:rPr>
        <w:t xml:space="preserve">, </w:t>
      </w:r>
      <w:proofErr w:type="spellStart"/>
      <w:r w:rsidRPr="007D43D9">
        <w:rPr>
          <w:rStyle w:val="102"/>
          <w:color w:val="000000" w:themeColor="text1"/>
          <w:sz w:val="24"/>
          <w:szCs w:val="24"/>
        </w:rPr>
        <w:t>газо</w:t>
      </w:r>
      <w:proofErr w:type="spellEnd"/>
      <w:r w:rsidRPr="007D43D9">
        <w:rPr>
          <w:rStyle w:val="102"/>
          <w:color w:val="000000" w:themeColor="text1"/>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w:t>
      </w:r>
    </w:p>
    <w:p w:rsidR="007D43D9" w:rsidRPr="007D43D9" w:rsidRDefault="007D43D9" w:rsidP="007D43D9">
      <w:pPr>
        <w:pStyle w:val="211"/>
        <w:shd w:val="clear" w:color="auto" w:fill="auto"/>
        <w:tabs>
          <w:tab w:val="left" w:pos="4008"/>
          <w:tab w:val="left" w:pos="6110"/>
          <w:tab w:val="left" w:pos="8630"/>
        </w:tabs>
        <w:spacing w:before="0" w:after="0" w:line="240" w:lineRule="auto"/>
        <w:ind w:right="-285"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энергетической эффективности и технического уровня объектов, входящих в состав систем </w:t>
      </w:r>
      <w:proofErr w:type="spellStart"/>
      <w:r w:rsidRPr="007D43D9">
        <w:rPr>
          <w:rFonts w:ascii="Times New Roman" w:hAnsi="Times New Roman" w:cs="Times New Roman"/>
          <w:sz w:val="24"/>
          <w:szCs w:val="24"/>
        </w:rPr>
        <w:t>электро</w:t>
      </w:r>
      <w:proofErr w:type="spellEnd"/>
      <w:r w:rsidRPr="007D43D9">
        <w:rPr>
          <w:rFonts w:ascii="Times New Roman" w:hAnsi="Times New Roman" w:cs="Times New Roman"/>
          <w:sz w:val="24"/>
          <w:szCs w:val="24"/>
        </w:rPr>
        <w:t xml:space="preserve"> -</w:t>
      </w:r>
      <w:proofErr w:type="gramStart"/>
      <w:r w:rsidRPr="007D43D9">
        <w:rPr>
          <w:rFonts w:ascii="Times New Roman" w:hAnsi="Times New Roman" w:cs="Times New Roman"/>
          <w:sz w:val="24"/>
          <w:szCs w:val="24"/>
        </w:rPr>
        <w:t xml:space="preserve"> ,</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 относятся:</w:t>
      </w:r>
    </w:p>
    <w:p w:rsidR="007D43D9" w:rsidRPr="007D43D9" w:rsidRDefault="007D43D9" w:rsidP="007D43D9">
      <w:pPr>
        <w:pStyle w:val="101"/>
        <w:shd w:val="clear" w:color="auto" w:fill="auto"/>
        <w:spacing w:before="120" w:after="120" w:line="240" w:lineRule="auto"/>
        <w:jc w:val="center"/>
        <w:rPr>
          <w:sz w:val="24"/>
          <w:szCs w:val="24"/>
        </w:rPr>
      </w:pPr>
      <w:r w:rsidRPr="007D43D9">
        <w:rPr>
          <w:sz w:val="24"/>
          <w:szCs w:val="24"/>
        </w:rPr>
        <w:t>В сфере электроснабжения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Генеральным планом предлагается:</w:t>
      </w:r>
    </w:p>
    <w:p w:rsidR="007D43D9" w:rsidRPr="007D43D9" w:rsidRDefault="007D43D9" w:rsidP="00551806">
      <w:pPr>
        <w:widowControl w:val="0"/>
        <w:numPr>
          <w:ilvl w:val="0"/>
          <w:numId w:val="4"/>
        </w:numPr>
        <w:tabs>
          <w:tab w:val="left" w:pos="978"/>
        </w:tabs>
        <w:spacing w:after="0" w:line="240" w:lineRule="auto"/>
        <w:ind w:right="-285" w:firstLine="709"/>
        <w:jc w:val="both"/>
        <w:rPr>
          <w:rFonts w:ascii="Times New Roman" w:hAnsi="Times New Roman" w:cs="Times New Roman"/>
          <w:sz w:val="24"/>
          <w:szCs w:val="24"/>
        </w:rPr>
      </w:pPr>
      <w:r w:rsidRPr="007D43D9">
        <w:rPr>
          <w:rFonts w:ascii="Times New Roman" w:hAnsi="Times New Roman" w:cs="Times New Roman"/>
          <w:sz w:val="24"/>
          <w:szCs w:val="24"/>
        </w:rPr>
        <w:t>замена малонадежного, устаревшего и неэкономичного силового и коммутационного оборудования, состояние которого не соответствует современным техническим требованиям и политике энергосбережения;</w:t>
      </w:r>
    </w:p>
    <w:p w:rsidR="007D43D9" w:rsidRPr="007D43D9" w:rsidRDefault="007D43D9" w:rsidP="00551806">
      <w:pPr>
        <w:widowControl w:val="0"/>
        <w:numPr>
          <w:ilvl w:val="0"/>
          <w:numId w:val="4"/>
        </w:numPr>
        <w:tabs>
          <w:tab w:val="left" w:pos="1027"/>
        </w:tabs>
        <w:spacing w:after="0" w:line="240" w:lineRule="auto"/>
        <w:ind w:right="-285" w:firstLine="760"/>
        <w:jc w:val="both"/>
        <w:rPr>
          <w:rFonts w:ascii="Times New Roman" w:hAnsi="Times New Roman" w:cs="Times New Roman"/>
          <w:sz w:val="24"/>
          <w:szCs w:val="24"/>
        </w:rPr>
      </w:pPr>
      <w:r w:rsidRPr="007D43D9">
        <w:rPr>
          <w:rFonts w:ascii="Times New Roman" w:hAnsi="Times New Roman" w:cs="Times New Roman"/>
          <w:sz w:val="24"/>
          <w:szCs w:val="24"/>
        </w:rPr>
        <w:t>совершенствование схем сети, повышение пропускной способности сети;</w:t>
      </w:r>
    </w:p>
    <w:p w:rsidR="007D43D9" w:rsidRPr="007D43D9" w:rsidRDefault="007D43D9" w:rsidP="00551806">
      <w:pPr>
        <w:widowControl w:val="0"/>
        <w:numPr>
          <w:ilvl w:val="0"/>
          <w:numId w:val="4"/>
        </w:numPr>
        <w:tabs>
          <w:tab w:val="left" w:pos="102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 xml:space="preserve">повышение автоматизации и телемеханизации </w:t>
      </w:r>
      <w:proofErr w:type="spellStart"/>
      <w:r w:rsidRPr="007D43D9">
        <w:rPr>
          <w:rFonts w:ascii="Times New Roman" w:hAnsi="Times New Roman" w:cs="Times New Roman"/>
          <w:sz w:val="24"/>
          <w:szCs w:val="24"/>
        </w:rPr>
        <w:t>электросетевых</w:t>
      </w:r>
      <w:proofErr w:type="spellEnd"/>
      <w:r w:rsidRPr="007D43D9">
        <w:rPr>
          <w:rFonts w:ascii="Times New Roman" w:hAnsi="Times New Roman" w:cs="Times New Roman"/>
          <w:sz w:val="24"/>
          <w:szCs w:val="24"/>
        </w:rPr>
        <w:t xml:space="preserve"> объектов;</w:t>
      </w:r>
    </w:p>
    <w:p w:rsidR="007D43D9" w:rsidRPr="007D43D9" w:rsidRDefault="007D43D9" w:rsidP="00551806">
      <w:pPr>
        <w:widowControl w:val="0"/>
        <w:numPr>
          <w:ilvl w:val="0"/>
          <w:numId w:val="4"/>
        </w:numPr>
        <w:tabs>
          <w:tab w:val="left" w:pos="102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внедрение цифровой и микропроцессорной техники;</w:t>
      </w:r>
    </w:p>
    <w:p w:rsidR="007D43D9" w:rsidRPr="007D43D9" w:rsidRDefault="007D43D9" w:rsidP="00551806">
      <w:pPr>
        <w:widowControl w:val="0"/>
        <w:numPr>
          <w:ilvl w:val="0"/>
          <w:numId w:val="4"/>
        </w:numPr>
        <w:tabs>
          <w:tab w:val="left" w:pos="1027"/>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внедрение технических средств и мероприятий по снижению потерь;</w:t>
      </w:r>
    </w:p>
    <w:p w:rsidR="007D43D9" w:rsidRPr="007D43D9" w:rsidRDefault="007D43D9" w:rsidP="00551806">
      <w:pPr>
        <w:widowControl w:val="0"/>
        <w:numPr>
          <w:ilvl w:val="0"/>
          <w:numId w:val="4"/>
        </w:numPr>
        <w:tabs>
          <w:tab w:val="left" w:pos="973"/>
        </w:tabs>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 xml:space="preserve">замена устаревшей изоляции на линиях полимерной, замена конструкций опор и др. </w:t>
      </w:r>
    </w:p>
    <w:p w:rsidR="007D43D9" w:rsidRPr="007D43D9" w:rsidRDefault="007D43D9" w:rsidP="007D43D9">
      <w:pPr>
        <w:pStyle w:val="210"/>
        <w:shd w:val="clear" w:color="auto" w:fill="auto"/>
        <w:spacing w:before="120" w:after="120" w:line="240" w:lineRule="auto"/>
        <w:jc w:val="center"/>
        <w:rPr>
          <w:color w:val="auto"/>
          <w:sz w:val="24"/>
          <w:szCs w:val="24"/>
        </w:rPr>
      </w:pPr>
      <w:r w:rsidRPr="007D43D9">
        <w:rPr>
          <w:color w:val="auto"/>
          <w:sz w:val="24"/>
          <w:szCs w:val="24"/>
        </w:rPr>
        <w:t>В сфере водоснабжения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Установка частотно-регулируемых приводов и устрой</w:t>
      </w:r>
      <w:proofErr w:type="gramStart"/>
      <w:r w:rsidRPr="007D43D9">
        <w:t>ств пл</w:t>
      </w:r>
      <w:proofErr w:type="gramEnd"/>
      <w:r w:rsidRPr="007D43D9">
        <w:t>авного пуска на электроустановках объектов водоснабжения и водоотведения.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Замена стальных трубопроводов на трубопроводы из современных полимерных материалов в сетях водоснабжения и водоотведения.</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Модернизация оборудования (замена на </w:t>
      </w:r>
      <w:proofErr w:type="spellStart"/>
      <w:r w:rsidRPr="007D43D9">
        <w:t>энергоэффективное</w:t>
      </w:r>
      <w:proofErr w:type="spellEnd"/>
      <w:r w:rsidRPr="007D43D9">
        <w:t xml:space="preserve"> оборудование).</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 Применение современной регулирующей арматуры.</w:t>
      </w:r>
    </w:p>
    <w:p w:rsidR="007D43D9" w:rsidRPr="007D43D9" w:rsidRDefault="007D43D9" w:rsidP="007D43D9">
      <w:pPr>
        <w:pStyle w:val="af8"/>
        <w:shd w:val="clear" w:color="auto" w:fill="FFFFFF"/>
        <w:spacing w:before="0" w:beforeAutospacing="0" w:after="0" w:afterAutospacing="0"/>
        <w:jc w:val="both"/>
        <w:textAlignment w:val="baseline"/>
      </w:pPr>
      <w:r w:rsidRPr="007D43D9">
        <w:lastRenderedPageBreak/>
        <w:t xml:space="preserve">           - Применение регуляторов давления на сетях.</w:t>
      </w:r>
    </w:p>
    <w:p w:rsidR="007D43D9" w:rsidRPr="007D43D9" w:rsidRDefault="007D43D9" w:rsidP="007D43D9">
      <w:pPr>
        <w:pStyle w:val="af8"/>
        <w:shd w:val="clear" w:color="auto" w:fill="FFFFFF"/>
        <w:spacing w:before="0" w:beforeAutospacing="0" w:after="0" w:afterAutospacing="0"/>
        <w:jc w:val="both"/>
        <w:textAlignment w:val="baseline"/>
      </w:pPr>
      <w:r w:rsidRPr="007D43D9">
        <w:t xml:space="preserve">           -Оснащение водозаборных узлов узлами учета расхода воды.</w:t>
      </w:r>
    </w:p>
    <w:p w:rsidR="007D43D9" w:rsidRPr="007D43D9" w:rsidRDefault="007D43D9" w:rsidP="007D43D9">
      <w:pPr>
        <w:pStyle w:val="210"/>
        <w:shd w:val="clear" w:color="auto" w:fill="auto"/>
        <w:spacing w:before="120" w:after="120" w:line="240" w:lineRule="auto"/>
        <w:jc w:val="center"/>
        <w:rPr>
          <w:color w:val="auto"/>
          <w:sz w:val="24"/>
          <w:szCs w:val="24"/>
        </w:rPr>
      </w:pPr>
      <w:r w:rsidRPr="007D43D9">
        <w:rPr>
          <w:color w:val="auto"/>
          <w:sz w:val="24"/>
          <w:szCs w:val="24"/>
        </w:rPr>
        <w:t>В сфере газоснабжения</w:t>
      </w:r>
    </w:p>
    <w:p w:rsidR="007D43D9" w:rsidRPr="007D43D9" w:rsidRDefault="007D43D9" w:rsidP="007D43D9">
      <w:pPr>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С целью экономии энергоресурсов предлагается оборудовать общественные и жилые здания газовыми локальными котельными оснащенными приборами регулирования тепла с применением высокотехнического оборудования.</w:t>
      </w:r>
    </w:p>
    <w:p w:rsidR="007D43D9" w:rsidRPr="007D43D9" w:rsidRDefault="007D43D9" w:rsidP="007D43D9">
      <w:pPr>
        <w:spacing w:before="120" w:after="120" w:line="240" w:lineRule="auto"/>
        <w:jc w:val="center"/>
        <w:rPr>
          <w:rFonts w:ascii="Times New Roman" w:hAnsi="Times New Roman" w:cs="Times New Roman"/>
          <w:b/>
          <w:sz w:val="24"/>
          <w:szCs w:val="24"/>
        </w:rPr>
      </w:pPr>
      <w:r w:rsidRPr="007D43D9">
        <w:rPr>
          <w:rFonts w:ascii="Times New Roman" w:hAnsi="Times New Roman" w:cs="Times New Roman"/>
          <w:b/>
          <w:sz w:val="24"/>
          <w:szCs w:val="24"/>
        </w:rPr>
        <w:t>В сфере теплоснабжения</w:t>
      </w:r>
    </w:p>
    <w:p w:rsidR="007D43D9" w:rsidRPr="007D43D9" w:rsidRDefault="007D43D9" w:rsidP="007D43D9">
      <w:pPr>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-Применение высокоэффективных теплоизоляционных материалов, энергосберегающих технологий;</w:t>
      </w:r>
    </w:p>
    <w:p w:rsidR="007D43D9" w:rsidRPr="007D43D9" w:rsidRDefault="007D43D9" w:rsidP="007D43D9">
      <w:pPr>
        <w:spacing w:after="0" w:line="240" w:lineRule="auto"/>
        <w:ind w:firstLine="760"/>
        <w:jc w:val="both"/>
        <w:rPr>
          <w:rFonts w:ascii="Times New Roman" w:hAnsi="Times New Roman" w:cs="Times New Roman"/>
          <w:sz w:val="24"/>
          <w:szCs w:val="24"/>
        </w:rPr>
      </w:pPr>
      <w:r w:rsidRPr="007D43D9">
        <w:rPr>
          <w:rFonts w:ascii="Times New Roman" w:hAnsi="Times New Roman" w:cs="Times New Roman"/>
          <w:sz w:val="24"/>
          <w:szCs w:val="24"/>
        </w:rPr>
        <w:t>-Установка  современных приборов учета тепла.</w:t>
      </w:r>
    </w:p>
    <w:p w:rsidR="007D43D9" w:rsidRPr="007D43D9" w:rsidRDefault="007D43D9" w:rsidP="007D43D9">
      <w:pPr>
        <w:spacing w:after="0" w:line="240" w:lineRule="auto"/>
        <w:ind w:firstLine="760"/>
        <w:jc w:val="both"/>
        <w:rPr>
          <w:rFonts w:ascii="Times New Roman" w:hAnsi="Times New Roman" w:cs="Times New Roman"/>
          <w:sz w:val="24"/>
          <w:szCs w:val="24"/>
        </w:rPr>
      </w:pPr>
    </w:p>
    <w:p w:rsidR="007D43D9" w:rsidRPr="007D43D9" w:rsidRDefault="007D43D9" w:rsidP="007D43D9">
      <w:pPr>
        <w:pStyle w:val="101"/>
        <w:shd w:val="clear" w:color="auto" w:fill="auto"/>
        <w:tabs>
          <w:tab w:val="left" w:pos="1063"/>
        </w:tabs>
        <w:spacing w:before="120" w:after="120" w:line="240" w:lineRule="auto"/>
        <w:rPr>
          <w:b w:val="0"/>
          <w:sz w:val="24"/>
          <w:szCs w:val="24"/>
        </w:rPr>
      </w:pPr>
      <w:r w:rsidRPr="007D43D9">
        <w:rPr>
          <w:rStyle w:val="102"/>
          <w:sz w:val="24"/>
          <w:szCs w:val="24"/>
        </w:rPr>
        <w:t xml:space="preserve">4.5 Мероприятия направленные на улучшение экологической ситуации, с учетом достижения организациями, осуществляющими </w:t>
      </w:r>
      <w:proofErr w:type="spellStart"/>
      <w:r w:rsidRPr="007D43D9">
        <w:rPr>
          <w:rStyle w:val="102"/>
          <w:sz w:val="24"/>
          <w:szCs w:val="24"/>
        </w:rPr>
        <w:t>электр</w:t>
      </w:r>
      <w:proofErr w:type="gramStart"/>
      <w:r w:rsidRPr="007D43D9">
        <w:rPr>
          <w:rStyle w:val="102"/>
          <w:sz w:val="24"/>
          <w:szCs w:val="24"/>
        </w:rPr>
        <w:t>о</w:t>
      </w:r>
      <w:proofErr w:type="spellEnd"/>
      <w:r w:rsidRPr="007D43D9">
        <w:rPr>
          <w:rStyle w:val="102"/>
          <w:sz w:val="24"/>
          <w:szCs w:val="24"/>
        </w:rPr>
        <w:t>-</w:t>
      </w:r>
      <w:proofErr w:type="gramEnd"/>
      <w:r w:rsidRPr="007D43D9">
        <w:rPr>
          <w:rStyle w:val="102"/>
          <w:sz w:val="24"/>
          <w:szCs w:val="24"/>
        </w:rPr>
        <w:t xml:space="preserve">, </w:t>
      </w:r>
      <w:proofErr w:type="spellStart"/>
      <w:r w:rsidRPr="007D43D9">
        <w:rPr>
          <w:rStyle w:val="102"/>
          <w:sz w:val="24"/>
          <w:szCs w:val="24"/>
        </w:rPr>
        <w:t>газо</w:t>
      </w:r>
      <w:proofErr w:type="spellEnd"/>
      <w:r w:rsidRPr="007D43D9">
        <w:rPr>
          <w:rStyle w:val="102"/>
          <w:sz w:val="24"/>
          <w:szCs w:val="24"/>
        </w:rPr>
        <w:t>-, тепло-, водоснабжение и водоотведение, и организациями, оказывающими услуги по утилизации, обезвреживанию и захоронению твердых коммунальных отходов, нормативов допустимого воздействия на окружающую среду</w:t>
      </w:r>
    </w:p>
    <w:p w:rsidR="007D43D9" w:rsidRPr="007D43D9" w:rsidRDefault="007D43D9" w:rsidP="007D43D9">
      <w:pPr>
        <w:pStyle w:val="72"/>
        <w:shd w:val="clear" w:color="auto" w:fill="auto"/>
        <w:tabs>
          <w:tab w:val="left" w:pos="709"/>
        </w:tabs>
        <w:spacing w:before="0" w:line="240" w:lineRule="auto"/>
        <w:jc w:val="both"/>
        <w:rPr>
          <w:rFonts w:ascii="Times New Roman" w:hAnsi="Times New Roman" w:cs="Times New Roman"/>
          <w:b w:val="0"/>
          <w:sz w:val="24"/>
          <w:szCs w:val="24"/>
        </w:rPr>
      </w:pPr>
      <w:r w:rsidRPr="007D43D9">
        <w:rPr>
          <w:rFonts w:ascii="Times New Roman" w:hAnsi="Times New Roman" w:cs="Times New Roman"/>
          <w:b w:val="0"/>
          <w:sz w:val="24"/>
          <w:szCs w:val="24"/>
        </w:rPr>
        <w:t xml:space="preserve">       -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 </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На территории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сброс (утилизации) промывных вод не осуществляется. Фильтровальные сооружения станций отсутствуют. На территории поселения строительство объектов водоподготовки не предполагается. </w:t>
      </w:r>
    </w:p>
    <w:p w:rsidR="007D43D9" w:rsidRPr="007D43D9" w:rsidRDefault="007D43D9" w:rsidP="007D43D9">
      <w:pPr>
        <w:pStyle w:val="72"/>
        <w:shd w:val="clear" w:color="auto" w:fill="auto"/>
        <w:spacing w:before="0" w:line="240" w:lineRule="auto"/>
        <w:jc w:val="both"/>
        <w:rPr>
          <w:rFonts w:ascii="Times New Roman" w:hAnsi="Times New Roman" w:cs="Times New Roman"/>
          <w:b w:val="0"/>
          <w:sz w:val="24"/>
          <w:szCs w:val="24"/>
        </w:rPr>
      </w:pPr>
      <w:r w:rsidRPr="007D43D9">
        <w:rPr>
          <w:rFonts w:ascii="Times New Roman" w:hAnsi="Times New Roman" w:cs="Times New Roman"/>
          <w:b w:val="0"/>
          <w:sz w:val="24"/>
          <w:szCs w:val="24"/>
        </w:rPr>
        <w:t xml:space="preserve">       -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 </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        - Снабжение и хранение химических реагентов, используемых в водоподготовке, на террито</w:t>
      </w:r>
      <w:r w:rsidRPr="007D43D9">
        <w:rPr>
          <w:rFonts w:ascii="Times New Roman" w:hAnsi="Times New Roman" w:cs="Times New Roman"/>
          <w:sz w:val="24"/>
          <w:szCs w:val="24"/>
        </w:rPr>
        <w:softHyphen/>
        <w:t xml:space="preserve">рии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не производится. Склады химических реагентов для прочих целей отсутствуют. Мер по предотвращению вредного воздействия на окружающую среду химическими реа</w:t>
      </w:r>
      <w:r w:rsidRPr="007D43D9">
        <w:rPr>
          <w:rFonts w:ascii="Times New Roman" w:hAnsi="Times New Roman" w:cs="Times New Roman"/>
          <w:sz w:val="24"/>
          <w:szCs w:val="24"/>
        </w:rPr>
        <w:softHyphen/>
        <w:t>гентами не требуется.</w:t>
      </w:r>
    </w:p>
    <w:p w:rsidR="007D43D9" w:rsidRPr="007D43D9" w:rsidRDefault="007D43D9" w:rsidP="007D43D9">
      <w:pPr>
        <w:pStyle w:val="af2"/>
        <w:tabs>
          <w:tab w:val="left" w:pos="709"/>
        </w:tabs>
        <w:jc w:val="both"/>
        <w:rPr>
          <w:rFonts w:ascii="Times New Roman" w:hAnsi="Times New Roman"/>
          <w:sz w:val="24"/>
          <w:szCs w:val="24"/>
        </w:rPr>
      </w:pPr>
      <w:r w:rsidRPr="007D43D9">
        <w:rPr>
          <w:rFonts w:ascii="Times New Roman" w:hAnsi="Times New Roman"/>
          <w:sz w:val="24"/>
          <w:szCs w:val="24"/>
        </w:rPr>
        <w:t xml:space="preserve">       - Ликвидация несанкционированных свалок, в том числе на землях сельскохозяйственного назначения.</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 xml:space="preserve">        - Увеличение охвата населения услугами по вывозу ТБО в поселении.</w:t>
      </w:r>
    </w:p>
    <w:p w:rsidR="007D43D9" w:rsidRPr="007D43D9" w:rsidRDefault="007D43D9" w:rsidP="007D43D9">
      <w:pPr>
        <w:spacing w:after="0" w:line="240" w:lineRule="auto"/>
        <w:ind w:firstLine="284"/>
        <w:jc w:val="both"/>
        <w:rPr>
          <w:rFonts w:ascii="Times New Roman" w:hAnsi="Times New Roman" w:cs="Times New Roman"/>
          <w:sz w:val="24"/>
          <w:szCs w:val="24"/>
        </w:rPr>
      </w:pPr>
      <w:r w:rsidRPr="007D43D9">
        <w:rPr>
          <w:rFonts w:ascii="Times New Roman" w:hAnsi="Times New Roman" w:cs="Times New Roman"/>
          <w:sz w:val="24"/>
          <w:szCs w:val="24"/>
        </w:rPr>
        <w:t xml:space="preserve">   - Замена ртутьсодержащих люминесцентных ламп на </w:t>
      </w:r>
      <w:proofErr w:type="gramStart"/>
      <w:r w:rsidRPr="007D43D9">
        <w:rPr>
          <w:rFonts w:ascii="Times New Roman" w:hAnsi="Times New Roman" w:cs="Times New Roman"/>
          <w:sz w:val="24"/>
          <w:szCs w:val="24"/>
        </w:rPr>
        <w:t>светодиодные</w:t>
      </w:r>
      <w:proofErr w:type="gramEnd"/>
      <w:r w:rsidRPr="007D43D9">
        <w:rPr>
          <w:rFonts w:ascii="Times New Roman" w:hAnsi="Times New Roman" w:cs="Times New Roman"/>
          <w:sz w:val="24"/>
          <w:szCs w:val="24"/>
        </w:rPr>
        <w:t>.</w:t>
      </w:r>
    </w:p>
    <w:p w:rsidR="007D43D9" w:rsidRPr="007D43D9" w:rsidRDefault="007D43D9" w:rsidP="007D43D9">
      <w:pPr>
        <w:pStyle w:val="210"/>
        <w:shd w:val="clear" w:color="auto" w:fill="auto"/>
        <w:tabs>
          <w:tab w:val="left" w:pos="1060"/>
        </w:tabs>
        <w:spacing w:before="120" w:after="120" w:line="240" w:lineRule="auto"/>
        <w:rPr>
          <w:color w:val="auto"/>
          <w:sz w:val="24"/>
          <w:szCs w:val="24"/>
        </w:rPr>
      </w:pPr>
      <w:r w:rsidRPr="007D43D9">
        <w:rPr>
          <w:bCs w:val="0"/>
          <w:color w:val="auto"/>
          <w:sz w:val="24"/>
          <w:szCs w:val="24"/>
        </w:rPr>
        <w:t>4.6 Мероприятия, предусмотренные программой в области энергосбережения и повышения энергетической эффективности</w:t>
      </w:r>
    </w:p>
    <w:p w:rsidR="007D43D9" w:rsidRPr="007D43D9" w:rsidRDefault="007D43D9" w:rsidP="007D43D9">
      <w:pPr>
        <w:spacing w:line="240" w:lineRule="auto"/>
        <w:ind w:right="160" w:firstLine="520"/>
        <w:jc w:val="both"/>
        <w:rPr>
          <w:rFonts w:ascii="Times New Roman" w:hAnsi="Times New Roman" w:cs="Times New Roman"/>
          <w:sz w:val="24"/>
          <w:szCs w:val="24"/>
        </w:rPr>
      </w:pPr>
      <w:r w:rsidRPr="007D43D9">
        <w:rPr>
          <w:rFonts w:ascii="Times New Roman" w:hAnsi="Times New Roman" w:cs="Times New Roman"/>
          <w:sz w:val="24"/>
          <w:szCs w:val="24"/>
        </w:rPr>
        <w:t>Мероприятия, предусмотренные программой в области энергосбережения и повышения энергетической эффективности поселения:</w:t>
      </w:r>
    </w:p>
    <w:p w:rsidR="007D43D9" w:rsidRPr="007D43D9" w:rsidRDefault="007D43D9" w:rsidP="00551806">
      <w:pPr>
        <w:widowControl w:val="0"/>
        <w:numPr>
          <w:ilvl w:val="0"/>
          <w:numId w:val="18"/>
        </w:numPr>
        <w:tabs>
          <w:tab w:val="left" w:pos="848"/>
        </w:tabs>
        <w:spacing w:after="0" w:line="240" w:lineRule="auto"/>
        <w:ind w:firstLine="520"/>
        <w:jc w:val="both"/>
        <w:rPr>
          <w:rFonts w:ascii="Times New Roman" w:hAnsi="Times New Roman" w:cs="Times New Roman"/>
          <w:sz w:val="24"/>
          <w:szCs w:val="24"/>
        </w:rPr>
      </w:pPr>
      <w:r w:rsidRPr="007D43D9">
        <w:rPr>
          <w:rFonts w:ascii="Times New Roman" w:hAnsi="Times New Roman" w:cs="Times New Roman"/>
          <w:sz w:val="24"/>
          <w:szCs w:val="24"/>
        </w:rPr>
        <w:t>Внедрение управления уличным, наружным освещением автоматической системой.</w:t>
      </w:r>
    </w:p>
    <w:p w:rsidR="007D43D9" w:rsidRPr="007D43D9" w:rsidRDefault="007D43D9" w:rsidP="00551806">
      <w:pPr>
        <w:widowControl w:val="0"/>
        <w:numPr>
          <w:ilvl w:val="0"/>
          <w:numId w:val="18"/>
        </w:numPr>
        <w:tabs>
          <w:tab w:val="left" w:pos="848"/>
        </w:tabs>
        <w:spacing w:after="0" w:line="240" w:lineRule="auto"/>
        <w:ind w:firstLine="520"/>
        <w:jc w:val="both"/>
        <w:rPr>
          <w:rFonts w:ascii="Times New Roman" w:hAnsi="Times New Roman" w:cs="Times New Roman"/>
          <w:sz w:val="24"/>
          <w:szCs w:val="24"/>
        </w:rPr>
      </w:pPr>
      <w:r w:rsidRPr="007D43D9">
        <w:rPr>
          <w:rFonts w:ascii="Times New Roman" w:hAnsi="Times New Roman" w:cs="Times New Roman"/>
          <w:sz w:val="24"/>
          <w:szCs w:val="24"/>
        </w:rPr>
        <w:t>Замена устаревших моделей трансформаторов на современные модели.</w:t>
      </w:r>
    </w:p>
    <w:p w:rsidR="007D43D9" w:rsidRPr="007D43D9" w:rsidRDefault="007D43D9" w:rsidP="00551806">
      <w:pPr>
        <w:widowControl w:val="0"/>
        <w:numPr>
          <w:ilvl w:val="0"/>
          <w:numId w:val="18"/>
        </w:numPr>
        <w:tabs>
          <w:tab w:val="left" w:pos="848"/>
        </w:tabs>
        <w:spacing w:after="232" w:line="240" w:lineRule="auto"/>
        <w:ind w:firstLine="520"/>
        <w:jc w:val="both"/>
        <w:rPr>
          <w:rFonts w:ascii="Times New Roman" w:hAnsi="Times New Roman" w:cs="Times New Roman"/>
          <w:sz w:val="24"/>
          <w:szCs w:val="24"/>
        </w:rPr>
      </w:pPr>
      <w:r w:rsidRPr="007D43D9">
        <w:rPr>
          <w:rFonts w:ascii="Times New Roman" w:hAnsi="Times New Roman" w:cs="Times New Roman"/>
          <w:sz w:val="24"/>
          <w:szCs w:val="24"/>
        </w:rPr>
        <w:t>Замена на энергосберегающие лампы традиционных ламп накаливания.</w:t>
      </w:r>
    </w:p>
    <w:p w:rsidR="007D43D9" w:rsidRPr="007D43D9" w:rsidRDefault="007D43D9" w:rsidP="007D43D9">
      <w:pPr>
        <w:pStyle w:val="31"/>
        <w:spacing w:before="120" w:after="120" w:line="240" w:lineRule="auto"/>
        <w:jc w:val="both"/>
        <w:rPr>
          <w:rFonts w:ascii="Times New Roman" w:hAnsi="Times New Roman" w:cs="Times New Roman"/>
          <w:b w:val="0"/>
          <w:color w:val="000000" w:themeColor="text1"/>
          <w:sz w:val="24"/>
          <w:szCs w:val="24"/>
        </w:rPr>
      </w:pPr>
      <w:r w:rsidRPr="007D43D9">
        <w:rPr>
          <w:rFonts w:ascii="Times New Roman" w:hAnsi="Times New Roman" w:cs="Times New Roman"/>
          <w:color w:val="000000" w:themeColor="text1"/>
          <w:sz w:val="24"/>
          <w:szCs w:val="24"/>
        </w:rPr>
        <w:t xml:space="preserve">4.7 Показатели перспективной обеспеченности и потребности застройки </w:t>
      </w:r>
      <w:proofErr w:type="spellStart"/>
      <w:r w:rsidRPr="007D43D9">
        <w:rPr>
          <w:rFonts w:ascii="Times New Roman" w:hAnsi="Times New Roman" w:cs="Times New Roman"/>
          <w:color w:val="000000" w:themeColor="text1"/>
          <w:sz w:val="24"/>
          <w:szCs w:val="24"/>
        </w:rPr>
        <w:t>Прииртышского</w:t>
      </w:r>
      <w:proofErr w:type="spellEnd"/>
      <w:r w:rsidRPr="007D43D9">
        <w:rPr>
          <w:rFonts w:ascii="Times New Roman" w:hAnsi="Times New Roman" w:cs="Times New Roman"/>
          <w:color w:val="000000" w:themeColor="text1"/>
          <w:sz w:val="24"/>
          <w:szCs w:val="24"/>
        </w:rPr>
        <w:t xml:space="preserve"> сельского поселения</w:t>
      </w:r>
    </w:p>
    <w:p w:rsidR="007D43D9" w:rsidRPr="007D43D9" w:rsidRDefault="007D43D9" w:rsidP="007D43D9">
      <w:pPr>
        <w:pStyle w:val="Textbody"/>
        <w:spacing w:after="0"/>
        <w:ind w:firstLine="709"/>
        <w:jc w:val="both"/>
        <w:rPr>
          <w:rFonts w:cs="Times New Roman"/>
        </w:rPr>
      </w:pPr>
      <w:r w:rsidRPr="007D43D9">
        <w:rPr>
          <w:rFonts w:cs="Times New Roman"/>
        </w:rPr>
        <w:t xml:space="preserve">Целевыми показателями перспективной обеспеченности и потребности застройки поселения являются: </w:t>
      </w:r>
    </w:p>
    <w:p w:rsidR="007D43D9" w:rsidRPr="007D43D9" w:rsidRDefault="007D43D9" w:rsidP="00551806">
      <w:pPr>
        <w:pStyle w:val="Textbody"/>
        <w:numPr>
          <w:ilvl w:val="0"/>
          <w:numId w:val="20"/>
        </w:numPr>
        <w:spacing w:after="0"/>
        <w:ind w:left="0" w:firstLine="709"/>
        <w:jc w:val="both"/>
        <w:rPr>
          <w:rFonts w:cs="Times New Roman"/>
        </w:rPr>
      </w:pPr>
      <w:r w:rsidRPr="007D43D9">
        <w:rPr>
          <w:rFonts w:cs="Times New Roman"/>
        </w:rPr>
        <w:t xml:space="preserve">Обеспечение коммунальными ресурсами новых потребителей в соответствии с потребностями жилищного и промышленного строительства согласно утвержденному Генеральному плану </w:t>
      </w:r>
      <w:proofErr w:type="spellStart"/>
      <w:r w:rsidRPr="007D43D9">
        <w:rPr>
          <w:rFonts w:cs="Times New Roman"/>
        </w:rPr>
        <w:t>Прииртышского</w:t>
      </w:r>
      <w:proofErr w:type="spellEnd"/>
      <w:r w:rsidRPr="007D43D9">
        <w:rPr>
          <w:rFonts w:cs="Times New Roman"/>
        </w:rPr>
        <w:t xml:space="preserve"> сельского поселения; </w:t>
      </w:r>
    </w:p>
    <w:p w:rsidR="007D43D9" w:rsidRPr="007D43D9" w:rsidRDefault="007D43D9" w:rsidP="00551806">
      <w:pPr>
        <w:pStyle w:val="Textbody"/>
        <w:numPr>
          <w:ilvl w:val="0"/>
          <w:numId w:val="20"/>
        </w:numPr>
        <w:spacing w:after="0"/>
        <w:ind w:left="0" w:firstLine="709"/>
        <w:jc w:val="both"/>
        <w:rPr>
          <w:rFonts w:cs="Times New Roman"/>
        </w:rPr>
      </w:pPr>
      <w:r w:rsidRPr="007D43D9">
        <w:rPr>
          <w:rStyle w:val="2105pt1"/>
          <w:rFonts w:eastAsia="SimSun"/>
          <w:sz w:val="24"/>
          <w:szCs w:val="24"/>
        </w:rPr>
        <w:lastRenderedPageBreak/>
        <w:t>Изменение спроса на коммунальные ресурсы, в процентах к базовому периоду.</w:t>
      </w:r>
    </w:p>
    <w:p w:rsidR="007D43D9" w:rsidRPr="007D43D9" w:rsidRDefault="007D43D9" w:rsidP="00551806">
      <w:pPr>
        <w:pStyle w:val="Textbody"/>
        <w:numPr>
          <w:ilvl w:val="0"/>
          <w:numId w:val="20"/>
        </w:numPr>
        <w:spacing w:after="0"/>
        <w:ind w:left="0" w:firstLine="709"/>
        <w:jc w:val="both"/>
        <w:rPr>
          <w:rFonts w:cs="Times New Roman"/>
        </w:rPr>
      </w:pPr>
      <w:r w:rsidRPr="007D43D9">
        <w:rPr>
          <w:rStyle w:val="2105pt1"/>
          <w:rFonts w:eastAsia="SimSun"/>
          <w:sz w:val="24"/>
          <w:szCs w:val="24"/>
        </w:rPr>
        <w:t>Уровень соответствия мощностей объектов коммунальной инфраструктуры потребностям потребителей (резерв/дефицит), в процентах за каждый рассматриваемый период.</w:t>
      </w:r>
    </w:p>
    <w:p w:rsidR="007D43D9" w:rsidRPr="007D43D9" w:rsidRDefault="007D43D9" w:rsidP="007D43D9">
      <w:pPr>
        <w:pStyle w:val="Textbody"/>
        <w:spacing w:after="0"/>
        <w:ind w:firstLine="709"/>
        <w:jc w:val="both"/>
        <w:rPr>
          <w:rFonts w:cs="Times New Roman"/>
        </w:rPr>
      </w:pPr>
    </w:p>
    <w:p w:rsidR="007D43D9" w:rsidRPr="007D43D9" w:rsidRDefault="007D43D9" w:rsidP="007D43D9">
      <w:pPr>
        <w:pStyle w:val="Textbody"/>
        <w:spacing w:after="0"/>
        <w:ind w:firstLine="709"/>
        <w:jc w:val="both"/>
        <w:rPr>
          <w:rFonts w:cs="Times New Roman"/>
        </w:rPr>
      </w:pPr>
      <w:r w:rsidRPr="007D43D9">
        <w:rPr>
          <w:rFonts w:cs="Times New Roman"/>
        </w:rPr>
        <w:t xml:space="preserve">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w:t>
      </w:r>
    </w:p>
    <w:p w:rsidR="007D43D9" w:rsidRPr="007D43D9" w:rsidRDefault="007D43D9" w:rsidP="007D43D9">
      <w:pPr>
        <w:pStyle w:val="ConsPlusNormal"/>
        <w:jc w:val="center"/>
        <w:rPr>
          <w:rFonts w:ascii="Times New Roman" w:hAnsi="Times New Roman" w:cs="Times New Roman"/>
          <w:sz w:val="24"/>
          <w:szCs w:val="24"/>
        </w:rPr>
      </w:pPr>
    </w:p>
    <w:p w:rsidR="007D43D9" w:rsidRPr="007D43D9" w:rsidRDefault="007D43D9" w:rsidP="007D43D9">
      <w:pPr>
        <w:pStyle w:val="ConsPlusNormal"/>
        <w:rPr>
          <w:rFonts w:ascii="Times New Roman" w:hAnsi="Times New Roman" w:cs="Times New Roman"/>
          <w:b/>
          <w:sz w:val="24"/>
          <w:szCs w:val="24"/>
        </w:rPr>
      </w:pPr>
      <w:r w:rsidRPr="007D43D9">
        <w:rPr>
          <w:rFonts w:ascii="Times New Roman" w:hAnsi="Times New Roman" w:cs="Times New Roman"/>
          <w:b/>
          <w:sz w:val="24"/>
          <w:szCs w:val="24"/>
        </w:rPr>
        <w:t>Раздел 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7D43D9" w:rsidRPr="007D43D9" w:rsidRDefault="007D43D9" w:rsidP="007D43D9">
      <w:pPr>
        <w:pStyle w:val="ConsPlusNormal"/>
        <w:jc w:val="center"/>
        <w:rPr>
          <w:rFonts w:ascii="Times New Roman" w:hAnsi="Times New Roman" w:cs="Times New Roman"/>
          <w:b/>
          <w:sz w:val="24"/>
          <w:szCs w:val="24"/>
        </w:rPr>
      </w:pPr>
    </w:p>
    <w:p w:rsidR="007D43D9" w:rsidRPr="007D43D9" w:rsidRDefault="007D43D9" w:rsidP="007D43D9">
      <w:pPr>
        <w:pStyle w:val="ConsPlusNormal"/>
        <w:ind w:firstLine="540"/>
        <w:jc w:val="both"/>
        <w:rPr>
          <w:rFonts w:ascii="Times New Roman" w:hAnsi="Times New Roman" w:cs="Times New Roman"/>
          <w:sz w:val="24"/>
          <w:szCs w:val="24"/>
        </w:rPr>
      </w:pPr>
      <w:r w:rsidRPr="007D43D9">
        <w:rPr>
          <w:rFonts w:ascii="Times New Roman" w:hAnsi="Times New Roman" w:cs="Times New Roman"/>
          <w:sz w:val="24"/>
          <w:szCs w:val="24"/>
        </w:rPr>
        <w:t xml:space="preserve">В связи с отсутствием разработанных на текущую дату инвестиционных проектов проведение анализа фактических и плановых расходов на осуществление программных мероприятий не представляется возможным. Проведение мероприятий по модернизации систем коммунальной инфраструктуры </w:t>
      </w:r>
      <w:proofErr w:type="spellStart"/>
      <w:r w:rsidRPr="007D43D9">
        <w:rPr>
          <w:rFonts w:ascii="Times New Roman" w:hAnsi="Times New Roman" w:cs="Times New Roman"/>
          <w:sz w:val="24"/>
          <w:szCs w:val="24"/>
        </w:rPr>
        <w:t>Прииртышского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планируется за счет средств районного бюджета. </w:t>
      </w:r>
    </w:p>
    <w:p w:rsidR="007D43D9" w:rsidRPr="007D43D9" w:rsidRDefault="007D43D9" w:rsidP="007D43D9">
      <w:pPr>
        <w:pStyle w:val="ConsPlusNormal"/>
        <w:ind w:firstLine="540"/>
        <w:jc w:val="both"/>
        <w:rPr>
          <w:rFonts w:ascii="Times New Roman" w:hAnsi="Times New Roman" w:cs="Times New Roman"/>
          <w:sz w:val="24"/>
          <w:szCs w:val="24"/>
        </w:rPr>
      </w:pPr>
    </w:p>
    <w:p w:rsidR="007D43D9" w:rsidRPr="007D43D9" w:rsidRDefault="007D43D9" w:rsidP="007D43D9">
      <w:pPr>
        <w:pStyle w:val="ConsPlusNormal"/>
        <w:spacing w:before="120" w:after="120"/>
        <w:rPr>
          <w:rFonts w:ascii="Times New Roman" w:hAnsi="Times New Roman" w:cs="Times New Roman"/>
          <w:b/>
          <w:color w:val="000000"/>
          <w:sz w:val="24"/>
          <w:szCs w:val="24"/>
          <w:lang/>
        </w:rPr>
      </w:pPr>
      <w:r w:rsidRPr="007D43D9">
        <w:rPr>
          <w:rFonts w:ascii="Times New Roman" w:hAnsi="Times New Roman" w:cs="Times New Roman"/>
          <w:b/>
          <w:color w:val="000000"/>
          <w:sz w:val="24"/>
          <w:szCs w:val="24"/>
          <w:lang/>
        </w:rPr>
        <w:t>РАЗДЕЛ 6. ОБОСНОВЫВАЮЩИЕ МАТЕРИАЛЫ</w:t>
      </w:r>
    </w:p>
    <w:p w:rsidR="007D43D9" w:rsidRPr="007D43D9" w:rsidRDefault="007D43D9" w:rsidP="007D43D9">
      <w:pPr>
        <w:autoSpaceDE w:val="0"/>
        <w:autoSpaceDN w:val="0"/>
        <w:adjustRightInd w:val="0"/>
        <w:spacing w:after="120" w:line="240" w:lineRule="auto"/>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6.1 Обоснование прогнозируемого спроса на коммунальные ресурсы</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Перспективные показатели спроса на коммунальные ресурсы определены исходя из прогноза удельных расходов каждого коммунального ресурса и удельных показателей нагрузки по каждому ресурсу с детализацией по группам потребителей.</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В основу формирования прогнозируемого спроса на коммунальные ресурсы положены следующие документы:</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 генеральный план </w:t>
      </w:r>
      <w:proofErr w:type="spellStart"/>
      <w:r w:rsidRPr="007D43D9">
        <w:rPr>
          <w:rFonts w:ascii="Times New Roman" w:eastAsia="Calibri" w:hAnsi="Times New Roman" w:cs="Times New Roman"/>
          <w:sz w:val="24"/>
          <w:szCs w:val="24"/>
        </w:rPr>
        <w:t>Прииртышского</w:t>
      </w:r>
      <w:proofErr w:type="spellEnd"/>
      <w:r w:rsidRPr="007D43D9">
        <w:rPr>
          <w:rFonts w:ascii="Times New Roman" w:eastAsia="Calibri" w:hAnsi="Times New Roman" w:cs="Times New Roman"/>
          <w:sz w:val="24"/>
          <w:szCs w:val="24"/>
        </w:rPr>
        <w:t xml:space="preserve"> сельского поселения;</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 схема теплоснабжения </w:t>
      </w:r>
      <w:proofErr w:type="spellStart"/>
      <w:r w:rsidRPr="007D43D9">
        <w:rPr>
          <w:rFonts w:ascii="Times New Roman" w:eastAsia="Calibri" w:hAnsi="Times New Roman" w:cs="Times New Roman"/>
          <w:sz w:val="24"/>
          <w:szCs w:val="24"/>
        </w:rPr>
        <w:t>Прииртышского</w:t>
      </w:r>
      <w:proofErr w:type="spellEnd"/>
      <w:r w:rsidRPr="007D43D9">
        <w:rPr>
          <w:rFonts w:ascii="Times New Roman" w:eastAsia="Calibri" w:hAnsi="Times New Roman" w:cs="Times New Roman"/>
          <w:sz w:val="24"/>
          <w:szCs w:val="24"/>
        </w:rPr>
        <w:t xml:space="preserve"> сельского поселения </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схемы водоснабжения и водоотведения</w:t>
      </w:r>
      <w:r w:rsidRPr="007D43D9">
        <w:rPr>
          <w:rFonts w:ascii="Times New Roman" w:hAnsi="Times New Roman" w:cs="Times New Roman"/>
          <w:sz w:val="24"/>
          <w:szCs w:val="24"/>
        </w:rPr>
        <w:t xml:space="preserve"> </w:t>
      </w:r>
      <w:proofErr w:type="spellStart"/>
      <w:r w:rsidRPr="007D43D9">
        <w:rPr>
          <w:rFonts w:ascii="Times New Roman" w:eastAsia="Calibri" w:hAnsi="Times New Roman" w:cs="Times New Roman"/>
          <w:sz w:val="24"/>
          <w:szCs w:val="24"/>
        </w:rPr>
        <w:t>Прииртышского</w:t>
      </w:r>
      <w:proofErr w:type="spellEnd"/>
      <w:r w:rsidRPr="007D43D9">
        <w:rPr>
          <w:rFonts w:ascii="Times New Roman" w:eastAsia="Calibri" w:hAnsi="Times New Roman" w:cs="Times New Roman"/>
          <w:sz w:val="24"/>
          <w:szCs w:val="24"/>
        </w:rPr>
        <w:t xml:space="preserve"> сельского поселения.</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Согласно действующему генеральному плану до 2035 год прогнозируется увеличение численности населения в связи с этим и при условии осуществлении мероприятий, направленных на повышение общей </w:t>
      </w:r>
      <w:proofErr w:type="spellStart"/>
      <w:r w:rsidRPr="007D43D9">
        <w:rPr>
          <w:rFonts w:ascii="Times New Roman" w:eastAsia="Calibri" w:hAnsi="Times New Roman" w:cs="Times New Roman"/>
          <w:sz w:val="24"/>
          <w:szCs w:val="24"/>
        </w:rPr>
        <w:t>энергоэффективности</w:t>
      </w:r>
      <w:proofErr w:type="spellEnd"/>
      <w:r w:rsidRPr="007D43D9">
        <w:rPr>
          <w:rFonts w:ascii="Times New Roman" w:eastAsia="Calibri" w:hAnsi="Times New Roman" w:cs="Times New Roman"/>
          <w:sz w:val="24"/>
          <w:szCs w:val="24"/>
        </w:rPr>
        <w:t xml:space="preserve"> изменения показателей спроса на коммунальные услуги увеличится. </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При прогнозировании спроса учитывались: фактический удельный уровень потребления по каждому виду коммунальных ресурсов, сложившаяся демографическая ситуация в муниципальном образован</w:t>
      </w:r>
      <w:proofErr w:type="gramStart"/>
      <w:r w:rsidRPr="007D43D9">
        <w:rPr>
          <w:rFonts w:ascii="Times New Roman" w:eastAsia="Calibri" w:hAnsi="Times New Roman" w:cs="Times New Roman"/>
          <w:sz w:val="24"/>
          <w:szCs w:val="24"/>
        </w:rPr>
        <w:t>ии и её</w:t>
      </w:r>
      <w:proofErr w:type="gramEnd"/>
      <w:r w:rsidRPr="007D43D9">
        <w:rPr>
          <w:rFonts w:ascii="Times New Roman" w:eastAsia="Calibri" w:hAnsi="Times New Roman" w:cs="Times New Roman"/>
          <w:sz w:val="24"/>
          <w:szCs w:val="24"/>
        </w:rPr>
        <w:t xml:space="preserve"> изменение в перспективе до 2035 года, прогнозы застройки, развития промышленности, а также планируемые к реализации мероприятия по повышению </w:t>
      </w:r>
      <w:proofErr w:type="spellStart"/>
      <w:r w:rsidRPr="007D43D9">
        <w:rPr>
          <w:rFonts w:ascii="Times New Roman" w:eastAsia="Calibri" w:hAnsi="Times New Roman" w:cs="Times New Roman"/>
          <w:sz w:val="24"/>
          <w:szCs w:val="24"/>
        </w:rPr>
        <w:t>энергоэффективности</w:t>
      </w:r>
      <w:proofErr w:type="spellEnd"/>
      <w:r w:rsidRPr="007D43D9">
        <w:rPr>
          <w:rFonts w:ascii="Times New Roman" w:eastAsia="Calibri" w:hAnsi="Times New Roman" w:cs="Times New Roman"/>
          <w:sz w:val="24"/>
          <w:szCs w:val="24"/>
        </w:rPr>
        <w:t xml:space="preserve"> и энергосбережению как существующих, так и новых зданий.</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Необходимо отметить, что прогнозные показатели носят оценочный характер и могут корректироваться исходя из условий социально-экономического развития </w:t>
      </w:r>
      <w:proofErr w:type="spellStart"/>
      <w:r w:rsidRPr="007D43D9">
        <w:rPr>
          <w:rFonts w:ascii="Times New Roman" w:eastAsia="Calibri" w:hAnsi="Times New Roman" w:cs="Times New Roman"/>
          <w:sz w:val="24"/>
          <w:szCs w:val="24"/>
        </w:rPr>
        <w:t>Прииртышского</w:t>
      </w:r>
      <w:proofErr w:type="spellEnd"/>
      <w:r w:rsidRPr="007D43D9">
        <w:rPr>
          <w:rFonts w:ascii="Times New Roman" w:eastAsia="Calibri" w:hAnsi="Times New Roman" w:cs="Times New Roman"/>
          <w:sz w:val="24"/>
          <w:szCs w:val="24"/>
        </w:rPr>
        <w:t xml:space="preserve"> сельского поселения.</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Результаты прогнозирования спроса на коммунальные ресурсы представлены в таблице 6.1</w:t>
      </w:r>
    </w:p>
    <w:p w:rsidR="007D43D9" w:rsidRPr="007D43D9" w:rsidRDefault="007D43D9" w:rsidP="007D43D9">
      <w:pPr>
        <w:autoSpaceDE w:val="0"/>
        <w:autoSpaceDN w:val="0"/>
        <w:adjustRightInd w:val="0"/>
        <w:spacing w:after="120" w:line="240" w:lineRule="auto"/>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6.1</w:t>
      </w:r>
    </w:p>
    <w:p w:rsidR="007D43D9" w:rsidRPr="007D43D9" w:rsidRDefault="007D43D9" w:rsidP="007D43D9">
      <w:pPr>
        <w:autoSpaceDE w:val="0"/>
        <w:autoSpaceDN w:val="0"/>
        <w:adjustRightInd w:val="0"/>
        <w:spacing w:after="120" w:line="240" w:lineRule="auto"/>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lastRenderedPageBreak/>
        <w:t>Перспективные показатели спроса на коммунальные ресурсы</w:t>
      </w:r>
    </w:p>
    <w:p w:rsidR="007D43D9" w:rsidRPr="007D43D9" w:rsidRDefault="007D43D9" w:rsidP="007D43D9">
      <w:pPr>
        <w:autoSpaceDE w:val="0"/>
        <w:autoSpaceDN w:val="0"/>
        <w:adjustRightInd w:val="0"/>
        <w:spacing w:after="120" w:line="240" w:lineRule="auto"/>
        <w:jc w:val="center"/>
        <w:rPr>
          <w:rFonts w:ascii="Times New Roman" w:eastAsia="Calibri" w:hAnsi="Times New Roman" w:cs="Times New Roman"/>
          <w:color w:val="00000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CellMar>
          <w:left w:w="28" w:type="dxa"/>
          <w:right w:w="28" w:type="dxa"/>
        </w:tblCellMar>
        <w:tblLook w:val="04A0"/>
      </w:tblPr>
      <w:tblGrid>
        <w:gridCol w:w="4078"/>
        <w:gridCol w:w="2736"/>
        <w:gridCol w:w="2738"/>
      </w:tblGrid>
      <w:tr w:rsidR="007D43D9" w:rsidRPr="007D43D9" w:rsidTr="007D43D9">
        <w:trPr>
          <w:trHeight w:val="70"/>
        </w:trPr>
        <w:tc>
          <w:tcPr>
            <w:tcW w:w="2135" w:type="pct"/>
            <w:vMerge w:val="restar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Показатель</w:t>
            </w:r>
          </w:p>
        </w:tc>
        <w:tc>
          <w:tcPr>
            <w:tcW w:w="2865" w:type="pct"/>
            <w:gridSpan w:val="2"/>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Этапы расчетного срока</w:t>
            </w:r>
          </w:p>
        </w:tc>
      </w:tr>
      <w:tr w:rsidR="007D43D9" w:rsidRPr="007D43D9" w:rsidTr="007D43D9">
        <w:trPr>
          <w:trHeight w:val="70"/>
        </w:trPr>
        <w:tc>
          <w:tcPr>
            <w:tcW w:w="2135" w:type="pct"/>
            <w:vMerge/>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p>
        </w:tc>
        <w:tc>
          <w:tcPr>
            <w:tcW w:w="1432"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Первая очередь 2025 г.</w:t>
            </w:r>
          </w:p>
        </w:tc>
        <w:tc>
          <w:tcPr>
            <w:tcW w:w="1433"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b/>
                <w:color w:val="000000"/>
                <w:sz w:val="24"/>
                <w:szCs w:val="24"/>
              </w:rPr>
              <w:t>Расчетный срок 2035 г.</w:t>
            </w:r>
          </w:p>
        </w:tc>
      </w:tr>
      <w:tr w:rsidR="007D43D9" w:rsidRPr="007D43D9" w:rsidTr="007D43D9">
        <w:tc>
          <w:tcPr>
            <w:tcW w:w="2135"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 Потребность в электроэнергии, млн. </w:t>
            </w:r>
            <w:proofErr w:type="spellStart"/>
            <w:r w:rsidRPr="007D43D9">
              <w:rPr>
                <w:rFonts w:ascii="Times New Roman" w:eastAsia="Times New Roman" w:hAnsi="Times New Roman" w:cs="Times New Roman"/>
                <w:color w:val="000000"/>
                <w:sz w:val="24"/>
                <w:szCs w:val="24"/>
              </w:rPr>
              <w:t>кВт</w:t>
            </w:r>
            <w:proofErr w:type="gramStart"/>
            <w:r w:rsidRPr="007D43D9">
              <w:rPr>
                <w:rFonts w:ascii="Times New Roman" w:eastAsia="Times New Roman" w:hAnsi="Times New Roman" w:cs="Times New Roman"/>
                <w:color w:val="000000"/>
                <w:sz w:val="24"/>
                <w:szCs w:val="24"/>
              </w:rPr>
              <w:t>.ч</w:t>
            </w:r>
            <w:proofErr w:type="spellEnd"/>
            <w:proofErr w:type="gramEnd"/>
            <w:r w:rsidRPr="007D43D9">
              <w:rPr>
                <w:rFonts w:ascii="Times New Roman" w:eastAsia="Times New Roman" w:hAnsi="Times New Roman" w:cs="Times New Roman"/>
                <w:color w:val="000000"/>
                <w:sz w:val="24"/>
                <w:szCs w:val="24"/>
              </w:rPr>
              <w:t>/год</w:t>
            </w:r>
          </w:p>
        </w:tc>
        <w:tc>
          <w:tcPr>
            <w:tcW w:w="1432"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1433"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Потребление тепла, Гкал/год</w:t>
            </w:r>
          </w:p>
        </w:tc>
        <w:tc>
          <w:tcPr>
            <w:tcW w:w="1432"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3324,53</w:t>
            </w:r>
          </w:p>
        </w:tc>
        <w:tc>
          <w:tcPr>
            <w:tcW w:w="1433"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3330</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Реализовано воды, тыс. м</w:t>
            </w:r>
            <w:r w:rsidRPr="007D43D9">
              <w:rPr>
                <w:rFonts w:ascii="Times New Roman" w:eastAsia="Calibri" w:hAnsi="Times New Roman" w:cs="Times New Roman"/>
                <w:color w:val="000000"/>
                <w:sz w:val="24"/>
                <w:szCs w:val="24"/>
                <w:vertAlign w:val="superscript"/>
              </w:rPr>
              <w:t>3</w:t>
            </w:r>
            <w:r w:rsidRPr="007D43D9">
              <w:rPr>
                <w:rFonts w:ascii="Times New Roman" w:eastAsia="Calibri" w:hAnsi="Times New Roman" w:cs="Times New Roman"/>
                <w:color w:val="000000"/>
                <w:sz w:val="24"/>
                <w:szCs w:val="24"/>
              </w:rPr>
              <w:t>/год</w:t>
            </w:r>
          </w:p>
        </w:tc>
        <w:tc>
          <w:tcPr>
            <w:tcW w:w="1432"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bCs/>
                <w:color w:val="000000"/>
                <w:sz w:val="24"/>
                <w:szCs w:val="24"/>
              </w:rPr>
            </w:pPr>
            <w:r w:rsidRPr="007D43D9">
              <w:rPr>
                <w:rFonts w:ascii="Times New Roman" w:eastAsia="Calibri" w:hAnsi="Times New Roman" w:cs="Times New Roman"/>
                <w:bCs/>
                <w:color w:val="000000"/>
                <w:sz w:val="24"/>
                <w:szCs w:val="24"/>
              </w:rPr>
              <w:t>219,0</w:t>
            </w:r>
          </w:p>
        </w:tc>
        <w:tc>
          <w:tcPr>
            <w:tcW w:w="1433"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220,0</w:t>
            </w:r>
          </w:p>
        </w:tc>
      </w:tr>
      <w:tr w:rsidR="007D43D9" w:rsidRPr="007D43D9" w:rsidTr="007D43D9">
        <w:tc>
          <w:tcPr>
            <w:tcW w:w="2135"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lang/>
              </w:rPr>
              <w:t>Поступление сточных вод, тыс. м</w:t>
            </w:r>
            <w:r w:rsidRPr="007D43D9">
              <w:rPr>
                <w:rFonts w:ascii="Times New Roman" w:eastAsia="Times New Roman" w:hAnsi="Times New Roman" w:cs="Times New Roman"/>
                <w:color w:val="000000"/>
                <w:sz w:val="24"/>
                <w:szCs w:val="24"/>
                <w:vertAlign w:val="superscript"/>
                <w:lang/>
              </w:rPr>
              <w:t>3</w:t>
            </w:r>
          </w:p>
        </w:tc>
        <w:tc>
          <w:tcPr>
            <w:tcW w:w="1432" w:type="pct"/>
            <w:shd w:val="clear" w:color="auto" w:fill="auto"/>
            <w:vAlign w:val="center"/>
          </w:tcPr>
          <w:p w:rsidR="007D43D9" w:rsidRPr="007D43D9" w:rsidRDefault="007D43D9" w:rsidP="007D43D9">
            <w:pPr>
              <w:widowControl w:val="0"/>
              <w:spacing w:after="0" w:line="240" w:lineRule="auto"/>
              <w:jc w:val="center"/>
              <w:rPr>
                <w:rFonts w:ascii="Times New Roman" w:eastAsia="Times New Roman" w:hAnsi="Times New Roman" w:cs="Times New Roman"/>
                <w:color w:val="000000"/>
                <w:sz w:val="24"/>
                <w:szCs w:val="24"/>
                <w:lang/>
              </w:rPr>
            </w:pPr>
            <w:r w:rsidRPr="007D43D9">
              <w:rPr>
                <w:rFonts w:ascii="Times New Roman" w:eastAsia="Times New Roman" w:hAnsi="Times New Roman" w:cs="Times New Roman"/>
                <w:color w:val="000000"/>
                <w:sz w:val="24"/>
                <w:szCs w:val="24"/>
                <w:lang/>
              </w:rPr>
              <w:t>182,5</w:t>
            </w:r>
          </w:p>
        </w:tc>
        <w:tc>
          <w:tcPr>
            <w:tcW w:w="1433"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183,5</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Реализовано газа, млн. м</w:t>
            </w:r>
            <w:r w:rsidRPr="007D43D9">
              <w:rPr>
                <w:rFonts w:ascii="Times New Roman" w:eastAsia="Calibri" w:hAnsi="Times New Roman" w:cs="Times New Roman"/>
                <w:color w:val="000000"/>
                <w:sz w:val="24"/>
                <w:szCs w:val="24"/>
                <w:vertAlign w:val="superscript"/>
              </w:rPr>
              <w:t>3</w:t>
            </w:r>
          </w:p>
        </w:tc>
        <w:tc>
          <w:tcPr>
            <w:tcW w:w="1432"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7,7</w:t>
            </w:r>
          </w:p>
        </w:tc>
        <w:tc>
          <w:tcPr>
            <w:tcW w:w="1433" w:type="pct"/>
            <w:shd w:val="clear" w:color="auto" w:fill="auto"/>
            <w:vAlign w:val="center"/>
          </w:tcPr>
          <w:p w:rsidR="007D43D9" w:rsidRPr="007D43D9" w:rsidRDefault="007D43D9" w:rsidP="007D43D9">
            <w:pPr>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7,8</w:t>
            </w:r>
          </w:p>
        </w:tc>
      </w:tr>
      <w:tr w:rsidR="007D43D9" w:rsidRPr="007D43D9" w:rsidTr="007D43D9">
        <w:tc>
          <w:tcPr>
            <w:tcW w:w="2135"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Объем коммунальных отходов, тыс. м</w:t>
            </w:r>
            <w:r w:rsidRPr="007D43D9">
              <w:rPr>
                <w:rFonts w:ascii="Times New Roman" w:eastAsia="Calibri" w:hAnsi="Times New Roman" w:cs="Times New Roman"/>
                <w:color w:val="000000"/>
                <w:sz w:val="24"/>
                <w:szCs w:val="24"/>
                <w:vertAlign w:val="superscript"/>
              </w:rPr>
              <w:t>3</w:t>
            </w:r>
            <w:r w:rsidRPr="007D43D9">
              <w:rPr>
                <w:rFonts w:ascii="Times New Roman" w:eastAsia="Calibri" w:hAnsi="Times New Roman" w:cs="Times New Roman"/>
                <w:color w:val="000000"/>
                <w:sz w:val="24"/>
                <w:szCs w:val="24"/>
              </w:rPr>
              <w:t>/год</w:t>
            </w:r>
          </w:p>
        </w:tc>
        <w:tc>
          <w:tcPr>
            <w:tcW w:w="1432"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1,03</w:t>
            </w:r>
          </w:p>
        </w:tc>
        <w:tc>
          <w:tcPr>
            <w:tcW w:w="1433" w:type="pct"/>
            <w:shd w:val="clear" w:color="auto" w:fill="auto"/>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1,05</w:t>
            </w:r>
          </w:p>
        </w:tc>
      </w:tr>
    </w:tbl>
    <w:p w:rsidR="007D43D9" w:rsidRPr="007D43D9" w:rsidRDefault="007D43D9" w:rsidP="007D43D9">
      <w:pPr>
        <w:autoSpaceDE w:val="0"/>
        <w:autoSpaceDN w:val="0"/>
        <w:adjustRightInd w:val="0"/>
        <w:spacing w:after="120" w:line="240" w:lineRule="auto"/>
        <w:jc w:val="center"/>
        <w:rPr>
          <w:rFonts w:ascii="Times New Roman" w:eastAsia="Calibri" w:hAnsi="Times New Roman" w:cs="Times New Roman"/>
          <w:color w:val="000000"/>
          <w:sz w:val="24"/>
          <w:szCs w:val="24"/>
          <w:u w:val="single"/>
        </w:rPr>
      </w:pPr>
    </w:p>
    <w:p w:rsidR="007D43D9" w:rsidRPr="007D43D9" w:rsidRDefault="007D43D9" w:rsidP="007D43D9">
      <w:pPr>
        <w:autoSpaceDE w:val="0"/>
        <w:autoSpaceDN w:val="0"/>
        <w:adjustRightInd w:val="0"/>
        <w:spacing w:after="120" w:line="240" w:lineRule="auto"/>
        <w:rPr>
          <w:rFonts w:ascii="Times New Roman" w:eastAsia="Calibri" w:hAnsi="Times New Roman" w:cs="Times New Roman"/>
          <w:color w:val="000000"/>
          <w:sz w:val="24"/>
          <w:szCs w:val="24"/>
          <w:u w:val="single"/>
        </w:rPr>
      </w:pPr>
      <w:r w:rsidRPr="007D43D9">
        <w:rPr>
          <w:rFonts w:ascii="Times New Roman" w:eastAsia="Times New Roman" w:hAnsi="Times New Roman" w:cs="Times New Roman"/>
          <w:b/>
          <w:color w:val="000000"/>
          <w:sz w:val="24"/>
          <w:szCs w:val="24"/>
          <w:lang/>
        </w:rPr>
        <w:t>6.2. О</w:t>
      </w:r>
      <w:proofErr w:type="spellStart"/>
      <w:r w:rsidRPr="007D43D9">
        <w:rPr>
          <w:rFonts w:ascii="Times New Roman" w:eastAsia="Times New Roman" w:hAnsi="Times New Roman" w:cs="Times New Roman"/>
          <w:b/>
          <w:color w:val="000000"/>
          <w:sz w:val="24"/>
          <w:szCs w:val="24"/>
          <w:lang/>
        </w:rPr>
        <w:t>боснование</w:t>
      </w:r>
      <w:proofErr w:type="spellEnd"/>
      <w:r w:rsidRPr="007D43D9">
        <w:rPr>
          <w:rFonts w:ascii="Times New Roman" w:eastAsia="Times New Roman" w:hAnsi="Times New Roman" w:cs="Times New Roman"/>
          <w:b/>
          <w:color w:val="000000"/>
          <w:sz w:val="24"/>
          <w:szCs w:val="24"/>
          <w:lang/>
        </w:rPr>
        <w:t xml:space="preserve"> целевых показателей комплексного развития систем коммунальной инфраструктуры</w:t>
      </w:r>
      <w:r w:rsidRPr="007D43D9">
        <w:rPr>
          <w:rFonts w:ascii="Times New Roman" w:eastAsia="Times New Roman" w:hAnsi="Times New Roman" w:cs="Times New Roman"/>
          <w:b/>
          <w:color w:val="000000"/>
          <w:sz w:val="24"/>
          <w:szCs w:val="24"/>
          <w:lang/>
        </w:rPr>
        <w:t>, а также мероприятий, входящих в план застройки муниципального образования</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7D43D9" w:rsidRPr="007D43D9" w:rsidRDefault="007D43D9" w:rsidP="00551806">
      <w:pPr>
        <w:numPr>
          <w:ilvl w:val="0"/>
          <w:numId w:val="10"/>
        </w:numPr>
        <w:autoSpaceDE w:val="0"/>
        <w:autoSpaceDN w:val="0"/>
        <w:adjustRightInd w:val="0"/>
        <w:spacing w:after="0" w:line="240" w:lineRule="auto"/>
        <w:ind w:left="567" w:hanging="35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техническое состояние объектов коммунальной инфраструктуры, в первую очередь – надежность их работы. С учетом этой оценки определяется необходимый и достаточный уровень модернизации основных фондов, замены изношенных сетей и оборудования. </w:t>
      </w:r>
      <w:proofErr w:type="gramStart"/>
      <w:r w:rsidRPr="007D43D9">
        <w:rPr>
          <w:rFonts w:ascii="Times New Roman" w:eastAsia="Calibri" w:hAnsi="Times New Roman" w:cs="Times New Roman"/>
          <w:color w:val="000000"/>
          <w:sz w:val="24"/>
          <w:szCs w:val="24"/>
        </w:rPr>
        <w:t>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roofErr w:type="gramEnd"/>
    </w:p>
    <w:p w:rsidR="007D43D9" w:rsidRPr="007D43D9" w:rsidRDefault="007D43D9" w:rsidP="00551806">
      <w:pPr>
        <w:numPr>
          <w:ilvl w:val="0"/>
          <w:numId w:val="10"/>
        </w:numPr>
        <w:autoSpaceDE w:val="0"/>
        <w:autoSpaceDN w:val="0"/>
        <w:adjustRightInd w:val="0"/>
        <w:spacing w:after="0" w:line="240" w:lineRule="auto"/>
        <w:ind w:left="567" w:hanging="35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7D43D9" w:rsidRPr="007D43D9" w:rsidRDefault="007D43D9" w:rsidP="00551806">
      <w:pPr>
        <w:numPr>
          <w:ilvl w:val="0"/>
          <w:numId w:val="10"/>
        </w:numPr>
        <w:autoSpaceDE w:val="0"/>
        <w:autoSpaceDN w:val="0"/>
        <w:adjustRightInd w:val="0"/>
        <w:spacing w:after="12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proofErr w:type="spellStart"/>
      <w:r w:rsidRPr="007D43D9">
        <w:rPr>
          <w:rFonts w:ascii="Times New Roman" w:eastAsia="Calibri" w:hAnsi="Times New Roman" w:cs="Times New Roman"/>
          <w:color w:val="000000"/>
          <w:sz w:val="24"/>
          <w:szCs w:val="24"/>
        </w:rPr>
        <w:t>Прииртышского</w:t>
      </w:r>
      <w:proofErr w:type="spellEnd"/>
      <w:r w:rsidRPr="007D43D9">
        <w:rPr>
          <w:rFonts w:ascii="Times New Roman" w:eastAsia="Calibri" w:hAnsi="Times New Roman" w:cs="Times New Roman"/>
          <w:color w:val="000000"/>
          <w:sz w:val="24"/>
          <w:szCs w:val="24"/>
        </w:rPr>
        <w:t xml:space="preserve"> </w:t>
      </w:r>
      <w:r w:rsidRPr="007D43D9">
        <w:rPr>
          <w:rFonts w:ascii="Times New Roman" w:eastAsia="Calibri" w:hAnsi="Times New Roman" w:cs="Times New Roman"/>
          <w:sz w:val="24"/>
          <w:szCs w:val="24"/>
        </w:rPr>
        <w:t xml:space="preserve">сельского поселения </w:t>
      </w:r>
      <w:r w:rsidRPr="007D43D9">
        <w:rPr>
          <w:rFonts w:ascii="Times New Roman" w:eastAsia="Calibri" w:hAnsi="Times New Roman" w:cs="Times New Roman"/>
          <w:color w:val="000000"/>
          <w:sz w:val="24"/>
          <w:szCs w:val="24"/>
        </w:rPr>
        <w:t xml:space="preserve"> и приведены в таблице 6.2.1.</w:t>
      </w:r>
    </w:p>
    <w:p w:rsidR="007D43D9" w:rsidRPr="007D43D9" w:rsidRDefault="007D43D9" w:rsidP="007D43D9">
      <w:pPr>
        <w:autoSpaceDE w:val="0"/>
        <w:autoSpaceDN w:val="0"/>
        <w:adjustRightInd w:val="0"/>
        <w:spacing w:after="120" w:line="240" w:lineRule="auto"/>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6.2.1</w:t>
      </w:r>
    </w:p>
    <w:p w:rsidR="007D43D9" w:rsidRPr="007D43D9" w:rsidRDefault="007D43D9" w:rsidP="007D43D9">
      <w:pPr>
        <w:autoSpaceDE w:val="0"/>
        <w:autoSpaceDN w:val="0"/>
        <w:adjustRightInd w:val="0"/>
        <w:spacing w:after="120" w:line="240" w:lineRule="auto"/>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t>Описание расчета значений целевых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840"/>
        <w:gridCol w:w="6096"/>
      </w:tblGrid>
      <w:tr w:rsidR="007D43D9" w:rsidRPr="007D43D9" w:rsidTr="007D43D9">
        <w:tc>
          <w:tcPr>
            <w:tcW w:w="590"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 xml:space="preserve">№ </w:t>
            </w:r>
            <w:proofErr w:type="spellStart"/>
            <w:proofErr w:type="gramStart"/>
            <w:r w:rsidRPr="007D43D9">
              <w:rPr>
                <w:rFonts w:ascii="Times New Roman" w:eastAsia="Calibri" w:hAnsi="Times New Roman" w:cs="Times New Roman"/>
                <w:b/>
                <w:color w:val="000000"/>
                <w:sz w:val="24"/>
                <w:szCs w:val="24"/>
              </w:rPr>
              <w:t>п</w:t>
            </w:r>
            <w:proofErr w:type="spellEnd"/>
            <w:proofErr w:type="gramEnd"/>
            <w:r w:rsidRPr="007D43D9">
              <w:rPr>
                <w:rFonts w:ascii="Times New Roman" w:eastAsia="Calibri" w:hAnsi="Times New Roman" w:cs="Times New Roman"/>
                <w:b/>
                <w:color w:val="000000"/>
                <w:sz w:val="24"/>
                <w:szCs w:val="24"/>
              </w:rPr>
              <w:t>/</w:t>
            </w:r>
            <w:proofErr w:type="spellStart"/>
            <w:r w:rsidRPr="007D43D9">
              <w:rPr>
                <w:rFonts w:ascii="Times New Roman" w:eastAsia="Calibri" w:hAnsi="Times New Roman" w:cs="Times New Roman"/>
                <w:b/>
                <w:color w:val="000000"/>
                <w:sz w:val="24"/>
                <w:szCs w:val="24"/>
              </w:rPr>
              <w:t>п</w:t>
            </w:r>
            <w:proofErr w:type="spellEnd"/>
          </w:p>
        </w:tc>
        <w:tc>
          <w:tcPr>
            <w:tcW w:w="2840"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Целевые показатели развития систем коммунальной инфраструктуры</w:t>
            </w:r>
          </w:p>
        </w:tc>
        <w:tc>
          <w:tcPr>
            <w:tcW w:w="6096"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Механизм расчета показателя</w:t>
            </w:r>
          </w:p>
        </w:tc>
      </w:tr>
      <w:tr w:rsidR="007D43D9" w:rsidRPr="007D43D9" w:rsidTr="007D43D9">
        <w:tc>
          <w:tcPr>
            <w:tcW w:w="590"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w:t>
            </w:r>
          </w:p>
        </w:tc>
        <w:tc>
          <w:tcPr>
            <w:tcW w:w="2840"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Доступность услуги (обеспеченность) для населения, %</w:t>
            </w:r>
          </w:p>
        </w:tc>
        <w:tc>
          <w:tcPr>
            <w:tcW w:w="6096"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Отношение численности населения, получающей услугу, к численности населения фактической или прогнозируемой</w:t>
            </w:r>
          </w:p>
        </w:tc>
      </w:tr>
      <w:tr w:rsidR="007D43D9" w:rsidRPr="007D43D9" w:rsidTr="007D43D9">
        <w:tc>
          <w:tcPr>
            <w:tcW w:w="590"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2</w:t>
            </w:r>
          </w:p>
        </w:tc>
        <w:tc>
          <w:tcPr>
            <w:tcW w:w="2840"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Спрос на коммунальные ресурсы</w:t>
            </w:r>
          </w:p>
        </w:tc>
        <w:tc>
          <w:tcPr>
            <w:tcW w:w="6096"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Произведение нормативного потребления данного вида ресурса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на фактическую или прогнозируемую численность населения</w:t>
            </w:r>
          </w:p>
        </w:tc>
      </w:tr>
      <w:tr w:rsidR="007D43D9" w:rsidRPr="007D43D9" w:rsidTr="007D43D9">
        <w:tc>
          <w:tcPr>
            <w:tcW w:w="590"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3</w:t>
            </w:r>
          </w:p>
        </w:tc>
        <w:tc>
          <w:tcPr>
            <w:tcW w:w="2840"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Показатели эффективности производства (потери), %</w:t>
            </w:r>
          </w:p>
        </w:tc>
        <w:tc>
          <w:tcPr>
            <w:tcW w:w="6096"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Отношение объема потерь к объему отпуска данного вида ресурса</w:t>
            </w:r>
          </w:p>
        </w:tc>
      </w:tr>
      <w:tr w:rsidR="007D43D9" w:rsidRPr="007D43D9" w:rsidTr="007D43D9">
        <w:tc>
          <w:tcPr>
            <w:tcW w:w="590" w:type="dxa"/>
            <w:shd w:val="clear" w:color="auto" w:fill="auto"/>
            <w:tcMar>
              <w:left w:w="28" w:type="dxa"/>
              <w:right w:w="28" w:type="dxa"/>
            </w:tcMar>
            <w:vAlign w:val="cente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w:t>
            </w:r>
          </w:p>
        </w:tc>
        <w:tc>
          <w:tcPr>
            <w:tcW w:w="2840"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Показатель надежности, ед. в год</w:t>
            </w:r>
          </w:p>
        </w:tc>
        <w:tc>
          <w:tcPr>
            <w:tcW w:w="6096"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Количество аварий на системах коммунальной инфраструктуры</w:t>
            </w:r>
          </w:p>
        </w:tc>
      </w:tr>
    </w:tbl>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p>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Обоснование мероприятий, входящих в план застройки </w:t>
      </w:r>
      <w:proofErr w:type="spellStart"/>
      <w:r w:rsidRPr="007D43D9">
        <w:rPr>
          <w:rFonts w:ascii="Times New Roman" w:eastAsia="Calibri" w:hAnsi="Times New Roman" w:cs="Times New Roman"/>
          <w:sz w:val="24"/>
          <w:szCs w:val="24"/>
        </w:rPr>
        <w:t>Прииртышского</w:t>
      </w:r>
      <w:proofErr w:type="spellEnd"/>
      <w:r w:rsidRPr="007D43D9">
        <w:rPr>
          <w:rFonts w:ascii="Times New Roman" w:eastAsia="Calibri" w:hAnsi="Times New Roman" w:cs="Times New Roman"/>
          <w:sz w:val="24"/>
          <w:szCs w:val="24"/>
        </w:rPr>
        <w:t xml:space="preserve"> сельского поселения </w:t>
      </w:r>
      <w:proofErr w:type="gramStart"/>
      <w:r w:rsidRPr="007D43D9">
        <w:rPr>
          <w:rFonts w:ascii="Times New Roman" w:eastAsia="Calibri" w:hAnsi="Times New Roman" w:cs="Times New Roman"/>
          <w:sz w:val="24"/>
          <w:szCs w:val="24"/>
        </w:rPr>
        <w:t>о</w:t>
      </w:r>
      <w:proofErr w:type="gramEnd"/>
      <w:r w:rsidRPr="007D43D9">
        <w:rPr>
          <w:rFonts w:ascii="Times New Roman" w:eastAsia="Calibri" w:hAnsi="Times New Roman" w:cs="Times New Roman"/>
          <w:sz w:val="24"/>
          <w:szCs w:val="24"/>
        </w:rPr>
        <w:t xml:space="preserve"> </w:t>
      </w:r>
      <w:r w:rsidRPr="007D43D9">
        <w:rPr>
          <w:rFonts w:ascii="Times New Roman" w:eastAsia="Calibri" w:hAnsi="Times New Roman" w:cs="Times New Roman"/>
          <w:color w:val="000000"/>
          <w:sz w:val="24"/>
          <w:szCs w:val="24"/>
        </w:rPr>
        <w:t>представлено в таблице 6.2.2.</w:t>
      </w:r>
    </w:p>
    <w:p w:rsidR="007D43D9" w:rsidRPr="007D43D9" w:rsidRDefault="007D43D9" w:rsidP="007D43D9">
      <w:pPr>
        <w:keepNext/>
        <w:autoSpaceDE w:val="0"/>
        <w:autoSpaceDN w:val="0"/>
        <w:adjustRightInd w:val="0"/>
        <w:spacing w:after="120" w:line="240" w:lineRule="auto"/>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Таблица 6.2.2</w:t>
      </w:r>
    </w:p>
    <w:p w:rsidR="007D43D9" w:rsidRPr="007D43D9" w:rsidRDefault="007D43D9" w:rsidP="007D43D9">
      <w:pPr>
        <w:keepNext/>
        <w:autoSpaceDE w:val="0"/>
        <w:autoSpaceDN w:val="0"/>
        <w:adjustRightInd w:val="0"/>
        <w:spacing w:after="120" w:line="240" w:lineRule="auto"/>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t>Мероприятия систем коммунальной инфраструктуры и ожидаемые эффекты от их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2529"/>
        <w:gridCol w:w="6571"/>
      </w:tblGrid>
      <w:tr w:rsidR="007D43D9" w:rsidRPr="007D43D9" w:rsidTr="007D43D9">
        <w:tc>
          <w:tcPr>
            <w:tcW w:w="452" w:type="dxa"/>
            <w:shd w:val="clear" w:color="auto" w:fill="auto"/>
            <w:tcMar>
              <w:left w:w="28" w:type="dxa"/>
              <w:right w:w="28" w:type="dxa"/>
            </w:tcMar>
            <w:vAlign w:val="center"/>
          </w:tcPr>
          <w:p w:rsidR="007D43D9" w:rsidRPr="007D43D9" w:rsidRDefault="007D43D9" w:rsidP="007D43D9">
            <w:pPr>
              <w:keepNext/>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 xml:space="preserve">№ </w:t>
            </w:r>
            <w:proofErr w:type="spellStart"/>
            <w:proofErr w:type="gramStart"/>
            <w:r w:rsidRPr="007D43D9">
              <w:rPr>
                <w:rFonts w:ascii="Times New Roman" w:eastAsia="Calibri" w:hAnsi="Times New Roman" w:cs="Times New Roman"/>
                <w:b/>
                <w:color w:val="000000"/>
                <w:sz w:val="24"/>
                <w:szCs w:val="24"/>
              </w:rPr>
              <w:t>п</w:t>
            </w:r>
            <w:proofErr w:type="spellEnd"/>
            <w:proofErr w:type="gramEnd"/>
            <w:r w:rsidRPr="007D43D9">
              <w:rPr>
                <w:rFonts w:ascii="Times New Roman" w:eastAsia="Calibri" w:hAnsi="Times New Roman" w:cs="Times New Roman"/>
                <w:b/>
                <w:color w:val="000000"/>
                <w:sz w:val="24"/>
                <w:szCs w:val="24"/>
              </w:rPr>
              <w:t>/</w:t>
            </w:r>
            <w:proofErr w:type="spellStart"/>
            <w:r w:rsidRPr="007D43D9">
              <w:rPr>
                <w:rFonts w:ascii="Times New Roman" w:eastAsia="Calibri" w:hAnsi="Times New Roman" w:cs="Times New Roman"/>
                <w:b/>
                <w:color w:val="000000"/>
                <w:sz w:val="24"/>
                <w:szCs w:val="24"/>
              </w:rPr>
              <w:t>п</w:t>
            </w:r>
            <w:proofErr w:type="spellEnd"/>
          </w:p>
        </w:tc>
        <w:tc>
          <w:tcPr>
            <w:tcW w:w="2529" w:type="dxa"/>
            <w:shd w:val="clear" w:color="auto" w:fill="auto"/>
            <w:tcMar>
              <w:left w:w="28" w:type="dxa"/>
              <w:right w:w="28" w:type="dxa"/>
            </w:tcMar>
            <w:vAlign w:val="center"/>
          </w:tcPr>
          <w:p w:rsidR="007D43D9" w:rsidRPr="007D43D9" w:rsidRDefault="007D43D9" w:rsidP="007D43D9">
            <w:pPr>
              <w:keepNext/>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Система коммунальной инфраструктуры, в которой будет реализовано мероприятие</w:t>
            </w:r>
          </w:p>
        </w:tc>
        <w:tc>
          <w:tcPr>
            <w:tcW w:w="6571" w:type="dxa"/>
            <w:shd w:val="clear" w:color="auto" w:fill="auto"/>
            <w:tcMar>
              <w:left w:w="28" w:type="dxa"/>
              <w:right w:w="28" w:type="dxa"/>
            </w:tcMar>
            <w:vAlign w:val="center"/>
          </w:tcPr>
          <w:p w:rsidR="007D43D9" w:rsidRPr="007D43D9" w:rsidRDefault="007D43D9" w:rsidP="007D43D9">
            <w:pPr>
              <w:keepNext/>
              <w:autoSpaceDE w:val="0"/>
              <w:autoSpaceDN w:val="0"/>
              <w:adjustRightInd w:val="0"/>
              <w:spacing w:after="0" w:line="240" w:lineRule="auto"/>
              <w:jc w:val="center"/>
              <w:rPr>
                <w:rFonts w:ascii="Times New Roman" w:eastAsia="Calibri" w:hAnsi="Times New Roman" w:cs="Times New Roman"/>
                <w:b/>
                <w:color w:val="000000"/>
                <w:sz w:val="24"/>
                <w:szCs w:val="24"/>
              </w:rPr>
            </w:pPr>
            <w:r w:rsidRPr="007D43D9">
              <w:rPr>
                <w:rFonts w:ascii="Times New Roman" w:eastAsia="Calibri" w:hAnsi="Times New Roman" w:cs="Times New Roman"/>
                <w:b/>
                <w:color w:val="000000"/>
                <w:sz w:val="24"/>
                <w:szCs w:val="24"/>
              </w:rPr>
              <w:t>Ожидаемые эффекты от реализации мероприятий</w:t>
            </w:r>
          </w:p>
        </w:tc>
      </w:tr>
      <w:tr w:rsidR="007D43D9" w:rsidRPr="007D43D9" w:rsidTr="007D43D9">
        <w:tc>
          <w:tcPr>
            <w:tcW w:w="452"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1</w:t>
            </w:r>
          </w:p>
        </w:tc>
        <w:tc>
          <w:tcPr>
            <w:tcW w:w="2529"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Электроснабжение</w:t>
            </w:r>
          </w:p>
        </w:tc>
        <w:tc>
          <w:tcPr>
            <w:tcW w:w="657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повышение качества и надежности электроснабжения в муниципальном образовании;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сохранение резерва электрических мощностей при дальнейшем освоении новых территорий;</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452"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2</w:t>
            </w:r>
          </w:p>
        </w:tc>
        <w:tc>
          <w:tcPr>
            <w:tcW w:w="2529"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Теплоснабжение</w:t>
            </w:r>
          </w:p>
        </w:tc>
        <w:tc>
          <w:tcPr>
            <w:tcW w:w="657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повышение надежности систем теплоснабжения;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повышение качества ведения технологического режима и его безопасности;</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452"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w:t>
            </w:r>
          </w:p>
        </w:tc>
        <w:tc>
          <w:tcPr>
            <w:tcW w:w="2529"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Водоснабжение</w:t>
            </w:r>
          </w:p>
        </w:tc>
        <w:tc>
          <w:tcPr>
            <w:tcW w:w="657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обеспечение надежности и бесперебойной подачи  и подвоза по графику воды питьевого качества потребителям;</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максимальное сокращение эксплуатационных затрат;</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w:t>
            </w:r>
          </w:p>
        </w:tc>
      </w:tr>
      <w:tr w:rsidR="007D43D9" w:rsidRPr="007D43D9" w:rsidTr="007D43D9">
        <w:tc>
          <w:tcPr>
            <w:tcW w:w="452"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w:t>
            </w:r>
          </w:p>
        </w:tc>
        <w:tc>
          <w:tcPr>
            <w:tcW w:w="2529"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Газоснабжение</w:t>
            </w:r>
          </w:p>
        </w:tc>
        <w:tc>
          <w:tcPr>
            <w:tcW w:w="657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обеспечение надежности и бесперебойной подачи газа потребителям в перспективе;</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подключение новых потребителей при строительстве новых сетей.</w:t>
            </w:r>
          </w:p>
        </w:tc>
      </w:tr>
      <w:tr w:rsidR="007D43D9" w:rsidRPr="007D43D9" w:rsidTr="007D43D9">
        <w:tc>
          <w:tcPr>
            <w:tcW w:w="452"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5</w:t>
            </w:r>
          </w:p>
        </w:tc>
        <w:tc>
          <w:tcPr>
            <w:tcW w:w="2529"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Сбор и вывоз ТКО</w:t>
            </w:r>
          </w:p>
        </w:tc>
        <w:tc>
          <w:tcPr>
            <w:tcW w:w="6571" w:type="dxa"/>
            <w:shd w:val="clear" w:color="auto" w:fill="auto"/>
            <w:tcMar>
              <w:left w:w="28" w:type="dxa"/>
              <w:right w:w="28" w:type="dxa"/>
            </w:tcMar>
          </w:tcPr>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соответствие санитарно-эпидемиологическим нормам и правилам эксплуатации объектов ТКО; </w:t>
            </w:r>
          </w:p>
          <w:p w:rsidR="007D43D9" w:rsidRPr="007D43D9" w:rsidRDefault="007D43D9" w:rsidP="007D43D9">
            <w:pPr>
              <w:autoSpaceDE w:val="0"/>
              <w:autoSpaceDN w:val="0"/>
              <w:adjustRightInd w:val="0"/>
              <w:spacing w:after="0" w:line="240" w:lineRule="auto"/>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 улучшение экологической обстановки на территории муниципального образования за счет ликвидации несанкционированных свалок.</w:t>
            </w:r>
          </w:p>
        </w:tc>
      </w:tr>
    </w:tbl>
    <w:p w:rsidR="007D43D9" w:rsidRPr="007D43D9" w:rsidRDefault="007D43D9" w:rsidP="007D43D9">
      <w:pPr>
        <w:keepNext/>
        <w:autoSpaceDE w:val="0"/>
        <w:autoSpaceDN w:val="0"/>
        <w:adjustRightInd w:val="0"/>
        <w:spacing w:after="120" w:line="240" w:lineRule="auto"/>
        <w:jc w:val="center"/>
        <w:rPr>
          <w:rFonts w:ascii="Times New Roman" w:eastAsia="Calibri" w:hAnsi="Times New Roman" w:cs="Times New Roman"/>
          <w:color w:val="000000"/>
          <w:sz w:val="24"/>
          <w:szCs w:val="24"/>
          <w:u w:val="single"/>
        </w:rPr>
      </w:pPr>
    </w:p>
    <w:p w:rsidR="007D43D9" w:rsidRPr="007D43D9" w:rsidRDefault="007D43D9" w:rsidP="007D43D9">
      <w:pPr>
        <w:keepNext/>
        <w:autoSpaceDE w:val="0"/>
        <w:autoSpaceDN w:val="0"/>
        <w:adjustRightInd w:val="0"/>
        <w:spacing w:after="120" w:line="240" w:lineRule="auto"/>
        <w:rPr>
          <w:rFonts w:ascii="Times New Roman" w:eastAsia="Calibri" w:hAnsi="Times New Roman" w:cs="Times New Roman"/>
          <w:color w:val="000000"/>
          <w:sz w:val="24"/>
          <w:szCs w:val="24"/>
          <w:u w:val="single"/>
        </w:rPr>
      </w:pPr>
      <w:r w:rsidRPr="007D43D9">
        <w:rPr>
          <w:rFonts w:ascii="Times New Roman" w:eastAsia="Times New Roman" w:hAnsi="Times New Roman" w:cs="Times New Roman"/>
          <w:b/>
          <w:color w:val="000000"/>
          <w:sz w:val="24"/>
          <w:szCs w:val="24"/>
          <w:lang/>
        </w:rPr>
        <w:t>6.3. Х</w:t>
      </w:r>
      <w:proofErr w:type="spellStart"/>
      <w:r w:rsidRPr="007D43D9">
        <w:rPr>
          <w:rFonts w:ascii="Times New Roman" w:eastAsia="Times New Roman" w:hAnsi="Times New Roman" w:cs="Times New Roman"/>
          <w:b/>
          <w:color w:val="000000"/>
          <w:sz w:val="24"/>
          <w:szCs w:val="24"/>
          <w:lang/>
        </w:rPr>
        <w:t>арактеристика</w:t>
      </w:r>
      <w:proofErr w:type="spellEnd"/>
      <w:r w:rsidRPr="007D43D9">
        <w:rPr>
          <w:rFonts w:ascii="Times New Roman" w:eastAsia="Times New Roman" w:hAnsi="Times New Roman" w:cs="Times New Roman"/>
          <w:b/>
          <w:color w:val="000000"/>
          <w:sz w:val="24"/>
          <w:szCs w:val="24"/>
          <w:lang/>
        </w:rPr>
        <w:t xml:space="preserve"> состояния и проблем коммунальной инфраструктуры</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Характеристика состояния систем коммунальной инфраструктуры приведена в разделе 2 Программы «Характеристика существующего состояния систем коммунальной инфраструктуры </w:t>
      </w:r>
      <w:proofErr w:type="spellStart"/>
      <w:r w:rsidRPr="007D43D9">
        <w:rPr>
          <w:rFonts w:ascii="Times New Roman" w:eastAsia="Calibri" w:hAnsi="Times New Roman" w:cs="Times New Roman"/>
          <w:sz w:val="24"/>
          <w:szCs w:val="24"/>
        </w:rPr>
        <w:t>Прииртышского</w:t>
      </w:r>
      <w:proofErr w:type="spellEnd"/>
      <w:r w:rsidRPr="007D43D9">
        <w:rPr>
          <w:rFonts w:ascii="Times New Roman" w:eastAsia="Calibri" w:hAnsi="Times New Roman" w:cs="Times New Roman"/>
          <w:sz w:val="24"/>
          <w:szCs w:val="24"/>
        </w:rPr>
        <w:t xml:space="preserve"> сельского поселения».</w:t>
      </w:r>
    </w:p>
    <w:p w:rsidR="007D43D9" w:rsidRPr="007D43D9" w:rsidRDefault="007D43D9" w:rsidP="007D43D9">
      <w:pPr>
        <w:spacing w:after="0" w:line="240" w:lineRule="auto"/>
        <w:ind w:firstLine="567"/>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 xml:space="preserve">Проблемы в системе электроснабжения: </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Требуется постепенная замена или реконструкция трансформаторных подстанций, выработавших свой срок.</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Участки линий, выработавших свой срок, подлежат реконструкции.</w:t>
      </w:r>
    </w:p>
    <w:p w:rsidR="007D43D9" w:rsidRPr="007D43D9" w:rsidRDefault="007D43D9" w:rsidP="007D43D9">
      <w:pPr>
        <w:spacing w:after="0" w:line="240" w:lineRule="auto"/>
        <w:ind w:firstLine="567"/>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lastRenderedPageBreak/>
        <w:t xml:space="preserve">Проблемы в системе теплоснабжения: </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Основные проблемы теплового хозяйства поселения, в связи с которым теплоснабжение находится в не удовлетворительном состоянии:</w:t>
      </w:r>
    </w:p>
    <w:p w:rsidR="007D43D9" w:rsidRPr="007D43D9" w:rsidRDefault="007D43D9" w:rsidP="00551806">
      <w:pPr>
        <w:numPr>
          <w:ilvl w:val="0"/>
          <w:numId w:val="11"/>
        </w:numPr>
        <w:autoSpaceDE w:val="0"/>
        <w:autoSpaceDN w:val="0"/>
        <w:adjustRightInd w:val="0"/>
        <w:spacing w:after="0" w:line="240" w:lineRule="auto"/>
        <w:ind w:left="992" w:hanging="35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моральный и физический износ оборудования и теплопроводов;</w:t>
      </w:r>
    </w:p>
    <w:p w:rsidR="007D43D9" w:rsidRPr="007D43D9" w:rsidRDefault="007D43D9" w:rsidP="00551806">
      <w:pPr>
        <w:numPr>
          <w:ilvl w:val="0"/>
          <w:numId w:val="11"/>
        </w:numPr>
        <w:autoSpaceDE w:val="0"/>
        <w:autoSpaceDN w:val="0"/>
        <w:adjustRightInd w:val="0"/>
        <w:spacing w:after="0" w:line="240" w:lineRule="auto"/>
        <w:ind w:left="992" w:hanging="35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сверхнормативные потери тепла;</w:t>
      </w:r>
    </w:p>
    <w:p w:rsidR="007D43D9" w:rsidRPr="007D43D9" w:rsidRDefault="007D43D9" w:rsidP="00551806">
      <w:pPr>
        <w:numPr>
          <w:ilvl w:val="0"/>
          <w:numId w:val="11"/>
        </w:numPr>
        <w:autoSpaceDE w:val="0"/>
        <w:autoSpaceDN w:val="0"/>
        <w:adjustRightInd w:val="0"/>
        <w:spacing w:after="0" w:line="240" w:lineRule="auto"/>
        <w:ind w:left="992" w:hanging="35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острый недостаток средств измерения и регулирования;</w:t>
      </w:r>
    </w:p>
    <w:p w:rsidR="007D43D9" w:rsidRPr="007D43D9" w:rsidRDefault="007D43D9" w:rsidP="007D43D9">
      <w:pPr>
        <w:spacing w:after="0" w:line="240" w:lineRule="auto"/>
        <w:ind w:firstLine="567"/>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 xml:space="preserve">Проблемы в системе газоснабжения: </w:t>
      </w:r>
    </w:p>
    <w:p w:rsidR="007D43D9" w:rsidRPr="007D43D9" w:rsidRDefault="007D43D9" w:rsidP="007D43D9">
      <w:pPr>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Анализируя, существующие состояние системы газоснабжения выявлено наличие следующих проблем:</w:t>
      </w:r>
    </w:p>
    <w:p w:rsidR="007D43D9" w:rsidRPr="007D43D9" w:rsidRDefault="007D43D9" w:rsidP="00551806">
      <w:pPr>
        <w:numPr>
          <w:ilvl w:val="0"/>
          <w:numId w:val="12"/>
        </w:numPr>
        <w:spacing w:after="0" w:line="240" w:lineRule="auto"/>
        <w:ind w:left="993"/>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проблема отсутствует.</w:t>
      </w:r>
    </w:p>
    <w:p w:rsidR="007D43D9" w:rsidRPr="007D43D9" w:rsidRDefault="007D43D9" w:rsidP="007D43D9">
      <w:pPr>
        <w:spacing w:after="0" w:line="240" w:lineRule="auto"/>
        <w:ind w:firstLine="567"/>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 xml:space="preserve">Проблемы в системе водоснабжения: </w:t>
      </w:r>
    </w:p>
    <w:p w:rsidR="007D43D9" w:rsidRPr="007D43D9" w:rsidRDefault="007D43D9" w:rsidP="007D43D9">
      <w:pPr>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 xml:space="preserve">Анализ существующего состояния системы водоснабжения в </w:t>
      </w:r>
      <w:proofErr w:type="spellStart"/>
      <w:r w:rsidRPr="007D43D9">
        <w:rPr>
          <w:rFonts w:ascii="Times New Roman" w:eastAsia="Calibri" w:hAnsi="Times New Roman" w:cs="Times New Roman"/>
          <w:sz w:val="24"/>
          <w:szCs w:val="24"/>
        </w:rPr>
        <w:t>Прииртышском</w:t>
      </w:r>
      <w:proofErr w:type="spellEnd"/>
      <w:r w:rsidRPr="007D43D9">
        <w:rPr>
          <w:rFonts w:ascii="Times New Roman" w:eastAsia="Calibri" w:hAnsi="Times New Roman" w:cs="Times New Roman"/>
          <w:sz w:val="24"/>
          <w:szCs w:val="24"/>
        </w:rPr>
        <w:t xml:space="preserve"> сельском поселении установил наличие следующих особенностей:</w:t>
      </w:r>
    </w:p>
    <w:p w:rsidR="007D43D9" w:rsidRPr="007D43D9" w:rsidRDefault="007D43D9" w:rsidP="00551806">
      <w:pPr>
        <w:numPr>
          <w:ilvl w:val="0"/>
          <w:numId w:val="13"/>
        </w:num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износ запорно-регулирующей арматуры</w:t>
      </w:r>
    </w:p>
    <w:p w:rsidR="007D43D9" w:rsidRPr="007D43D9" w:rsidRDefault="007D43D9" w:rsidP="00551806">
      <w:pPr>
        <w:numPr>
          <w:ilvl w:val="0"/>
          <w:numId w:val="13"/>
        </w:num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недостаточная степень техногенной надежности</w:t>
      </w:r>
    </w:p>
    <w:p w:rsidR="007D43D9" w:rsidRPr="007D43D9" w:rsidRDefault="007D43D9" w:rsidP="00551806">
      <w:pPr>
        <w:numPr>
          <w:ilvl w:val="0"/>
          <w:numId w:val="13"/>
        </w:num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износ участков водопроводных сетей</w:t>
      </w:r>
    </w:p>
    <w:p w:rsidR="007D43D9" w:rsidRPr="007D43D9" w:rsidRDefault="007D43D9" w:rsidP="00551806">
      <w:pPr>
        <w:numPr>
          <w:ilvl w:val="0"/>
          <w:numId w:val="13"/>
        </w:numPr>
        <w:spacing w:after="0" w:line="240" w:lineRule="auto"/>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низкая степень автоматизации производственных процессов</w:t>
      </w:r>
    </w:p>
    <w:p w:rsidR="007D43D9" w:rsidRPr="007D43D9" w:rsidRDefault="007D43D9" w:rsidP="007D43D9">
      <w:pPr>
        <w:keepNext/>
        <w:spacing w:after="0" w:line="240" w:lineRule="auto"/>
        <w:ind w:firstLine="567"/>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в системе водоотведения:</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Отсутствует централизованная система водоотведения.</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7D43D9">
        <w:rPr>
          <w:rFonts w:ascii="Times New Roman" w:eastAsia="Calibri" w:hAnsi="Times New Roman" w:cs="Times New Roman"/>
          <w:b/>
          <w:sz w:val="24"/>
          <w:szCs w:val="24"/>
        </w:rPr>
        <w:t>Проблемы системы обработки, утилизации и захоронения твердых коммунальных отходов:</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Вывоз ТКО осуществляется на площадку временного размещения ТКО. Присутствует проблема возникновения несанкционированных свалок.</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7D43D9" w:rsidRPr="007D43D9" w:rsidRDefault="007D43D9" w:rsidP="007D43D9">
      <w:pPr>
        <w:autoSpaceDE w:val="0"/>
        <w:autoSpaceDN w:val="0"/>
        <w:adjustRightInd w:val="0"/>
        <w:spacing w:before="120" w:after="120" w:line="240" w:lineRule="auto"/>
        <w:jc w:val="both"/>
        <w:rPr>
          <w:rFonts w:ascii="Times New Roman" w:eastAsia="Times New Roman" w:hAnsi="Times New Roman" w:cs="Times New Roman"/>
          <w:b/>
          <w:caps/>
          <w:color w:val="000000"/>
          <w:sz w:val="24"/>
          <w:szCs w:val="24"/>
          <w:lang/>
        </w:rPr>
      </w:pPr>
      <w:r w:rsidRPr="007D43D9">
        <w:rPr>
          <w:rFonts w:ascii="Times New Roman" w:eastAsia="Times New Roman" w:hAnsi="Times New Roman" w:cs="Times New Roman"/>
          <w:b/>
          <w:color w:val="000000"/>
          <w:sz w:val="24"/>
          <w:szCs w:val="24"/>
          <w:lang/>
        </w:rPr>
        <w:t>6.4. О</w:t>
      </w:r>
      <w:proofErr w:type="spellStart"/>
      <w:r w:rsidRPr="007D43D9">
        <w:rPr>
          <w:rFonts w:ascii="Times New Roman" w:eastAsia="Times New Roman" w:hAnsi="Times New Roman" w:cs="Times New Roman"/>
          <w:b/>
          <w:color w:val="000000"/>
          <w:sz w:val="24"/>
          <w:szCs w:val="24"/>
          <w:lang/>
        </w:rPr>
        <w:t>ценка</w:t>
      </w:r>
      <w:proofErr w:type="spellEnd"/>
      <w:r w:rsidRPr="007D43D9">
        <w:rPr>
          <w:rFonts w:ascii="Times New Roman" w:eastAsia="Times New Roman" w:hAnsi="Times New Roman" w:cs="Times New Roman"/>
          <w:b/>
          <w:color w:val="000000"/>
          <w:sz w:val="24"/>
          <w:szCs w:val="24"/>
          <w:lang/>
        </w:rPr>
        <w:t xml:space="preserve"> реализации мероприятий в области </w:t>
      </w:r>
      <w:proofErr w:type="spellStart"/>
      <w:r w:rsidRPr="007D43D9">
        <w:rPr>
          <w:rFonts w:ascii="Times New Roman" w:eastAsia="Times New Roman" w:hAnsi="Times New Roman" w:cs="Times New Roman"/>
          <w:b/>
          <w:color w:val="000000"/>
          <w:sz w:val="24"/>
          <w:szCs w:val="24"/>
          <w:lang/>
        </w:rPr>
        <w:t>энерго</w:t>
      </w:r>
      <w:proofErr w:type="spellEnd"/>
      <w:r w:rsidRPr="007D43D9">
        <w:rPr>
          <w:rFonts w:ascii="Times New Roman" w:eastAsia="Times New Roman" w:hAnsi="Times New Roman" w:cs="Times New Roman"/>
          <w:b/>
          <w:color w:val="000000"/>
          <w:sz w:val="24"/>
          <w:szCs w:val="24"/>
          <w:lang/>
        </w:rPr>
        <w:t xml:space="preserve">-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w:t>
      </w:r>
    </w:p>
    <w:p w:rsidR="007D43D9" w:rsidRPr="007D43D9" w:rsidRDefault="007D43D9" w:rsidP="007D43D9">
      <w:pPr>
        <w:spacing w:after="0" w:line="240" w:lineRule="auto"/>
        <w:ind w:firstLine="709"/>
        <w:jc w:val="both"/>
        <w:rPr>
          <w:rFonts w:ascii="Times New Roman" w:hAnsi="Times New Roman" w:cs="Times New Roman"/>
          <w:sz w:val="24"/>
          <w:szCs w:val="24"/>
        </w:rPr>
      </w:pPr>
      <w:bookmarkStart w:id="23" w:name="_Toc387935398"/>
      <w:bookmarkStart w:id="24" w:name="_Toc411853979"/>
      <w:bookmarkStart w:id="25" w:name="_Toc412029679"/>
      <w:bookmarkStart w:id="26" w:name="_Toc500939176"/>
      <w:bookmarkStart w:id="27" w:name="_Toc410138337"/>
      <w:bookmarkEnd w:id="23"/>
      <w:bookmarkEnd w:id="24"/>
      <w:bookmarkEnd w:id="25"/>
      <w:r w:rsidRPr="007D43D9">
        <w:rPr>
          <w:rFonts w:ascii="Times New Roman" w:hAnsi="Times New Roman" w:cs="Times New Roman"/>
          <w:sz w:val="24"/>
          <w:szCs w:val="24"/>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Мероприятиями по реализации данного направления в муниципальных учреждениях являются: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7D43D9" w:rsidRPr="007D43D9" w:rsidRDefault="007D43D9" w:rsidP="00551806">
      <w:pPr>
        <w:widowControl w:val="0"/>
        <w:numPr>
          <w:ilvl w:val="0"/>
          <w:numId w:val="3"/>
        </w:numPr>
        <w:tabs>
          <w:tab w:val="left" w:pos="692"/>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повышение энергетической эффективности систем освещения в бюджетных зданиях, прекращение закупки ламп накаливания для освещения зданий;</w:t>
      </w:r>
    </w:p>
    <w:p w:rsidR="007D43D9" w:rsidRPr="007D43D9" w:rsidRDefault="007D43D9" w:rsidP="00551806">
      <w:pPr>
        <w:widowControl w:val="0"/>
        <w:numPr>
          <w:ilvl w:val="0"/>
          <w:numId w:val="3"/>
        </w:numPr>
        <w:tabs>
          <w:tab w:val="left" w:pos="682"/>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7D43D9" w:rsidRPr="007D43D9" w:rsidRDefault="007D43D9" w:rsidP="00551806">
      <w:pPr>
        <w:widowControl w:val="0"/>
        <w:numPr>
          <w:ilvl w:val="0"/>
          <w:numId w:val="3"/>
        </w:numPr>
        <w:tabs>
          <w:tab w:val="left" w:pos="687"/>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проведение энергетических обследований зданий бюджетного сектора, сбор и анализ информации об энергопотреблении бюджетного сектора;</w:t>
      </w:r>
    </w:p>
    <w:p w:rsidR="007D43D9" w:rsidRPr="007D43D9" w:rsidRDefault="007D43D9" w:rsidP="00551806">
      <w:pPr>
        <w:widowControl w:val="0"/>
        <w:numPr>
          <w:ilvl w:val="0"/>
          <w:numId w:val="3"/>
        </w:numPr>
        <w:tabs>
          <w:tab w:val="left" w:pos="687"/>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7D43D9" w:rsidRPr="007D43D9" w:rsidRDefault="007D43D9" w:rsidP="00551806">
      <w:pPr>
        <w:widowControl w:val="0"/>
        <w:numPr>
          <w:ilvl w:val="0"/>
          <w:numId w:val="3"/>
        </w:num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анализ предоставления качества услуг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и водоснабжения организациями, осуществляющими регулируемые виды деятельности;</w:t>
      </w:r>
    </w:p>
    <w:p w:rsidR="007D43D9" w:rsidRPr="007D43D9" w:rsidRDefault="007D43D9" w:rsidP="00551806">
      <w:pPr>
        <w:widowControl w:val="0"/>
        <w:numPr>
          <w:ilvl w:val="0"/>
          <w:numId w:val="3"/>
        </w:numPr>
        <w:tabs>
          <w:tab w:val="left" w:pos="738"/>
        </w:tabs>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оценка аварийности и потерь в газовых, электрических и водопроводных сетях;</w:t>
      </w:r>
    </w:p>
    <w:p w:rsidR="007D43D9" w:rsidRPr="007D43D9" w:rsidRDefault="007D43D9" w:rsidP="00551806">
      <w:pPr>
        <w:widowControl w:val="0"/>
        <w:numPr>
          <w:ilvl w:val="0"/>
          <w:numId w:val="3"/>
        </w:num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организация обучения специалистов в области энергосбережения и энергетической эффективности.</w:t>
      </w:r>
    </w:p>
    <w:p w:rsidR="007D43D9" w:rsidRPr="007D43D9" w:rsidRDefault="007D43D9" w:rsidP="007D43D9">
      <w:pPr>
        <w:widowControl w:val="0"/>
        <w:spacing w:before="120" w:after="120" w:line="240" w:lineRule="auto"/>
        <w:jc w:val="both"/>
        <w:rPr>
          <w:rFonts w:ascii="Times New Roman" w:hAnsi="Times New Roman" w:cs="Times New Roman"/>
          <w:b/>
          <w:bCs/>
          <w:sz w:val="24"/>
          <w:szCs w:val="24"/>
          <w:lang/>
        </w:rPr>
      </w:pPr>
      <w:r w:rsidRPr="007D43D9">
        <w:rPr>
          <w:rFonts w:ascii="Times New Roman" w:hAnsi="Times New Roman" w:cs="Times New Roman"/>
          <w:sz w:val="24"/>
          <w:szCs w:val="24"/>
        </w:rPr>
        <w:t xml:space="preserve"> </w:t>
      </w:r>
      <w:r w:rsidRPr="007D43D9">
        <w:rPr>
          <w:rFonts w:ascii="Times New Roman" w:hAnsi="Times New Roman" w:cs="Times New Roman"/>
          <w:b/>
          <w:bCs/>
          <w:sz w:val="24"/>
          <w:szCs w:val="24"/>
        </w:rPr>
        <w:t xml:space="preserve">6.5. Обоснование целевых показателей развития соответствующей системы </w:t>
      </w:r>
      <w:r w:rsidRPr="007D43D9">
        <w:rPr>
          <w:rFonts w:ascii="Times New Roman" w:hAnsi="Times New Roman" w:cs="Times New Roman"/>
          <w:b/>
          <w:bCs/>
          <w:sz w:val="24"/>
          <w:szCs w:val="24"/>
        </w:rPr>
        <w:lastRenderedPageBreak/>
        <w:t xml:space="preserve">коммунальной инфраструктуры </w:t>
      </w:r>
    </w:p>
    <w:bookmarkEnd w:id="26"/>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Состав целевых показателей и индикаторов Программы определен таким образом, чтобы обеспечить: </w:t>
      </w:r>
    </w:p>
    <w:p w:rsidR="007D43D9" w:rsidRPr="007D43D9" w:rsidRDefault="007D43D9" w:rsidP="00551806">
      <w:pPr>
        <w:numPr>
          <w:ilvl w:val="1"/>
          <w:numId w:val="37"/>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мониторинг значений показателей (индикаторов) в течение срока реализации Программы; </w:t>
      </w:r>
    </w:p>
    <w:p w:rsidR="007D43D9" w:rsidRPr="007D43D9" w:rsidRDefault="007D43D9" w:rsidP="00551806">
      <w:pPr>
        <w:numPr>
          <w:ilvl w:val="1"/>
          <w:numId w:val="37"/>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охват всех наиболее значимых результатов реализации мероприятий; </w:t>
      </w:r>
    </w:p>
    <w:p w:rsidR="007D43D9" w:rsidRPr="007D43D9" w:rsidRDefault="007D43D9" w:rsidP="00551806">
      <w:pPr>
        <w:numPr>
          <w:ilvl w:val="1"/>
          <w:numId w:val="37"/>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минимизацию количества показателей (индикаторов); </w:t>
      </w:r>
    </w:p>
    <w:p w:rsidR="007D43D9" w:rsidRPr="007D43D9" w:rsidRDefault="007D43D9" w:rsidP="00551806">
      <w:pPr>
        <w:numPr>
          <w:ilvl w:val="1"/>
          <w:numId w:val="37"/>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наличие формализованных методик расчета значений показателей (индикаторов). </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Перечень целевых показателей </w:t>
      </w:r>
      <w:proofErr w:type="gramStart"/>
      <w:r w:rsidRPr="007D43D9">
        <w:rPr>
          <w:rFonts w:ascii="Times New Roman" w:eastAsia="Calibri" w:hAnsi="Times New Roman" w:cs="Times New Roman"/>
          <w:color w:val="000000"/>
          <w:sz w:val="24"/>
          <w:szCs w:val="24"/>
        </w:rPr>
        <w:t>с детализацией по системам коммунальной инфраструктуры принят в соответствии с Методическими рекомендациями по разработке</w:t>
      </w:r>
      <w:proofErr w:type="gramEnd"/>
      <w:r w:rsidRPr="007D43D9">
        <w:rPr>
          <w:rFonts w:ascii="Times New Roman" w:eastAsia="Calibri" w:hAnsi="Times New Roman" w:cs="Times New Roman"/>
          <w:color w:val="000000"/>
          <w:sz w:val="24"/>
          <w:szCs w:val="24"/>
        </w:rPr>
        <w:t xml:space="preserve"> программ комплексного развития систем коммунальной инфраструктуры муниципальных образований, утверждены Постановлением Правительства Российской Федерации от 14.06.2013 г. № 502.</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Целевые показатели устанавливаются по каждому виду коммунальных услуг и периодически корректируются.</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В таблице 6.5 приведено обоснование целевых показателей развития коммунальной инфраструктуры.                                                                       </w:t>
      </w:r>
    </w:p>
    <w:p w:rsidR="007D43D9" w:rsidRPr="007D43D9" w:rsidRDefault="007D43D9" w:rsidP="007D43D9">
      <w:pPr>
        <w:autoSpaceDE w:val="0"/>
        <w:autoSpaceDN w:val="0"/>
        <w:adjustRightInd w:val="0"/>
        <w:spacing w:after="0" w:line="240" w:lineRule="auto"/>
        <w:ind w:firstLine="567"/>
        <w:jc w:val="right"/>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Таблица 6.5</w:t>
      </w:r>
    </w:p>
    <w:p w:rsidR="007D43D9" w:rsidRPr="007D43D9" w:rsidRDefault="007D43D9" w:rsidP="007D43D9">
      <w:pPr>
        <w:autoSpaceDE w:val="0"/>
        <w:autoSpaceDN w:val="0"/>
        <w:adjustRightInd w:val="0"/>
        <w:spacing w:after="120" w:line="240" w:lineRule="auto"/>
        <w:jc w:val="center"/>
        <w:rPr>
          <w:rFonts w:ascii="Times New Roman" w:eastAsia="Calibri" w:hAnsi="Times New Roman" w:cs="Times New Roman"/>
          <w:color w:val="000000"/>
          <w:sz w:val="24"/>
          <w:szCs w:val="24"/>
          <w:u w:val="single"/>
        </w:rPr>
      </w:pPr>
      <w:r w:rsidRPr="007D43D9">
        <w:rPr>
          <w:rFonts w:ascii="Times New Roman" w:eastAsia="Calibri" w:hAnsi="Times New Roman" w:cs="Times New Roman"/>
          <w:color w:val="000000"/>
          <w:sz w:val="24"/>
          <w:szCs w:val="24"/>
          <w:u w:val="single"/>
        </w:rPr>
        <w:t>Обоснование целевых показателей</w:t>
      </w:r>
    </w:p>
    <w:tbl>
      <w:tblPr>
        <w:tblpPr w:leftFromText="180" w:rightFromText="180"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235"/>
        <w:gridCol w:w="699"/>
        <w:gridCol w:w="697"/>
        <w:gridCol w:w="699"/>
        <w:gridCol w:w="701"/>
        <w:gridCol w:w="65"/>
        <w:gridCol w:w="3844"/>
      </w:tblGrid>
      <w:tr w:rsidR="007D43D9" w:rsidRPr="007D43D9" w:rsidTr="007D43D9">
        <w:trPr>
          <w:trHeight w:val="20"/>
          <w:tblHeader/>
        </w:trPr>
        <w:tc>
          <w:tcPr>
            <w:tcW w:w="30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 xml:space="preserve">№ </w:t>
            </w:r>
            <w:proofErr w:type="spellStart"/>
            <w:proofErr w:type="gramStart"/>
            <w:r w:rsidRPr="007D43D9">
              <w:rPr>
                <w:rFonts w:ascii="Times New Roman" w:eastAsia="Times New Roman" w:hAnsi="Times New Roman" w:cs="Times New Roman"/>
                <w:b/>
                <w:bCs/>
                <w:color w:val="000000"/>
                <w:sz w:val="24"/>
                <w:szCs w:val="24"/>
              </w:rPr>
              <w:t>п</w:t>
            </w:r>
            <w:proofErr w:type="spellEnd"/>
            <w:proofErr w:type="gramEnd"/>
            <w:r w:rsidRPr="007D43D9">
              <w:rPr>
                <w:rFonts w:ascii="Times New Roman" w:eastAsia="Times New Roman" w:hAnsi="Times New Roman" w:cs="Times New Roman"/>
                <w:b/>
                <w:bCs/>
                <w:color w:val="000000"/>
                <w:sz w:val="24"/>
                <w:szCs w:val="24"/>
              </w:rPr>
              <w:t>/</w:t>
            </w:r>
            <w:proofErr w:type="spellStart"/>
            <w:r w:rsidRPr="007D43D9">
              <w:rPr>
                <w:rFonts w:ascii="Times New Roman" w:eastAsia="Times New Roman" w:hAnsi="Times New Roman" w:cs="Times New Roman"/>
                <w:b/>
                <w:bCs/>
                <w:color w:val="000000"/>
                <w:sz w:val="24"/>
                <w:szCs w:val="24"/>
              </w:rPr>
              <w:t>п</w:t>
            </w:r>
            <w:proofErr w:type="spellEnd"/>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Наименование показателей</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 xml:space="preserve">Ед. </w:t>
            </w:r>
            <w:proofErr w:type="spellStart"/>
            <w:r w:rsidRPr="007D43D9">
              <w:rPr>
                <w:rFonts w:ascii="Times New Roman" w:eastAsia="Times New Roman" w:hAnsi="Times New Roman" w:cs="Times New Roman"/>
                <w:b/>
                <w:bCs/>
                <w:color w:val="000000"/>
                <w:sz w:val="24"/>
                <w:szCs w:val="24"/>
              </w:rPr>
              <w:t>изм</w:t>
            </w:r>
            <w:proofErr w:type="spellEnd"/>
            <w:r w:rsidRPr="007D43D9">
              <w:rPr>
                <w:rFonts w:ascii="Times New Roman" w:eastAsia="Times New Roman" w:hAnsi="Times New Roman" w:cs="Times New Roman"/>
                <w:b/>
                <w:bCs/>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2025 г.</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2026 г.</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2027 г.</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Обоснование</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0"/>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Электроснабжение</w:t>
            </w:r>
          </w:p>
        </w:tc>
      </w:tr>
      <w:tr w:rsidR="007D43D9" w:rsidRPr="007D43D9" w:rsidTr="007D43D9">
        <w:trPr>
          <w:trHeight w:val="11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надежности и бесперебойности снабжения услугой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Аварийность (с учетом повреждения оборудования)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roofErr w:type="gramStart"/>
            <w:r w:rsidRPr="007D43D9">
              <w:rPr>
                <w:rFonts w:ascii="Times New Roman" w:eastAsia="Times New Roman" w:hAnsi="Times New Roman" w:cs="Times New Roman"/>
                <w:color w:val="000000"/>
                <w:sz w:val="24"/>
                <w:szCs w:val="24"/>
              </w:rPr>
              <w:t>км</w:t>
            </w:r>
            <w:proofErr w:type="gramEnd"/>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Проведение мероприятий по реконструкции и модернизации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оборудования системы электроснабжения позволит обеспечить безаварийную работу системы электроснабжения</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Износ сетей</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color w:val="000000"/>
                <w:sz w:val="24"/>
                <w:szCs w:val="24"/>
                <w:lang w:val="en-US"/>
              </w:rPr>
              <w:t>&lt;</w:t>
            </w:r>
            <w:r w:rsidRPr="007D43D9">
              <w:rPr>
                <w:rFonts w:ascii="Times New Roman" w:eastAsia="Times New Roman" w:hAnsi="Times New Roman" w:cs="Times New Roman"/>
                <w:color w:val="000000"/>
                <w:sz w:val="24"/>
                <w:szCs w:val="24"/>
              </w:rPr>
              <w:t>5</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lang w:val="en-US"/>
              </w:rPr>
              <w:t>&lt;</w:t>
            </w:r>
            <w:r w:rsidRPr="007D43D9">
              <w:rPr>
                <w:rFonts w:ascii="Times New Roman" w:eastAsia="Times New Roman" w:hAnsi="Times New Roman" w:cs="Times New Roman"/>
                <w:color w:val="000000"/>
                <w:sz w:val="24"/>
                <w:szCs w:val="24"/>
              </w:rPr>
              <w:t>5</w:t>
            </w:r>
          </w:p>
        </w:tc>
        <w:tc>
          <w:tcPr>
            <w:tcW w:w="2052" w:type="pct"/>
            <w:gridSpan w:val="2"/>
            <w:vMerge w:val="restart"/>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Реконструкция и замена сетей электроснабжения приведет к снижению процента износа сетей и уменьшению протяженности сетей, нуждающихся в замене</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Протяженность сетей, нуждающихся в замене</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км</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vMerge/>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обслуживания абонентов</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Количество жалоб абонентов на качество электрической энергии</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Проведение мероприятий по реконструкции и модернизации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оборудования системы электроснабжения позволит обеспечить безаварийную работу системы электроснабжения, тем самым количество жалоб составит 0</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Обеспеченность населения централизованным электроснабжением (от численности населения)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Строительство новых сетей электроснабжения позволит сохранить высокий уровень обеспеченности услугой по электроснабжению</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Охват абонентов приборами учета</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По состоянию на 01.01.2016 г. все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потребители обеспечены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lastRenderedPageBreak/>
              <w:t>приборами учета электроэнергии</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0"/>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Теплоснабжение</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надежности и бесперебойности снабжения услугой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Аварийность (с учетом повреждения оборудования)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roofErr w:type="gramStart"/>
            <w:r w:rsidRPr="007D43D9">
              <w:rPr>
                <w:rFonts w:ascii="Times New Roman" w:eastAsia="Times New Roman" w:hAnsi="Times New Roman" w:cs="Times New Roman"/>
                <w:color w:val="000000"/>
                <w:sz w:val="24"/>
                <w:szCs w:val="24"/>
              </w:rPr>
              <w:t>км</w:t>
            </w:r>
            <w:proofErr w:type="gramEnd"/>
          </w:p>
        </w:tc>
        <w:tc>
          <w:tcPr>
            <w:tcW w:w="366"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402" w:type="pct"/>
            <w:gridSpan w:val="2"/>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18" w:type="pct"/>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Проведение мероприятий по реконструкции и модернизации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оборудования системы теплоснабжения позволит обеспечить безаварийную работу системы теплоснабжения</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Износ тепловых сетей</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75</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color w:val="000000"/>
                <w:sz w:val="24"/>
                <w:szCs w:val="24"/>
              </w:rPr>
            </w:pPr>
            <w:r w:rsidRPr="007D43D9">
              <w:rPr>
                <w:rFonts w:ascii="Times New Roman" w:eastAsia="Times New Roman" w:hAnsi="Times New Roman" w:cs="Times New Roman"/>
                <w:color w:val="000000"/>
                <w:sz w:val="24"/>
                <w:szCs w:val="24"/>
                <w:lang w:val="en-US"/>
              </w:rPr>
              <w:t>&lt;</w:t>
            </w:r>
            <w:r w:rsidRPr="007D43D9">
              <w:rPr>
                <w:rFonts w:ascii="Times New Roman" w:eastAsia="Times New Roman" w:hAnsi="Times New Roman" w:cs="Times New Roman"/>
                <w:color w:val="000000"/>
                <w:sz w:val="24"/>
                <w:szCs w:val="24"/>
              </w:rPr>
              <w:t>5</w:t>
            </w:r>
          </w:p>
        </w:tc>
        <w:tc>
          <w:tcPr>
            <w:tcW w:w="402" w:type="pct"/>
            <w:gridSpan w:val="2"/>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lang w:val="en-US"/>
              </w:rPr>
              <w:t>&lt;</w:t>
            </w:r>
            <w:r w:rsidRPr="007D43D9">
              <w:rPr>
                <w:rFonts w:ascii="Times New Roman" w:eastAsia="Times New Roman" w:hAnsi="Times New Roman" w:cs="Times New Roman"/>
                <w:color w:val="000000"/>
                <w:sz w:val="24"/>
                <w:szCs w:val="24"/>
              </w:rPr>
              <w:t>5</w:t>
            </w:r>
          </w:p>
        </w:tc>
        <w:tc>
          <w:tcPr>
            <w:tcW w:w="2018" w:type="pct"/>
            <w:vMerge w:val="restart"/>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Реконструкция и замена сетей теплоснабжения приведет к снижению процента износа сетей и уменьшению протяженности сетей, нуждающихся в замене</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Протяженность сетей, нуждающихся в замене</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км</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1,89</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1,4</w:t>
            </w:r>
          </w:p>
        </w:tc>
        <w:tc>
          <w:tcPr>
            <w:tcW w:w="402" w:type="pct"/>
            <w:gridSpan w:val="2"/>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18" w:type="pct"/>
            <w:vMerge/>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обслуживания абонентов</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Количество жалоб абонентов на качество услуг</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Проведение мероприятий по реконструкции и модернизации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оборудования системы теплоснабжения позволит обеспечить безаварийную работу системы теплоснабжения, тем самым количество жалоб составит 0</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Обеспеченность населения централизованным теплоснабжением (от численности населения)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2,5</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3</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3,1</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Подключение новых потребителей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Охват абонентов приборами учета</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По состоянию на 01.01.2016 г. не все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потребители обеспечены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приборами учета </w:t>
            </w:r>
            <w:proofErr w:type="spellStart"/>
            <w:r w:rsidRPr="007D43D9">
              <w:rPr>
                <w:rFonts w:ascii="Times New Roman" w:eastAsia="Times New Roman" w:hAnsi="Times New Roman" w:cs="Times New Roman"/>
                <w:color w:val="000000"/>
                <w:sz w:val="24"/>
                <w:szCs w:val="24"/>
              </w:rPr>
              <w:t>теплоэнергии</w:t>
            </w:r>
            <w:proofErr w:type="spellEnd"/>
            <w:r w:rsidRPr="007D43D9">
              <w:rPr>
                <w:rFonts w:ascii="Times New Roman" w:eastAsia="Times New Roman" w:hAnsi="Times New Roman" w:cs="Times New Roman"/>
                <w:color w:val="000000"/>
                <w:sz w:val="24"/>
                <w:szCs w:val="24"/>
              </w:rPr>
              <w:t>, к 2021 году охват должен составлять 100%</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0"/>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Газоснабжение</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надежности и бесперебойности снабжения услугой</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Износ сетей газоснабжения</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2052" w:type="pct"/>
            <w:gridSpan w:val="2"/>
            <w:vMerge w:val="restart"/>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централизованного газоснабжение планируется в перспективе развития</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Протяженность сетей, нуждающихся в замене</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км</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нет</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vMerge/>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обслуживания абонентов</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Количество жалоб абонентов на качество услуг</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roofErr w:type="spellStart"/>
            <w:r w:rsidRPr="007D43D9">
              <w:rPr>
                <w:rFonts w:ascii="Times New Roman" w:eastAsia="Times New Roman" w:hAnsi="Times New Roman" w:cs="Times New Roman"/>
                <w:color w:val="000000"/>
                <w:sz w:val="24"/>
                <w:szCs w:val="24"/>
              </w:rPr>
              <w:t>х</w:t>
            </w:r>
            <w:proofErr w:type="spellEnd"/>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Проведение мероприятий по реконструкции и модернизации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оборудования системы газоснабжения позволит обеспечить безаварийную работу системы, тем самым количество жалоб составит 0</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Обеспеченность населения </w:t>
            </w:r>
            <w:r w:rsidRPr="007D43D9">
              <w:rPr>
                <w:rFonts w:ascii="Times New Roman" w:eastAsia="Times New Roman" w:hAnsi="Times New Roman" w:cs="Times New Roman"/>
                <w:color w:val="000000"/>
                <w:sz w:val="24"/>
                <w:szCs w:val="24"/>
              </w:rPr>
              <w:lastRenderedPageBreak/>
              <w:t>централизованным газоснабжением (от численности населения)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lastRenderedPageBreak/>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50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Подключение новых потребителей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Охват абонентов приборами учета</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Обеспечение</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потребителей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приборами учета газа</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0"/>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Система водоснабжения</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надежности и бесперебойности снабжения услугой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Аварийность (с учетом повреждения оборудования)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roofErr w:type="gramStart"/>
            <w:r w:rsidRPr="007D43D9">
              <w:rPr>
                <w:rFonts w:ascii="Times New Roman" w:eastAsia="Times New Roman" w:hAnsi="Times New Roman" w:cs="Times New Roman"/>
                <w:color w:val="000000"/>
                <w:sz w:val="24"/>
                <w:szCs w:val="24"/>
              </w:rPr>
              <w:t>км</w:t>
            </w:r>
            <w:proofErr w:type="gramEnd"/>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Проведение мероприятий по реконструкции и модернизации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оборудования системы водоснабжения позволит обеспечить безаварийную работу системы водоснабжения</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Износ водопроводных сетей</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82</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lang w:val="en-US"/>
              </w:rPr>
              <w:t>&lt;</w:t>
            </w:r>
            <w:r w:rsidRPr="007D43D9">
              <w:rPr>
                <w:rFonts w:ascii="Times New Roman" w:eastAsia="Times New Roman" w:hAnsi="Times New Roman" w:cs="Times New Roman"/>
                <w:color w:val="000000"/>
                <w:sz w:val="24"/>
                <w:szCs w:val="24"/>
              </w:rPr>
              <w:t>20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lang w:val="en-US"/>
              </w:rPr>
              <w:t>&lt;</w:t>
            </w:r>
            <w:r w:rsidRPr="007D43D9">
              <w:rPr>
                <w:rFonts w:ascii="Times New Roman" w:eastAsia="Times New Roman" w:hAnsi="Times New Roman" w:cs="Times New Roman"/>
                <w:color w:val="000000"/>
                <w:sz w:val="24"/>
                <w:szCs w:val="24"/>
              </w:rPr>
              <w:t>5</w:t>
            </w:r>
          </w:p>
        </w:tc>
        <w:tc>
          <w:tcPr>
            <w:tcW w:w="2052" w:type="pct"/>
            <w:gridSpan w:val="2"/>
            <w:vMerge w:val="restart"/>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Износ сетей водоснабжения будет уменьшаться за счет реализации мероприятий по замене сетей водоснабжения </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Протяженность сетей, нуждающихся в замене</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км</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3,9</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vMerge/>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воды</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Доля проб воды на нужды ХВС после водоподготовки, не соответствующих санитарным нормам и правилам</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Качество питьевой воды улучшится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за счет установки фильтров</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обслуживания абонентов</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Количество жалоб абонентов на качество питьевой воды</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Проведение мероприятий по реконструкции и модернизации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оборудования системы водоснабжения позволит обеспечить безаварийную работу системы водоснабжения, тем самым количество жалоб составит 0</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Обеспеченность населения централизованным водоснабжением (от численности населения)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15</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20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Подключение новых потребителей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Охват абонентов приборами учета</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80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81</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82</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По состоянию на 01.01.2025 г. не все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 xml:space="preserve">потребители обеспечены </w:t>
            </w:r>
          </w:p>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приборами учета воды</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keepNext/>
              <w:numPr>
                <w:ilvl w:val="0"/>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keepNext/>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Система водоотведения</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надежности и бесперебойности снабжения услугой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Аварийность (с учетом повреждения оборудования)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roofErr w:type="gramStart"/>
            <w:r w:rsidRPr="007D43D9">
              <w:rPr>
                <w:rFonts w:ascii="Times New Roman" w:eastAsia="Times New Roman" w:hAnsi="Times New Roman" w:cs="Times New Roman"/>
                <w:color w:val="000000"/>
                <w:sz w:val="24"/>
                <w:szCs w:val="24"/>
              </w:rPr>
              <w:t>км</w:t>
            </w:r>
            <w:proofErr w:type="gramEnd"/>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Централизованное водоотведение отсутствует</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Износ канализационных сетей</w:t>
            </w:r>
          </w:p>
        </w:tc>
        <w:tc>
          <w:tcPr>
            <w:tcW w:w="367"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Централизованное водоотведение отсутствует</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очистки сточных вод</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Доля сточных вод (хозяйственно-бытовых), очищенных до нормативных значений, в общем объеме сточных вод, пропущенных через очистные сооружения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Централизованное водоотведение отсутствует</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обслуживания абонентов</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Обеспеченность населения централизованным водоотведением (от численности населения)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Централизованное водоотведение отсутствует</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0"/>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Система утилизации, обезвреживания и захоронения ТКО</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надежности и бесперебойности снабжения услугой</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Уровень износа парка специальной техники, используемой на полигонах и свалках</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proofErr w:type="spellStart"/>
            <w:r w:rsidRPr="007D43D9">
              <w:rPr>
                <w:rFonts w:ascii="Times New Roman" w:eastAsia="Times New Roman" w:hAnsi="Times New Roman" w:cs="Times New Roman"/>
                <w:color w:val="000000"/>
                <w:sz w:val="24"/>
                <w:szCs w:val="24"/>
              </w:rPr>
              <w:t>н</w:t>
            </w:r>
            <w:proofErr w:type="spellEnd"/>
            <w:r w:rsidRPr="007D43D9">
              <w:rPr>
                <w:rFonts w:ascii="Times New Roman" w:eastAsia="Times New Roman" w:hAnsi="Times New Roman" w:cs="Times New Roman"/>
                <w:color w:val="000000"/>
                <w:sz w:val="24"/>
                <w:szCs w:val="24"/>
              </w:rPr>
              <w:t>/</w:t>
            </w:r>
            <w:proofErr w:type="spellStart"/>
            <w:r w:rsidRPr="007D43D9">
              <w:rPr>
                <w:rFonts w:ascii="Times New Roman" w:eastAsia="Times New Roman" w:hAnsi="Times New Roman" w:cs="Times New Roman"/>
                <w:color w:val="000000"/>
                <w:sz w:val="24"/>
                <w:szCs w:val="24"/>
              </w:rPr>
              <w:t>д</w:t>
            </w:r>
            <w:proofErr w:type="spellEnd"/>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Обновление специализированной техники до 100%</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1"/>
                <w:numId w:val="36"/>
              </w:numPr>
              <w:spacing w:after="0" w:line="240" w:lineRule="auto"/>
              <w:jc w:val="center"/>
              <w:rPr>
                <w:rFonts w:ascii="Times New Roman" w:eastAsia="Times New Roman" w:hAnsi="Times New Roman" w:cs="Times New Roman"/>
                <w:color w:val="000000"/>
                <w:sz w:val="24"/>
                <w:szCs w:val="24"/>
              </w:rPr>
            </w:pPr>
          </w:p>
        </w:tc>
        <w:tc>
          <w:tcPr>
            <w:tcW w:w="4692" w:type="pct"/>
            <w:gridSpan w:val="7"/>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b/>
                <w:bCs/>
                <w:color w:val="000000"/>
                <w:sz w:val="24"/>
                <w:szCs w:val="24"/>
              </w:rPr>
            </w:pPr>
            <w:r w:rsidRPr="007D43D9">
              <w:rPr>
                <w:rFonts w:ascii="Times New Roman" w:eastAsia="Times New Roman" w:hAnsi="Times New Roman" w:cs="Times New Roman"/>
                <w:b/>
                <w:bCs/>
                <w:color w:val="000000"/>
                <w:sz w:val="24"/>
                <w:szCs w:val="24"/>
              </w:rPr>
              <w:t>Показатели качества обслуживания абонентов</w:t>
            </w:r>
          </w:p>
        </w:tc>
      </w:tr>
      <w:tr w:rsidR="007D43D9" w:rsidRPr="007D43D9" w:rsidTr="007D43D9">
        <w:trPr>
          <w:trHeight w:val="20"/>
        </w:trPr>
        <w:tc>
          <w:tcPr>
            <w:tcW w:w="308" w:type="pct"/>
            <w:shd w:val="clear" w:color="auto" w:fill="auto"/>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Количество жалоб абонентов на качество услуг</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Своевременный вывоз ТКО</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Обеспеченность населения централизованным сбором ТКО (от численности населения)</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proofErr w:type="spellStart"/>
            <w:r w:rsidRPr="007D43D9">
              <w:rPr>
                <w:rFonts w:ascii="Times New Roman" w:eastAsia="Times New Roman" w:hAnsi="Times New Roman" w:cs="Times New Roman"/>
                <w:color w:val="000000"/>
                <w:sz w:val="24"/>
                <w:szCs w:val="24"/>
              </w:rPr>
              <w:t>н</w:t>
            </w:r>
            <w:proofErr w:type="spellEnd"/>
            <w:r w:rsidRPr="007D43D9">
              <w:rPr>
                <w:rFonts w:ascii="Times New Roman" w:eastAsia="Times New Roman" w:hAnsi="Times New Roman" w:cs="Times New Roman"/>
                <w:color w:val="000000"/>
                <w:sz w:val="24"/>
                <w:szCs w:val="24"/>
              </w:rPr>
              <w:t>/</w:t>
            </w:r>
            <w:proofErr w:type="spellStart"/>
            <w:r w:rsidRPr="007D43D9">
              <w:rPr>
                <w:rFonts w:ascii="Times New Roman" w:eastAsia="Times New Roman" w:hAnsi="Times New Roman" w:cs="Times New Roman"/>
                <w:color w:val="000000"/>
                <w:sz w:val="24"/>
                <w:szCs w:val="24"/>
              </w:rPr>
              <w:t>д</w:t>
            </w:r>
            <w:proofErr w:type="spellEnd"/>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100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Обеспечить население централизованным сбором ТКО</w:t>
            </w:r>
          </w:p>
        </w:tc>
      </w:tr>
      <w:tr w:rsidR="007D43D9" w:rsidRPr="007D43D9" w:rsidTr="007D43D9">
        <w:trPr>
          <w:trHeight w:val="20"/>
        </w:trPr>
        <w:tc>
          <w:tcPr>
            <w:tcW w:w="308" w:type="pct"/>
            <w:shd w:val="clear" w:color="auto" w:fill="auto"/>
            <w:noWrap/>
            <w:tcMar>
              <w:top w:w="0" w:type="dxa"/>
              <w:left w:w="28" w:type="dxa"/>
              <w:bottom w:w="0" w:type="dxa"/>
              <w:right w:w="28" w:type="dxa"/>
            </w:tcMar>
            <w:vAlign w:val="center"/>
          </w:tcPr>
          <w:p w:rsidR="007D43D9" w:rsidRPr="007D43D9" w:rsidRDefault="007D43D9" w:rsidP="00551806">
            <w:pPr>
              <w:numPr>
                <w:ilvl w:val="2"/>
                <w:numId w:val="36"/>
              </w:numPr>
              <w:spacing w:after="0" w:line="240" w:lineRule="auto"/>
              <w:jc w:val="center"/>
              <w:rPr>
                <w:rFonts w:ascii="Times New Roman" w:eastAsia="Times New Roman" w:hAnsi="Times New Roman" w:cs="Times New Roman"/>
                <w:color w:val="000000"/>
                <w:sz w:val="24"/>
                <w:szCs w:val="24"/>
              </w:rPr>
            </w:pPr>
          </w:p>
        </w:tc>
        <w:tc>
          <w:tcPr>
            <w:tcW w:w="117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Количество несанкционированных свалок</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ед.</w:t>
            </w:r>
          </w:p>
        </w:tc>
        <w:tc>
          <w:tcPr>
            <w:tcW w:w="366"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368"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Times New Roman" w:hAnsi="Times New Roman" w:cs="Times New Roman"/>
                <w:color w:val="000000"/>
                <w:sz w:val="24"/>
                <w:szCs w:val="24"/>
              </w:rPr>
              <w:t>0</w:t>
            </w:r>
          </w:p>
        </w:tc>
        <w:tc>
          <w:tcPr>
            <w:tcW w:w="2052" w:type="pct"/>
            <w:gridSpan w:val="2"/>
            <w:shd w:val="clear" w:color="auto" w:fill="auto"/>
            <w:vAlign w:val="center"/>
          </w:tcPr>
          <w:p w:rsidR="007D43D9" w:rsidRPr="007D43D9" w:rsidRDefault="007D43D9" w:rsidP="007D43D9">
            <w:pPr>
              <w:spacing w:after="0" w:line="240" w:lineRule="auto"/>
              <w:jc w:val="center"/>
              <w:rPr>
                <w:rFonts w:ascii="Times New Roman" w:eastAsia="Times New Roman" w:hAnsi="Times New Roman" w:cs="Times New Roman"/>
                <w:color w:val="000000"/>
                <w:sz w:val="24"/>
                <w:szCs w:val="24"/>
              </w:rPr>
            </w:pPr>
            <w:r w:rsidRPr="007D43D9">
              <w:rPr>
                <w:rFonts w:ascii="Times New Roman" w:eastAsia="Calibri" w:hAnsi="Times New Roman" w:cs="Times New Roman"/>
                <w:color w:val="000000"/>
                <w:sz w:val="24"/>
                <w:szCs w:val="24"/>
              </w:rPr>
              <w:t xml:space="preserve">Своевременное </w:t>
            </w:r>
          </w:p>
        </w:tc>
      </w:tr>
    </w:tbl>
    <w:p w:rsidR="007D43D9" w:rsidRPr="007D43D9" w:rsidRDefault="007D43D9" w:rsidP="007D43D9">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Реализация мероприятий </w:t>
      </w:r>
      <w:r w:rsidRPr="007D43D9">
        <w:rPr>
          <w:rFonts w:ascii="Times New Roman" w:eastAsia="Calibri" w:hAnsi="Times New Roman" w:cs="Times New Roman"/>
          <w:i/>
          <w:color w:val="000000"/>
          <w:sz w:val="24"/>
          <w:szCs w:val="24"/>
        </w:rPr>
        <w:t>по системе электроснабжения</w:t>
      </w:r>
      <w:r w:rsidRPr="007D43D9">
        <w:rPr>
          <w:rFonts w:ascii="Times New Roman" w:eastAsia="Calibri" w:hAnsi="Times New Roman" w:cs="Times New Roman"/>
          <w:color w:val="000000"/>
          <w:sz w:val="24"/>
          <w:szCs w:val="24"/>
        </w:rPr>
        <w:t xml:space="preserve"> позволит достичь следующего эффекта: </w:t>
      </w:r>
    </w:p>
    <w:p w:rsidR="007D43D9" w:rsidRPr="007D43D9" w:rsidRDefault="007D43D9" w:rsidP="00551806">
      <w:pPr>
        <w:numPr>
          <w:ilvl w:val="0"/>
          <w:numId w:val="38"/>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обеспечение бесперебойного электроснабжения;</w:t>
      </w:r>
    </w:p>
    <w:p w:rsidR="007D43D9" w:rsidRPr="007D43D9" w:rsidRDefault="007D43D9" w:rsidP="00551806">
      <w:pPr>
        <w:numPr>
          <w:ilvl w:val="0"/>
          <w:numId w:val="38"/>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повышение качества и надежности электроснабжения;</w:t>
      </w:r>
    </w:p>
    <w:p w:rsidR="007D43D9" w:rsidRPr="007D43D9" w:rsidRDefault="007D43D9" w:rsidP="00551806">
      <w:pPr>
        <w:numPr>
          <w:ilvl w:val="0"/>
          <w:numId w:val="38"/>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обеспечение резерва мощности, необходимого для электроснабжения районов, планируемых к застройке.</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Результатами реализации мероприятий </w:t>
      </w:r>
      <w:r w:rsidRPr="007D43D9">
        <w:rPr>
          <w:rFonts w:ascii="Times New Roman" w:eastAsia="Calibri" w:hAnsi="Times New Roman" w:cs="Times New Roman"/>
          <w:i/>
          <w:color w:val="000000"/>
          <w:sz w:val="24"/>
          <w:szCs w:val="24"/>
        </w:rPr>
        <w:t>по системе теплоснабжения</w:t>
      </w:r>
      <w:r w:rsidRPr="007D43D9">
        <w:rPr>
          <w:rFonts w:ascii="Times New Roman" w:eastAsia="Calibri" w:hAnsi="Times New Roman" w:cs="Times New Roman"/>
          <w:color w:val="000000"/>
          <w:sz w:val="24"/>
          <w:szCs w:val="24"/>
        </w:rPr>
        <w:t xml:space="preserve"> муниципального образования являются: </w:t>
      </w:r>
    </w:p>
    <w:p w:rsidR="007D43D9" w:rsidRPr="007D43D9" w:rsidRDefault="007D43D9" w:rsidP="00551806">
      <w:pPr>
        <w:numPr>
          <w:ilvl w:val="0"/>
          <w:numId w:val="39"/>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7D43D9" w:rsidRPr="007D43D9" w:rsidRDefault="007D43D9" w:rsidP="00551806">
      <w:pPr>
        <w:numPr>
          <w:ilvl w:val="0"/>
          <w:numId w:val="39"/>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улучшение качества жилищно-коммунального обслуживания населения по системе теплоснабжения; </w:t>
      </w:r>
    </w:p>
    <w:p w:rsidR="007D43D9" w:rsidRPr="007D43D9" w:rsidRDefault="007D43D9" w:rsidP="00551806">
      <w:pPr>
        <w:numPr>
          <w:ilvl w:val="0"/>
          <w:numId w:val="39"/>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повышение ресурсной эффективности предоставления услуг теплоснабжения. </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Результатами реализации мероприятий </w:t>
      </w:r>
      <w:r w:rsidRPr="007D43D9">
        <w:rPr>
          <w:rFonts w:ascii="Times New Roman" w:eastAsia="Calibri" w:hAnsi="Times New Roman" w:cs="Times New Roman"/>
          <w:i/>
          <w:color w:val="000000"/>
          <w:sz w:val="24"/>
          <w:szCs w:val="24"/>
        </w:rPr>
        <w:t>по развитию систем водоснабжения</w:t>
      </w:r>
      <w:r w:rsidRPr="007D43D9">
        <w:rPr>
          <w:rFonts w:ascii="Times New Roman" w:eastAsia="Calibri" w:hAnsi="Times New Roman" w:cs="Times New Roman"/>
          <w:color w:val="000000"/>
          <w:sz w:val="24"/>
          <w:szCs w:val="24"/>
        </w:rPr>
        <w:t xml:space="preserve"> муниципального образования являются: </w:t>
      </w:r>
    </w:p>
    <w:p w:rsidR="007D43D9" w:rsidRPr="007D43D9" w:rsidRDefault="007D43D9" w:rsidP="00551806">
      <w:pPr>
        <w:numPr>
          <w:ilvl w:val="0"/>
          <w:numId w:val="40"/>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обеспечение бесперебойной подачи качественной воды от источника до потребителя; </w:t>
      </w:r>
    </w:p>
    <w:p w:rsidR="007D43D9" w:rsidRPr="007D43D9" w:rsidRDefault="007D43D9" w:rsidP="00551806">
      <w:pPr>
        <w:numPr>
          <w:ilvl w:val="0"/>
          <w:numId w:val="40"/>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улучшение качества жилищно-коммунального обслуживания населения по системе водоснабжения; </w:t>
      </w:r>
    </w:p>
    <w:p w:rsidR="007D43D9" w:rsidRPr="007D43D9" w:rsidRDefault="007D43D9" w:rsidP="00551806">
      <w:pPr>
        <w:numPr>
          <w:ilvl w:val="0"/>
          <w:numId w:val="40"/>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7D43D9" w:rsidRPr="007D43D9" w:rsidRDefault="007D43D9" w:rsidP="00551806">
      <w:pPr>
        <w:numPr>
          <w:ilvl w:val="0"/>
          <w:numId w:val="40"/>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экономия водных ресурсов и электроэнергии. </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Реализация программных мероприятий </w:t>
      </w:r>
      <w:r w:rsidRPr="007D43D9">
        <w:rPr>
          <w:rFonts w:ascii="Times New Roman" w:eastAsia="Calibri" w:hAnsi="Times New Roman" w:cs="Times New Roman"/>
          <w:i/>
          <w:color w:val="000000"/>
          <w:sz w:val="24"/>
          <w:szCs w:val="24"/>
        </w:rPr>
        <w:t>по системе газоснабжения</w:t>
      </w:r>
      <w:r w:rsidRPr="007D43D9">
        <w:rPr>
          <w:rFonts w:ascii="Times New Roman" w:eastAsia="Calibri" w:hAnsi="Times New Roman" w:cs="Times New Roman"/>
          <w:color w:val="000000"/>
          <w:sz w:val="24"/>
          <w:szCs w:val="24"/>
        </w:rPr>
        <w:t xml:space="preserve"> позволит достичь следующего эффекта:</w:t>
      </w:r>
    </w:p>
    <w:p w:rsidR="007D43D9" w:rsidRPr="007D43D9" w:rsidRDefault="007D43D9" w:rsidP="00551806">
      <w:pPr>
        <w:numPr>
          <w:ilvl w:val="0"/>
          <w:numId w:val="41"/>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shd w:val="clear" w:color="auto" w:fill="FFFFFF"/>
        </w:rPr>
        <w:t>обеспечение газификация территорий</w:t>
      </w:r>
      <w:r w:rsidRPr="007D43D9">
        <w:rPr>
          <w:rFonts w:ascii="Times New Roman" w:eastAsia="Calibri" w:hAnsi="Times New Roman" w:cs="Times New Roman"/>
          <w:color w:val="000000"/>
          <w:sz w:val="24"/>
          <w:szCs w:val="24"/>
        </w:rPr>
        <w:t>;</w:t>
      </w:r>
    </w:p>
    <w:p w:rsidR="007D43D9" w:rsidRPr="007D43D9" w:rsidRDefault="007D43D9" w:rsidP="00551806">
      <w:pPr>
        <w:numPr>
          <w:ilvl w:val="0"/>
          <w:numId w:val="41"/>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обеспечение надежности и бесперебойности газоснабжения.</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Результатами реализации мероприятий </w:t>
      </w:r>
      <w:r w:rsidRPr="007D43D9">
        <w:rPr>
          <w:rFonts w:ascii="Times New Roman" w:eastAsia="Calibri" w:hAnsi="Times New Roman" w:cs="Times New Roman"/>
          <w:i/>
          <w:color w:val="000000"/>
          <w:sz w:val="24"/>
          <w:szCs w:val="24"/>
        </w:rPr>
        <w:t>по развитию систем сбора и утилизации (захоронения) ТКО</w:t>
      </w:r>
      <w:r w:rsidRPr="007D43D9">
        <w:rPr>
          <w:rFonts w:ascii="Times New Roman" w:eastAsia="Calibri" w:hAnsi="Times New Roman" w:cs="Times New Roman"/>
          <w:color w:val="000000"/>
          <w:sz w:val="24"/>
          <w:szCs w:val="24"/>
        </w:rPr>
        <w:t xml:space="preserve"> муниципального образования являются: </w:t>
      </w:r>
    </w:p>
    <w:p w:rsidR="007D43D9" w:rsidRPr="007D43D9" w:rsidRDefault="007D43D9" w:rsidP="007D43D9">
      <w:pPr>
        <w:autoSpaceDE w:val="0"/>
        <w:autoSpaceDN w:val="0"/>
        <w:adjustRightInd w:val="0"/>
        <w:spacing w:after="0" w:line="240" w:lineRule="auto"/>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    - улучшение экологической ситуации на территории муниципального образования.</w:t>
      </w:r>
    </w:p>
    <w:p w:rsidR="007D43D9" w:rsidRPr="007D43D9" w:rsidRDefault="007D43D9" w:rsidP="007D43D9">
      <w:pPr>
        <w:autoSpaceDE w:val="0"/>
        <w:autoSpaceDN w:val="0"/>
        <w:adjustRightInd w:val="0"/>
        <w:spacing w:before="120" w:after="120" w:line="240" w:lineRule="auto"/>
        <w:jc w:val="both"/>
        <w:rPr>
          <w:rFonts w:ascii="Times New Roman" w:eastAsia="Times New Roman" w:hAnsi="Times New Roman" w:cs="Times New Roman"/>
          <w:b/>
          <w:color w:val="000000"/>
          <w:sz w:val="24"/>
          <w:szCs w:val="24"/>
          <w:lang/>
        </w:rPr>
      </w:pPr>
      <w:r w:rsidRPr="007D43D9">
        <w:rPr>
          <w:rFonts w:ascii="Times New Roman" w:eastAsia="Calibri" w:hAnsi="Times New Roman" w:cs="Times New Roman"/>
          <w:b/>
          <w:bCs/>
          <w:color w:val="000000"/>
          <w:sz w:val="24"/>
          <w:szCs w:val="24"/>
        </w:rPr>
        <w:t xml:space="preserve">6.6. </w:t>
      </w:r>
      <w:r w:rsidRPr="007D43D9">
        <w:rPr>
          <w:rFonts w:ascii="Times New Roman" w:eastAsia="Times New Roman" w:hAnsi="Times New Roman" w:cs="Times New Roman"/>
          <w:b/>
          <w:bCs/>
          <w:color w:val="000000"/>
          <w:sz w:val="24"/>
          <w:szCs w:val="24"/>
          <w:lang/>
        </w:rPr>
        <w:t>П</w:t>
      </w:r>
      <w:proofErr w:type="spellStart"/>
      <w:r w:rsidRPr="007D43D9">
        <w:rPr>
          <w:rFonts w:ascii="Times New Roman" w:eastAsia="Times New Roman" w:hAnsi="Times New Roman" w:cs="Times New Roman"/>
          <w:b/>
          <w:bCs/>
          <w:color w:val="000000"/>
          <w:sz w:val="24"/>
          <w:szCs w:val="24"/>
          <w:lang/>
        </w:rPr>
        <w:t>еречень</w:t>
      </w:r>
      <w:proofErr w:type="spellEnd"/>
      <w:r w:rsidRPr="007D43D9">
        <w:rPr>
          <w:rFonts w:ascii="Times New Roman" w:eastAsia="Times New Roman" w:hAnsi="Times New Roman" w:cs="Times New Roman"/>
          <w:b/>
          <w:color w:val="000000"/>
          <w:sz w:val="24"/>
          <w:szCs w:val="24"/>
          <w:lang/>
        </w:rPr>
        <w:t xml:space="preserve"> инвестиционных проектов </w:t>
      </w:r>
      <w:r w:rsidRPr="007D43D9">
        <w:rPr>
          <w:rFonts w:ascii="Times New Roman" w:eastAsia="Times New Roman" w:hAnsi="Times New Roman" w:cs="Times New Roman"/>
          <w:b/>
          <w:color w:val="000000"/>
          <w:sz w:val="24"/>
          <w:szCs w:val="24"/>
          <w:lang/>
        </w:rPr>
        <w:t>в</w:t>
      </w:r>
      <w:r w:rsidRPr="007D43D9">
        <w:rPr>
          <w:rFonts w:ascii="Times New Roman" w:eastAsia="Times New Roman" w:hAnsi="Times New Roman" w:cs="Times New Roman"/>
          <w:b/>
          <w:color w:val="000000"/>
          <w:sz w:val="24"/>
          <w:szCs w:val="24"/>
          <w:lang/>
        </w:rPr>
        <w:t xml:space="preserve"> </w:t>
      </w:r>
      <w:r w:rsidRPr="007D43D9">
        <w:rPr>
          <w:rFonts w:ascii="Times New Roman" w:eastAsia="Times New Roman" w:hAnsi="Times New Roman" w:cs="Times New Roman"/>
          <w:b/>
          <w:color w:val="000000"/>
          <w:sz w:val="24"/>
          <w:szCs w:val="24"/>
          <w:lang/>
        </w:rPr>
        <w:t xml:space="preserve">отношении </w:t>
      </w:r>
      <w:r w:rsidRPr="007D43D9">
        <w:rPr>
          <w:rFonts w:ascii="Times New Roman" w:eastAsia="Times New Roman" w:hAnsi="Times New Roman" w:cs="Times New Roman"/>
          <w:b/>
          <w:color w:val="000000"/>
          <w:sz w:val="24"/>
          <w:szCs w:val="24"/>
          <w:lang/>
        </w:rPr>
        <w:t>систем коммунальной инфраструктуры</w:t>
      </w:r>
    </w:p>
    <w:bookmarkEnd w:id="27"/>
    <w:p w:rsidR="007D43D9" w:rsidRPr="007D43D9" w:rsidRDefault="007D43D9" w:rsidP="007D43D9">
      <w:pPr>
        <w:pStyle w:val="121"/>
        <w:shd w:val="clear" w:color="auto" w:fill="auto"/>
        <w:spacing w:before="0" w:after="0" w:line="240" w:lineRule="auto"/>
        <w:ind w:right="198" w:firstLine="743"/>
        <w:rPr>
          <w:sz w:val="24"/>
          <w:szCs w:val="24"/>
        </w:rPr>
      </w:pPr>
      <w:r w:rsidRPr="007D43D9">
        <w:rPr>
          <w:sz w:val="24"/>
          <w:szCs w:val="24"/>
        </w:rPr>
        <w:t>Перечень инвестиционных проектов в отношении соответствующих систем коммунальной инфраструктуры не определен.</w:t>
      </w:r>
    </w:p>
    <w:p w:rsidR="007D43D9" w:rsidRPr="007D43D9" w:rsidRDefault="007D43D9" w:rsidP="007D43D9">
      <w:pPr>
        <w:pStyle w:val="121"/>
        <w:shd w:val="clear" w:color="auto" w:fill="auto"/>
        <w:spacing w:before="120" w:after="120" w:line="240" w:lineRule="auto"/>
        <w:ind w:right="198"/>
        <w:rPr>
          <w:b/>
          <w:color w:val="000000"/>
          <w:sz w:val="24"/>
          <w:szCs w:val="24"/>
          <w:lang/>
        </w:rPr>
      </w:pPr>
      <w:r w:rsidRPr="007D43D9">
        <w:rPr>
          <w:b/>
          <w:color w:val="000000"/>
          <w:sz w:val="24"/>
          <w:szCs w:val="24"/>
          <w:lang/>
        </w:rPr>
        <w:t>6.7. П</w:t>
      </w:r>
      <w:proofErr w:type="spellStart"/>
      <w:r w:rsidRPr="007D43D9">
        <w:rPr>
          <w:b/>
          <w:color w:val="000000"/>
          <w:sz w:val="24"/>
          <w:szCs w:val="24"/>
          <w:lang/>
        </w:rPr>
        <w:t>редложения</w:t>
      </w:r>
      <w:proofErr w:type="spellEnd"/>
      <w:r w:rsidRPr="007D43D9">
        <w:rPr>
          <w:b/>
          <w:color w:val="000000"/>
          <w:sz w:val="24"/>
          <w:szCs w:val="24"/>
          <w:lang/>
        </w:rPr>
        <w:t xml:space="preserve"> по организации реализации инвестиционных проектов</w:t>
      </w:r>
    </w:p>
    <w:p w:rsidR="007D43D9" w:rsidRPr="007D43D9" w:rsidRDefault="007D43D9" w:rsidP="007D43D9">
      <w:pPr>
        <w:pStyle w:val="121"/>
        <w:shd w:val="clear" w:color="auto" w:fill="auto"/>
        <w:spacing w:before="120" w:after="120" w:line="240" w:lineRule="auto"/>
        <w:ind w:right="198"/>
        <w:rPr>
          <w:sz w:val="24"/>
          <w:szCs w:val="24"/>
        </w:rPr>
      </w:pPr>
      <w:r w:rsidRPr="007D43D9">
        <w:rPr>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ab/>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ab/>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7D43D9" w:rsidRPr="007D43D9" w:rsidRDefault="007D43D9" w:rsidP="007D43D9">
      <w:pPr>
        <w:pStyle w:val="af2"/>
        <w:spacing w:before="120" w:after="120"/>
        <w:jc w:val="both"/>
        <w:rPr>
          <w:rFonts w:ascii="Times New Roman" w:hAnsi="Times New Roman"/>
          <w:b/>
          <w:color w:val="000000"/>
          <w:sz w:val="24"/>
          <w:szCs w:val="24"/>
          <w:lang/>
        </w:rPr>
      </w:pPr>
      <w:r w:rsidRPr="007D43D9">
        <w:rPr>
          <w:rFonts w:ascii="Times New Roman" w:hAnsi="Times New Roman"/>
          <w:b/>
          <w:color w:val="000000"/>
          <w:sz w:val="24"/>
          <w:szCs w:val="24"/>
          <w:lang/>
        </w:rPr>
        <w:t>6.8. О</w:t>
      </w:r>
      <w:proofErr w:type="spellStart"/>
      <w:r w:rsidRPr="007D43D9">
        <w:rPr>
          <w:rFonts w:ascii="Times New Roman" w:hAnsi="Times New Roman"/>
          <w:b/>
          <w:color w:val="000000"/>
          <w:sz w:val="24"/>
          <w:szCs w:val="24"/>
          <w:lang/>
        </w:rPr>
        <w:t>боснование</w:t>
      </w:r>
      <w:proofErr w:type="spellEnd"/>
      <w:r w:rsidRPr="007D43D9">
        <w:rPr>
          <w:rFonts w:ascii="Times New Roman" w:hAnsi="Times New Roman"/>
          <w:b/>
          <w:color w:val="000000"/>
          <w:sz w:val="24"/>
          <w:szCs w:val="24"/>
          <w:lang/>
        </w:rPr>
        <w:t xml:space="preserve"> использования источников финансирования инвестиционных проектов </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Финансирование мероприятий Программы может осуществляться из двух основных групп источников: бюджетных и внебюджетных.</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Бюджетное финансирование указанных проектов осуществляется из бюджета Российской Федерации, окружного бюджета, районного в соответствии с Бюджетным кодексом РФ и другими нормативно-правовыми актами.</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lastRenderedPageBreak/>
        <w:t xml:space="preserve">Внебюджетное финансирование осуществляется за счет собственных средств </w:t>
      </w:r>
      <w:proofErr w:type="spellStart"/>
      <w:r w:rsidRPr="007D43D9">
        <w:rPr>
          <w:rFonts w:ascii="Times New Roman" w:eastAsia="Calibri" w:hAnsi="Times New Roman" w:cs="Times New Roman"/>
          <w:color w:val="000000"/>
          <w:sz w:val="24"/>
          <w:szCs w:val="24"/>
        </w:rPr>
        <w:t>энергоснабжающих</w:t>
      </w:r>
      <w:proofErr w:type="spellEnd"/>
      <w:r w:rsidRPr="007D43D9">
        <w:rPr>
          <w:rFonts w:ascii="Times New Roman" w:eastAsia="Calibri" w:hAnsi="Times New Roman" w:cs="Times New Roman"/>
          <w:color w:val="000000"/>
          <w:sz w:val="24"/>
          <w:szCs w:val="24"/>
        </w:rPr>
        <w:t xml:space="preserve"> и </w:t>
      </w:r>
      <w:proofErr w:type="spellStart"/>
      <w:r w:rsidRPr="007D43D9">
        <w:rPr>
          <w:rFonts w:ascii="Times New Roman" w:eastAsia="Calibri" w:hAnsi="Times New Roman" w:cs="Times New Roman"/>
          <w:color w:val="000000"/>
          <w:sz w:val="24"/>
          <w:szCs w:val="24"/>
        </w:rPr>
        <w:t>энергосетевых</w:t>
      </w:r>
      <w:proofErr w:type="spellEnd"/>
      <w:r w:rsidRPr="007D43D9">
        <w:rPr>
          <w:rFonts w:ascii="Times New Roman" w:eastAsia="Calibri" w:hAnsi="Times New Roman" w:cs="Times New Roman"/>
          <w:color w:val="000000"/>
          <w:sz w:val="24"/>
          <w:szCs w:val="24"/>
        </w:rPr>
        <w:t xml:space="preserve"> предприятий, состоящих из прибыли и амортизационных отчислений.</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В соответствии с действующим законодательством и по согласованию с органами тарифного регулирования в тарифы </w:t>
      </w:r>
      <w:proofErr w:type="spellStart"/>
      <w:r w:rsidRPr="007D43D9">
        <w:rPr>
          <w:rFonts w:ascii="Times New Roman" w:eastAsia="Calibri" w:hAnsi="Times New Roman" w:cs="Times New Roman"/>
          <w:color w:val="000000"/>
          <w:sz w:val="24"/>
          <w:szCs w:val="24"/>
        </w:rPr>
        <w:t>энергоснабжающих</w:t>
      </w:r>
      <w:proofErr w:type="spellEnd"/>
      <w:r w:rsidRPr="007D43D9">
        <w:rPr>
          <w:rFonts w:ascii="Times New Roman" w:eastAsia="Calibri" w:hAnsi="Times New Roman" w:cs="Times New Roman"/>
          <w:color w:val="000000"/>
          <w:sz w:val="24"/>
          <w:szCs w:val="24"/>
        </w:rPr>
        <w:t xml:space="preserve"> и </w:t>
      </w:r>
      <w:proofErr w:type="spellStart"/>
      <w:r w:rsidRPr="007D43D9">
        <w:rPr>
          <w:rFonts w:ascii="Times New Roman" w:eastAsia="Calibri" w:hAnsi="Times New Roman" w:cs="Times New Roman"/>
          <w:color w:val="000000"/>
          <w:sz w:val="24"/>
          <w:szCs w:val="24"/>
        </w:rPr>
        <w:t>энергосетевых</w:t>
      </w:r>
      <w:proofErr w:type="spellEnd"/>
      <w:r w:rsidRPr="007D43D9">
        <w:rPr>
          <w:rFonts w:ascii="Times New Roman" w:eastAsia="Calibri" w:hAnsi="Times New Roman" w:cs="Times New Roman"/>
          <w:color w:val="000000"/>
          <w:sz w:val="24"/>
          <w:szCs w:val="24"/>
        </w:rPr>
        <w:t xml:space="preserve"> организаций может включаться инвестиционная составляющая, необходимая для реализации указанных выше мероприятий.</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Реализация мероприятий Программы будет осуществляться посредством следующих механизмов:</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1. Инструментом реализации Программы являются инвестиционные и производственные программы </w:t>
      </w:r>
      <w:proofErr w:type="spellStart"/>
      <w:r w:rsidRPr="007D43D9">
        <w:rPr>
          <w:rFonts w:ascii="Times New Roman" w:eastAsia="Calibri" w:hAnsi="Times New Roman" w:cs="Times New Roman"/>
          <w:color w:val="000000"/>
          <w:sz w:val="24"/>
          <w:szCs w:val="24"/>
        </w:rPr>
        <w:t>ресурсоснабжающих</w:t>
      </w:r>
      <w:proofErr w:type="spellEnd"/>
      <w:r w:rsidRPr="007D43D9">
        <w:rPr>
          <w:rFonts w:ascii="Times New Roman" w:eastAsia="Calibri" w:hAnsi="Times New Roman" w:cs="Times New Roman"/>
          <w:color w:val="000000"/>
          <w:sz w:val="24"/>
          <w:szCs w:val="24"/>
        </w:rPr>
        <w:t xml:space="preserve"> организаций и организаций коммунального комплекса (в том числе в сферах </w:t>
      </w:r>
      <w:proofErr w:type="spellStart"/>
      <w:r w:rsidRPr="007D43D9">
        <w:rPr>
          <w:rFonts w:ascii="Times New Roman" w:eastAsia="Calibri" w:hAnsi="Times New Roman" w:cs="Times New Roman"/>
          <w:color w:val="000000"/>
          <w:sz w:val="24"/>
          <w:szCs w:val="24"/>
        </w:rPr>
        <w:t>электр</w:t>
      </w:r>
      <w:proofErr w:type="gramStart"/>
      <w:r w:rsidRPr="007D43D9">
        <w:rPr>
          <w:rFonts w:ascii="Times New Roman" w:eastAsia="Calibri" w:hAnsi="Times New Roman" w:cs="Times New Roman"/>
          <w:color w:val="000000"/>
          <w:sz w:val="24"/>
          <w:szCs w:val="24"/>
        </w:rPr>
        <w:t>о</w:t>
      </w:r>
      <w:proofErr w:type="spellEnd"/>
      <w:r w:rsidRPr="007D43D9">
        <w:rPr>
          <w:rFonts w:ascii="Times New Roman" w:eastAsia="Calibri" w:hAnsi="Times New Roman" w:cs="Times New Roman"/>
          <w:color w:val="000000"/>
          <w:sz w:val="24"/>
          <w:szCs w:val="24"/>
        </w:rPr>
        <w:t>-</w:t>
      </w:r>
      <w:proofErr w:type="gramEnd"/>
      <w:r w:rsidRPr="007D43D9">
        <w:rPr>
          <w:rFonts w:ascii="Times New Roman" w:eastAsia="Calibri" w:hAnsi="Times New Roman" w:cs="Times New Roman"/>
          <w:color w:val="000000"/>
          <w:sz w:val="24"/>
          <w:szCs w:val="24"/>
        </w:rPr>
        <w:t xml:space="preserve">, </w:t>
      </w:r>
      <w:proofErr w:type="spellStart"/>
      <w:r w:rsidRPr="007D43D9">
        <w:rPr>
          <w:rFonts w:ascii="Times New Roman" w:eastAsia="Calibri" w:hAnsi="Times New Roman" w:cs="Times New Roman"/>
          <w:color w:val="000000"/>
          <w:sz w:val="24"/>
          <w:szCs w:val="24"/>
        </w:rPr>
        <w:t>газо</w:t>
      </w:r>
      <w:proofErr w:type="spellEnd"/>
      <w:r w:rsidRPr="007D43D9">
        <w:rPr>
          <w:rFonts w:ascii="Times New Roman" w:eastAsia="Calibri" w:hAnsi="Times New Roman" w:cs="Times New Roman"/>
          <w:color w:val="000000"/>
          <w:sz w:val="24"/>
          <w:szCs w:val="24"/>
        </w:rPr>
        <w:t>-, водоснабжения, водоотведения, утилизации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Установление тарифов на товары (услуги) </w:t>
      </w:r>
      <w:proofErr w:type="spellStart"/>
      <w:r w:rsidRPr="007D43D9">
        <w:rPr>
          <w:rFonts w:ascii="Times New Roman" w:eastAsia="Calibri" w:hAnsi="Times New Roman" w:cs="Times New Roman"/>
          <w:color w:val="000000"/>
          <w:sz w:val="24"/>
          <w:szCs w:val="24"/>
        </w:rPr>
        <w:t>ресурсоснабжающих</w:t>
      </w:r>
      <w:proofErr w:type="spellEnd"/>
      <w:r w:rsidRPr="007D43D9">
        <w:rPr>
          <w:rFonts w:ascii="Times New Roman" w:eastAsia="Calibri" w:hAnsi="Times New Roman" w:cs="Times New Roman"/>
          <w:color w:val="000000"/>
          <w:sz w:val="24"/>
          <w:szCs w:val="24"/>
        </w:rPr>
        <w:t xml:space="preserve"> организаций в сферах </w:t>
      </w:r>
      <w:proofErr w:type="spellStart"/>
      <w:r w:rsidRPr="007D43D9">
        <w:rPr>
          <w:rFonts w:ascii="Times New Roman" w:eastAsia="Calibri" w:hAnsi="Times New Roman" w:cs="Times New Roman"/>
          <w:color w:val="000000"/>
          <w:sz w:val="24"/>
          <w:szCs w:val="24"/>
        </w:rPr>
        <w:t>электро</w:t>
      </w:r>
      <w:proofErr w:type="spellEnd"/>
      <w:r w:rsidRPr="007D43D9">
        <w:rPr>
          <w:rFonts w:ascii="Times New Roman" w:eastAsia="Calibri" w:hAnsi="Times New Roman" w:cs="Times New Roman"/>
          <w:color w:val="000000"/>
          <w:sz w:val="24"/>
          <w:szCs w:val="24"/>
        </w:rPr>
        <w:t>-, тепл</w:t>
      </w:r>
      <w:proofErr w:type="gramStart"/>
      <w:r w:rsidRPr="007D43D9">
        <w:rPr>
          <w:rFonts w:ascii="Times New Roman" w:eastAsia="Calibri" w:hAnsi="Times New Roman" w:cs="Times New Roman"/>
          <w:color w:val="000000"/>
          <w:sz w:val="24"/>
          <w:szCs w:val="24"/>
        </w:rPr>
        <w:t>о-</w:t>
      </w:r>
      <w:proofErr w:type="gramEnd"/>
      <w:r w:rsidRPr="007D43D9">
        <w:rPr>
          <w:rFonts w:ascii="Times New Roman" w:eastAsia="Calibri" w:hAnsi="Times New Roman" w:cs="Times New Roman"/>
          <w:color w:val="000000"/>
          <w:sz w:val="24"/>
          <w:szCs w:val="24"/>
        </w:rPr>
        <w:t xml:space="preserve">, </w:t>
      </w:r>
      <w:proofErr w:type="spellStart"/>
      <w:r w:rsidRPr="007D43D9">
        <w:rPr>
          <w:rFonts w:ascii="Times New Roman" w:eastAsia="Calibri" w:hAnsi="Times New Roman" w:cs="Times New Roman"/>
          <w:color w:val="000000"/>
          <w:sz w:val="24"/>
          <w:szCs w:val="24"/>
        </w:rPr>
        <w:t>газо</w:t>
      </w:r>
      <w:proofErr w:type="spellEnd"/>
      <w:r w:rsidRPr="007D43D9">
        <w:rPr>
          <w:rFonts w:ascii="Times New Roman" w:eastAsia="Calibri" w:hAnsi="Times New Roman" w:cs="Times New Roman"/>
          <w:color w:val="000000"/>
          <w:sz w:val="24"/>
          <w:szCs w:val="24"/>
        </w:rPr>
        <w:t xml:space="preserve">-, водоснабжения, водоотведения,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сельского поселения Каменное (в части водоснабжения, водоотведения) или </w:t>
      </w:r>
      <w:r w:rsidRPr="007D43D9">
        <w:rPr>
          <w:rFonts w:ascii="Times New Roman" w:eastAsia="Calibri" w:hAnsi="Times New Roman" w:cs="Times New Roman"/>
          <w:sz w:val="24"/>
          <w:szCs w:val="24"/>
        </w:rPr>
        <w:t xml:space="preserve">Региональной службой по тарифам Ханты-Мансийского автономного округа – </w:t>
      </w:r>
      <w:proofErr w:type="spellStart"/>
      <w:r w:rsidRPr="007D43D9">
        <w:rPr>
          <w:rFonts w:ascii="Times New Roman" w:eastAsia="Calibri" w:hAnsi="Times New Roman" w:cs="Times New Roman"/>
          <w:sz w:val="24"/>
          <w:szCs w:val="24"/>
        </w:rPr>
        <w:t>Югры</w:t>
      </w:r>
      <w:proofErr w:type="spellEnd"/>
      <w:r w:rsidRPr="007D43D9">
        <w:rPr>
          <w:rFonts w:ascii="Times New Roman" w:eastAsia="Calibri" w:hAnsi="Times New Roman" w:cs="Times New Roman"/>
          <w:color w:val="000000"/>
          <w:sz w:val="24"/>
          <w:szCs w:val="24"/>
        </w:rPr>
        <w:t>.</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окружной бюджет, районный бюджет, собственные средства предприятий, заемные средства.</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Организации коммунального комплекса должны на основе утвержденного Администрацией муниципального образования технического задания разработать инвестиционные программы, произвести расчет финансовых потребностей для их реализации.</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После проверки инвестиционной программы организации коммунального комплекса орган по регулированию тарифов готовит предложения о размере:</w:t>
      </w:r>
    </w:p>
    <w:p w:rsidR="007D43D9" w:rsidRPr="007D43D9" w:rsidRDefault="007D43D9" w:rsidP="00551806">
      <w:pPr>
        <w:numPr>
          <w:ilvl w:val="0"/>
          <w:numId w:val="14"/>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7D43D9" w:rsidRPr="007D43D9" w:rsidRDefault="007D43D9" w:rsidP="00551806">
      <w:pPr>
        <w:numPr>
          <w:ilvl w:val="0"/>
          <w:numId w:val="14"/>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7D43D9" w:rsidRPr="007D43D9" w:rsidRDefault="007D43D9" w:rsidP="00551806">
      <w:pPr>
        <w:numPr>
          <w:ilvl w:val="0"/>
          <w:numId w:val="14"/>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тарифа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7D43D9" w:rsidRPr="007D43D9" w:rsidRDefault="007D43D9" w:rsidP="00551806">
      <w:pPr>
        <w:numPr>
          <w:ilvl w:val="0"/>
          <w:numId w:val="14"/>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тарифа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D43D9">
        <w:rPr>
          <w:rFonts w:ascii="Times New Roman" w:eastAsia="Calibri" w:hAnsi="Times New Roman" w:cs="Times New Roman"/>
          <w:sz w:val="24"/>
          <w:szCs w:val="24"/>
        </w:rPr>
        <w:t>Проект инвестиционной программы и расчеты направляются в Региональную службу по тарифам, на основании утвержденных программ, рассчитываются надбавки к тарифам.</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После утверждения инвестиционной программы, уполномоченными организациями устанавливаются и утверждаются надбавки к тарифам на товары и услуги, тарифы на </w:t>
      </w:r>
      <w:r w:rsidRPr="007D43D9">
        <w:rPr>
          <w:rFonts w:ascii="Times New Roman" w:eastAsia="Calibri" w:hAnsi="Times New Roman" w:cs="Times New Roman"/>
          <w:color w:val="000000"/>
          <w:sz w:val="24"/>
          <w:szCs w:val="24"/>
        </w:rPr>
        <w:lastRenderedPageBreak/>
        <w:t>подключение к системе коммунальной инфраструктуры, тарифы организации коммунального комплекса на подключение.</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3. Основными функциями по реализации Программы являются:</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реализация мероприятий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и уточнение перечня программных мероприятий и финансовых потребностей на их реализацию;</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мероприятий в сфере информационного освещения и сопровождения реализации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организация оценки соответствия представленных инвестиционных программ организаций коммунального </w:t>
      </w:r>
      <w:proofErr w:type="gramStart"/>
      <w:r w:rsidRPr="007D43D9">
        <w:rPr>
          <w:rFonts w:ascii="Times New Roman" w:eastAsia="Calibri" w:hAnsi="Times New Roman" w:cs="Times New Roman"/>
          <w:color w:val="000000"/>
          <w:sz w:val="24"/>
          <w:szCs w:val="24"/>
        </w:rPr>
        <w:t>комплекса</w:t>
      </w:r>
      <w:proofErr w:type="gramEnd"/>
      <w:r w:rsidRPr="007D43D9">
        <w:rPr>
          <w:rFonts w:ascii="Times New Roman" w:eastAsia="Calibri" w:hAnsi="Times New Roman" w:cs="Times New Roman"/>
          <w:color w:val="000000"/>
          <w:sz w:val="24"/>
          <w:szCs w:val="24"/>
        </w:rPr>
        <w:t xml:space="preserve"> установленным требованиям;</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организационное, техническое и методическое содействие организациям, участвующим в реализации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сбор информации о ходе выполнения производственных и инвестиционных программ организаций в рамках проведения мониторинга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сбора информации о реализации Программы и использовании финансовых средств;</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обеспечение взаимодействия органов местного самоуправления, организаций коммунального комплекса, участвующих в реализации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мониторинг и анализ реализации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осуществление оценки эффективности Программы и расчет целевых показателей и индикаторов реализации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заключения об эффективности реализации Программы;</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подготовка докладов о ходе реализации Программы и предложений о ее корректировке;</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7D43D9" w:rsidRPr="007D43D9" w:rsidRDefault="007D43D9" w:rsidP="00551806">
      <w:pPr>
        <w:numPr>
          <w:ilvl w:val="0"/>
          <w:numId w:val="15"/>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организация и координация действий по созданию информационно-расчетного комплекса коммунальной инфраструктуры;</w:t>
      </w:r>
    </w:p>
    <w:p w:rsidR="007D43D9" w:rsidRPr="007D43D9" w:rsidRDefault="007D43D9" w:rsidP="007D43D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4. Основными функциями по реализации Программы являются:</w:t>
      </w:r>
    </w:p>
    <w:p w:rsidR="007D43D9" w:rsidRPr="007D43D9" w:rsidRDefault="007D43D9" w:rsidP="00551806">
      <w:pPr>
        <w:numPr>
          <w:ilvl w:val="0"/>
          <w:numId w:val="16"/>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оценка эффективности использования финансовых средств;</w:t>
      </w:r>
    </w:p>
    <w:p w:rsidR="007D43D9" w:rsidRPr="007D43D9" w:rsidRDefault="007D43D9" w:rsidP="00551806">
      <w:pPr>
        <w:numPr>
          <w:ilvl w:val="0"/>
          <w:numId w:val="16"/>
        </w:num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вынесение заключения по вопросу возможности выделения бюджетных средств на реализацию Программы.</w:t>
      </w:r>
    </w:p>
    <w:p w:rsidR="007D43D9" w:rsidRPr="007D43D9" w:rsidRDefault="007D43D9" w:rsidP="007D43D9">
      <w:pPr>
        <w:autoSpaceDE w:val="0"/>
        <w:autoSpaceDN w:val="0"/>
        <w:adjustRightInd w:val="0"/>
        <w:spacing w:before="120" w:after="120" w:line="240" w:lineRule="auto"/>
        <w:jc w:val="both"/>
        <w:rPr>
          <w:rFonts w:ascii="Times New Roman" w:eastAsia="Calibri" w:hAnsi="Times New Roman" w:cs="Times New Roman"/>
          <w:b/>
          <w:bCs/>
          <w:color w:val="000000"/>
          <w:sz w:val="24"/>
          <w:szCs w:val="24"/>
        </w:rPr>
      </w:pPr>
      <w:r w:rsidRPr="007D43D9">
        <w:rPr>
          <w:rFonts w:ascii="Times New Roman" w:eastAsia="Calibri" w:hAnsi="Times New Roman" w:cs="Times New Roman"/>
          <w:b/>
          <w:bCs/>
          <w:color w:val="000000"/>
          <w:sz w:val="24"/>
          <w:szCs w:val="24"/>
        </w:rPr>
        <w:t>6.9. Результаты оценки совокупного платежа граждан за коммунальные услуги на соответствие критериям доступности</w:t>
      </w:r>
    </w:p>
    <w:p w:rsidR="007D43D9" w:rsidRPr="007D43D9" w:rsidRDefault="007D43D9" w:rsidP="007D43D9">
      <w:pPr>
        <w:pStyle w:val="af2"/>
        <w:ind w:firstLine="567"/>
        <w:jc w:val="both"/>
        <w:rPr>
          <w:rFonts w:ascii="Times New Roman" w:hAnsi="Times New Roman"/>
          <w:sz w:val="24"/>
          <w:szCs w:val="24"/>
        </w:rPr>
      </w:pPr>
      <w:bookmarkStart w:id="28" w:name="_Toc500939187"/>
      <w:r w:rsidRPr="007D43D9">
        <w:rPr>
          <w:rFonts w:ascii="Times New Roman" w:hAnsi="Times New Roman"/>
          <w:sz w:val="24"/>
          <w:szCs w:val="24"/>
        </w:rPr>
        <w:t xml:space="preserve">Учет, расчет и начисление платежей за коммунальные услуги осуществляются по квитанциям </w:t>
      </w:r>
      <w:proofErr w:type="spellStart"/>
      <w:r w:rsidRPr="007D43D9">
        <w:rPr>
          <w:rFonts w:ascii="Times New Roman" w:hAnsi="Times New Roman"/>
          <w:sz w:val="24"/>
          <w:szCs w:val="24"/>
        </w:rPr>
        <w:t>ресурсоснабжающей</w:t>
      </w:r>
      <w:proofErr w:type="spellEnd"/>
      <w:r w:rsidRPr="007D43D9">
        <w:rPr>
          <w:rFonts w:ascii="Times New Roman" w:hAnsi="Times New Roman"/>
          <w:sz w:val="24"/>
          <w:szCs w:val="24"/>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7D43D9">
        <w:rPr>
          <w:rFonts w:ascii="Times New Roman" w:hAnsi="Times New Roman"/>
          <w:sz w:val="24"/>
          <w:szCs w:val="24"/>
        </w:rPr>
        <w:t>ресурсоснабжающие</w:t>
      </w:r>
      <w:proofErr w:type="spellEnd"/>
      <w:r w:rsidRPr="007D43D9">
        <w:rPr>
          <w:rFonts w:ascii="Times New Roman" w:hAnsi="Times New Roman"/>
          <w:sz w:val="24"/>
          <w:szCs w:val="24"/>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7D43D9">
        <w:rPr>
          <w:rFonts w:ascii="Times New Roman" w:hAnsi="Times New Roman"/>
          <w:sz w:val="24"/>
          <w:szCs w:val="24"/>
        </w:rPr>
        <w:t>ресурсоснабжающих</w:t>
      </w:r>
      <w:proofErr w:type="spellEnd"/>
      <w:r w:rsidRPr="007D43D9">
        <w:rPr>
          <w:rFonts w:ascii="Times New Roman" w:hAnsi="Times New Roman"/>
          <w:sz w:val="24"/>
          <w:szCs w:val="24"/>
        </w:rPr>
        <w:t xml:space="preserve"> и управляющих организаций. В данных условиях расчеты платы за коммунальные услуги могут быть выполнены некорректно.</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На сегодняшний день приборы учета коммунальных ресурсов у потребителей сельского поселения установлены практически у всех.</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ab/>
        <w:t>В системе взаимоотношений сторон в сфере производства и потребления жилищно-коммунальных услуг можно выделить следующих участников:</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 жители села (потребители коммунальных услуг);</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 организации и предприятия;</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lastRenderedPageBreak/>
        <w:t xml:space="preserve">- </w:t>
      </w:r>
      <w:proofErr w:type="spellStart"/>
      <w:r w:rsidRPr="007D43D9">
        <w:rPr>
          <w:rFonts w:ascii="Times New Roman" w:hAnsi="Times New Roman"/>
          <w:sz w:val="24"/>
          <w:szCs w:val="24"/>
        </w:rPr>
        <w:t>ресурсоснабжающие</w:t>
      </w:r>
      <w:proofErr w:type="spellEnd"/>
      <w:r w:rsidRPr="007D43D9">
        <w:rPr>
          <w:rFonts w:ascii="Times New Roman" w:hAnsi="Times New Roman"/>
          <w:sz w:val="24"/>
          <w:szCs w:val="24"/>
        </w:rPr>
        <w:t xml:space="preserve"> организации;</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 расчетно-кассовый центр.</w:t>
      </w:r>
    </w:p>
    <w:p w:rsidR="007D43D9" w:rsidRPr="007D43D9" w:rsidRDefault="007D43D9" w:rsidP="007D43D9">
      <w:pPr>
        <w:pStyle w:val="af2"/>
        <w:jc w:val="both"/>
        <w:rPr>
          <w:rFonts w:ascii="Times New Roman" w:hAnsi="Times New Roman"/>
          <w:sz w:val="24"/>
          <w:szCs w:val="24"/>
        </w:rPr>
      </w:pPr>
      <w:r w:rsidRPr="007D43D9">
        <w:rPr>
          <w:rFonts w:ascii="Times New Roman" w:hAnsi="Times New Roman"/>
          <w:sz w:val="24"/>
          <w:szCs w:val="24"/>
        </w:rPr>
        <w:tab/>
        <w:t>В таблице 6.9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7D43D9" w:rsidRPr="007D43D9" w:rsidRDefault="007D43D9" w:rsidP="007D43D9">
      <w:pPr>
        <w:pStyle w:val="af2"/>
        <w:jc w:val="both"/>
        <w:rPr>
          <w:rFonts w:ascii="Times New Roman" w:hAnsi="Times New Roman"/>
          <w:sz w:val="24"/>
          <w:szCs w:val="24"/>
        </w:rPr>
      </w:pPr>
    </w:p>
    <w:p w:rsidR="007D43D9" w:rsidRPr="007D43D9" w:rsidRDefault="007D43D9" w:rsidP="007D43D9">
      <w:pPr>
        <w:pStyle w:val="af2"/>
        <w:jc w:val="right"/>
        <w:rPr>
          <w:rFonts w:ascii="Times New Roman" w:hAnsi="Times New Roman"/>
          <w:sz w:val="24"/>
          <w:szCs w:val="24"/>
        </w:rPr>
        <w:sectPr w:rsidR="007D43D9" w:rsidRPr="007D43D9" w:rsidSect="007D43D9">
          <w:pgSz w:w="11906" w:h="16838"/>
          <w:pgMar w:top="1134" w:right="850" w:bottom="993" w:left="1560" w:header="709" w:footer="709" w:gutter="0"/>
          <w:cols w:space="708"/>
          <w:docGrid w:linePitch="360"/>
        </w:sectPr>
      </w:pPr>
    </w:p>
    <w:p w:rsidR="007D43D9" w:rsidRPr="007D43D9" w:rsidRDefault="007D43D9" w:rsidP="007D43D9">
      <w:pPr>
        <w:pStyle w:val="af2"/>
        <w:jc w:val="right"/>
        <w:rPr>
          <w:rFonts w:ascii="Times New Roman" w:hAnsi="Times New Roman"/>
          <w:sz w:val="24"/>
          <w:szCs w:val="24"/>
        </w:rPr>
      </w:pPr>
      <w:r w:rsidRPr="007D43D9">
        <w:rPr>
          <w:rFonts w:ascii="Times New Roman" w:hAnsi="Times New Roman"/>
          <w:sz w:val="24"/>
          <w:szCs w:val="24"/>
        </w:rPr>
        <w:lastRenderedPageBreak/>
        <w:t>Таблица 6.9</w:t>
      </w:r>
    </w:p>
    <w:p w:rsidR="007D43D9" w:rsidRPr="007D43D9" w:rsidRDefault="007D43D9" w:rsidP="007D43D9">
      <w:pPr>
        <w:pStyle w:val="af2"/>
        <w:jc w:val="both"/>
        <w:rPr>
          <w:rFonts w:ascii="Times New Roman" w:hAnsi="Times New Roman"/>
          <w:sz w:val="24"/>
          <w:szCs w:val="24"/>
        </w:rPr>
      </w:pPr>
    </w:p>
    <w:p w:rsidR="007D43D9" w:rsidRPr="007D43D9" w:rsidRDefault="007D43D9" w:rsidP="007D43D9">
      <w:pPr>
        <w:pStyle w:val="af2"/>
        <w:jc w:val="center"/>
        <w:rPr>
          <w:rFonts w:ascii="Times New Roman" w:hAnsi="Times New Roman"/>
          <w:sz w:val="24"/>
          <w:szCs w:val="24"/>
        </w:rPr>
      </w:pPr>
      <w:r w:rsidRPr="007D43D9">
        <w:rPr>
          <w:rFonts w:ascii="Times New Roman" w:hAnsi="Times New Roman"/>
          <w:sz w:val="24"/>
          <w:szCs w:val="24"/>
        </w:rPr>
        <w:t>Анализ влияния существующей системы расчета, учета и приема платежей за коммунальные услуги</w:t>
      </w:r>
    </w:p>
    <w:p w:rsidR="007D43D9" w:rsidRPr="007D43D9" w:rsidRDefault="007D43D9" w:rsidP="007D43D9">
      <w:pPr>
        <w:pStyle w:val="af2"/>
        <w:jc w:val="both"/>
        <w:rPr>
          <w:rFonts w:ascii="Times New Roman" w:hAnsi="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10"/>
        <w:gridCol w:w="2694"/>
        <w:gridCol w:w="4819"/>
        <w:gridCol w:w="4678"/>
      </w:tblGrid>
      <w:tr w:rsidR="007D43D9" w:rsidRPr="007D43D9" w:rsidTr="007D43D9">
        <w:trPr>
          <w:trHeight w:val="830"/>
        </w:trPr>
        <w:tc>
          <w:tcPr>
            <w:tcW w:w="2410" w:type="dxa"/>
            <w:vAlign w:val="center"/>
          </w:tcPr>
          <w:p w:rsidR="007D43D9" w:rsidRPr="007D43D9" w:rsidRDefault="007D43D9" w:rsidP="007D43D9">
            <w:pPr>
              <w:pStyle w:val="af2"/>
              <w:ind w:left="142" w:right="-1"/>
              <w:jc w:val="center"/>
              <w:rPr>
                <w:rFonts w:ascii="Times New Roman" w:hAnsi="Times New Roman"/>
                <w:sz w:val="24"/>
                <w:szCs w:val="24"/>
              </w:rPr>
            </w:pPr>
            <w:r w:rsidRPr="007D43D9">
              <w:rPr>
                <w:rFonts w:ascii="Times New Roman" w:hAnsi="Times New Roman"/>
                <w:sz w:val="24"/>
                <w:szCs w:val="24"/>
              </w:rPr>
              <w:t>Наименование участника системы</w:t>
            </w:r>
          </w:p>
        </w:tc>
        <w:tc>
          <w:tcPr>
            <w:tcW w:w="2694" w:type="dxa"/>
            <w:vAlign w:val="center"/>
          </w:tcPr>
          <w:p w:rsidR="007D43D9" w:rsidRPr="007D43D9" w:rsidRDefault="007D43D9" w:rsidP="007D43D9">
            <w:pPr>
              <w:pStyle w:val="af2"/>
              <w:ind w:left="174" w:right="141"/>
              <w:jc w:val="center"/>
              <w:rPr>
                <w:rFonts w:ascii="Times New Roman" w:hAnsi="Times New Roman"/>
                <w:sz w:val="24"/>
                <w:szCs w:val="24"/>
              </w:rPr>
            </w:pPr>
            <w:r w:rsidRPr="007D43D9">
              <w:rPr>
                <w:rFonts w:ascii="Times New Roman" w:hAnsi="Times New Roman"/>
                <w:sz w:val="24"/>
                <w:szCs w:val="24"/>
              </w:rPr>
              <w:t>Положительные стороны существующей системы</w:t>
            </w:r>
          </w:p>
        </w:tc>
        <w:tc>
          <w:tcPr>
            <w:tcW w:w="4819" w:type="dxa"/>
            <w:vAlign w:val="center"/>
          </w:tcPr>
          <w:p w:rsidR="007D43D9" w:rsidRPr="007D43D9" w:rsidRDefault="007D43D9" w:rsidP="007D43D9">
            <w:pPr>
              <w:pStyle w:val="af2"/>
              <w:ind w:left="174" w:right="141"/>
              <w:jc w:val="center"/>
              <w:rPr>
                <w:rFonts w:ascii="Times New Roman" w:hAnsi="Times New Roman"/>
                <w:sz w:val="24"/>
                <w:szCs w:val="24"/>
              </w:rPr>
            </w:pPr>
            <w:r w:rsidRPr="007D43D9">
              <w:rPr>
                <w:rFonts w:ascii="Times New Roman" w:hAnsi="Times New Roman"/>
                <w:sz w:val="24"/>
                <w:szCs w:val="24"/>
              </w:rPr>
              <w:t>Отрицательные стороны существующей системы</w:t>
            </w:r>
          </w:p>
        </w:tc>
        <w:tc>
          <w:tcPr>
            <w:tcW w:w="4678" w:type="dxa"/>
            <w:vAlign w:val="center"/>
          </w:tcPr>
          <w:p w:rsidR="007D43D9" w:rsidRPr="007D43D9" w:rsidRDefault="007D43D9" w:rsidP="007D43D9">
            <w:pPr>
              <w:pStyle w:val="af2"/>
              <w:ind w:left="174" w:right="141"/>
              <w:jc w:val="center"/>
              <w:rPr>
                <w:rFonts w:ascii="Times New Roman" w:hAnsi="Times New Roman"/>
                <w:sz w:val="24"/>
                <w:szCs w:val="24"/>
              </w:rPr>
            </w:pPr>
            <w:r w:rsidRPr="007D43D9">
              <w:rPr>
                <w:rFonts w:ascii="Times New Roman" w:hAnsi="Times New Roman"/>
                <w:sz w:val="24"/>
                <w:szCs w:val="24"/>
              </w:rPr>
              <w:t>Риски (последствия) сохранения существующей системы</w:t>
            </w:r>
          </w:p>
        </w:tc>
      </w:tr>
      <w:tr w:rsidR="007D43D9" w:rsidRPr="007D43D9" w:rsidTr="007D43D9">
        <w:trPr>
          <w:trHeight w:val="2356"/>
        </w:trPr>
        <w:tc>
          <w:tcPr>
            <w:tcW w:w="2410" w:type="dxa"/>
            <w:vAlign w:val="center"/>
          </w:tcPr>
          <w:p w:rsidR="007D43D9" w:rsidRPr="007D43D9" w:rsidRDefault="007D43D9" w:rsidP="007D43D9">
            <w:pPr>
              <w:pStyle w:val="af2"/>
              <w:ind w:left="142" w:right="-1"/>
              <w:rPr>
                <w:rFonts w:ascii="Times New Roman" w:hAnsi="Times New Roman"/>
                <w:sz w:val="24"/>
                <w:szCs w:val="24"/>
              </w:rPr>
            </w:pPr>
            <w:r w:rsidRPr="007D43D9">
              <w:rPr>
                <w:rFonts w:ascii="Times New Roman" w:hAnsi="Times New Roman"/>
                <w:sz w:val="24"/>
                <w:szCs w:val="24"/>
              </w:rPr>
              <w:t>Жители поселения (потребители коммунальных услуг)</w:t>
            </w:r>
          </w:p>
        </w:tc>
        <w:tc>
          <w:tcPr>
            <w:tcW w:w="2694" w:type="dxa"/>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19" w:type="dxa"/>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Увеличение времени на осуществления оплаты квитанции различным </w:t>
            </w:r>
            <w:proofErr w:type="spellStart"/>
            <w:r w:rsidRPr="007D43D9">
              <w:rPr>
                <w:rFonts w:ascii="Times New Roman" w:hAnsi="Times New Roman"/>
                <w:sz w:val="24"/>
                <w:szCs w:val="24"/>
              </w:rPr>
              <w:t>ресурсоснабжающим</w:t>
            </w:r>
            <w:proofErr w:type="spellEnd"/>
            <w:r w:rsidRPr="007D43D9">
              <w:rPr>
                <w:rFonts w:ascii="Times New Roman" w:hAnsi="Times New Roman"/>
                <w:sz w:val="24"/>
                <w:szCs w:val="24"/>
              </w:rPr>
              <w:t xml:space="preserve"> организациям; сложность проведения обобщенного анализа и контроля платежей за коммунальные услуги; необходимость решения спорных вопросов индивидуально без участия управляющих организаций</w:t>
            </w:r>
          </w:p>
        </w:tc>
        <w:tc>
          <w:tcPr>
            <w:tcW w:w="4678" w:type="dxa"/>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формирование </w:t>
            </w:r>
            <w:proofErr w:type="gramStart"/>
            <w:r w:rsidRPr="007D43D9">
              <w:rPr>
                <w:rFonts w:ascii="Times New Roman" w:hAnsi="Times New Roman"/>
                <w:sz w:val="24"/>
                <w:szCs w:val="24"/>
              </w:rPr>
              <w:t>непрогнозируемого</w:t>
            </w:r>
            <w:proofErr w:type="gramEnd"/>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«разрыва» между периодом потребления и оплаты коммунальных услуг</w:t>
            </w:r>
          </w:p>
        </w:tc>
      </w:tr>
      <w:tr w:rsidR="007D43D9" w:rsidRPr="007D43D9" w:rsidTr="007D43D9">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42" w:right="-1"/>
              <w:rPr>
                <w:rFonts w:ascii="Times New Roman" w:hAnsi="Times New Roman"/>
                <w:sz w:val="24"/>
                <w:szCs w:val="24"/>
              </w:rPr>
            </w:pPr>
            <w:proofErr w:type="spellStart"/>
            <w:r w:rsidRPr="007D43D9">
              <w:rPr>
                <w:rFonts w:ascii="Times New Roman" w:hAnsi="Times New Roman"/>
                <w:sz w:val="24"/>
                <w:szCs w:val="24"/>
              </w:rPr>
              <w:t>Ресурсоснабжающие</w:t>
            </w:r>
            <w:proofErr w:type="spellEnd"/>
            <w:r w:rsidRPr="007D43D9">
              <w:rPr>
                <w:rFonts w:ascii="Times New Roman" w:hAnsi="Times New Roman"/>
                <w:sz w:val="24"/>
                <w:szCs w:val="24"/>
              </w:rPr>
              <w:t xml:space="preserve"> организации (РСО)</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proofErr w:type="gramStart"/>
            <w:r w:rsidRPr="007D43D9">
              <w:rPr>
                <w:rFonts w:ascii="Times New Roman" w:hAnsi="Times New Roman"/>
                <w:sz w:val="24"/>
                <w:szCs w:val="24"/>
              </w:rPr>
              <w:t>возможность контроля над расчетами, приемом и учетом платежей потребителей за коммунальные услуги; прямое влияние на уровень собираемости платежей за коммунальные</w:t>
            </w:r>
            <w:proofErr w:type="gramEnd"/>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услуги</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Необходимость ведения претензионной работы с большим количеством потребителей (физических лиц).</w:t>
            </w:r>
          </w:p>
        </w:tc>
        <w:tc>
          <w:tcPr>
            <w:tcW w:w="4678"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Риски </w:t>
            </w:r>
            <w:proofErr w:type="gramStart"/>
            <w:r w:rsidRPr="007D43D9">
              <w:rPr>
                <w:rFonts w:ascii="Times New Roman" w:hAnsi="Times New Roman"/>
                <w:sz w:val="24"/>
                <w:szCs w:val="24"/>
              </w:rPr>
              <w:t>не получения</w:t>
            </w:r>
            <w:proofErr w:type="gramEnd"/>
            <w:r w:rsidRPr="007D43D9">
              <w:rPr>
                <w:rFonts w:ascii="Times New Roman" w:hAnsi="Times New Roman"/>
                <w:sz w:val="24"/>
                <w:szCs w:val="24"/>
              </w:rPr>
              <w:t xml:space="preserve">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w:t>
            </w:r>
          </w:p>
        </w:tc>
      </w:tr>
      <w:tr w:rsidR="007D43D9" w:rsidRPr="007D43D9" w:rsidTr="007D43D9">
        <w:trPr>
          <w:trHeight w:val="775"/>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42" w:right="-1"/>
              <w:rPr>
                <w:rFonts w:ascii="Times New Roman" w:hAnsi="Times New Roman"/>
                <w:sz w:val="24"/>
                <w:szCs w:val="24"/>
              </w:rPr>
            </w:pPr>
            <w:r w:rsidRPr="007D43D9">
              <w:rPr>
                <w:rFonts w:ascii="Times New Roman" w:hAnsi="Times New Roman"/>
                <w:sz w:val="24"/>
                <w:szCs w:val="24"/>
              </w:rPr>
              <w:t>Расчетно-кассовый центр</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c>
          <w:tcPr>
            <w:tcW w:w="4678"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r>
      <w:tr w:rsidR="007D43D9" w:rsidRPr="007D43D9" w:rsidTr="007D43D9">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42" w:right="-1"/>
              <w:rPr>
                <w:rFonts w:ascii="Times New Roman" w:hAnsi="Times New Roman"/>
                <w:sz w:val="24"/>
                <w:szCs w:val="24"/>
              </w:rPr>
            </w:pPr>
            <w:r w:rsidRPr="007D43D9">
              <w:rPr>
                <w:rFonts w:ascii="Times New Roman" w:hAnsi="Times New Roman"/>
                <w:sz w:val="24"/>
                <w:szCs w:val="24"/>
              </w:rPr>
              <w:lastRenderedPageBreak/>
              <w:t>Существующая система расчета, учета и приема платежей за коммунальные услуги</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w:t>
            </w:r>
            <w:proofErr w:type="gramStart"/>
            <w:r w:rsidRPr="007D43D9">
              <w:rPr>
                <w:rFonts w:ascii="Times New Roman" w:hAnsi="Times New Roman"/>
                <w:sz w:val="24"/>
                <w:szCs w:val="24"/>
              </w:rPr>
              <w:t>.</w:t>
            </w:r>
            <w:proofErr w:type="gramEnd"/>
            <w:r w:rsidRPr="007D43D9">
              <w:rPr>
                <w:rFonts w:ascii="Times New Roman" w:hAnsi="Times New Roman"/>
                <w:sz w:val="24"/>
                <w:szCs w:val="24"/>
              </w:rPr>
              <w:t xml:space="preserve"> </w:t>
            </w:r>
            <w:proofErr w:type="gramStart"/>
            <w:r w:rsidRPr="007D43D9">
              <w:rPr>
                <w:rFonts w:ascii="Times New Roman" w:hAnsi="Times New Roman"/>
                <w:sz w:val="24"/>
                <w:szCs w:val="24"/>
              </w:rPr>
              <w:t>и</w:t>
            </w:r>
            <w:proofErr w:type="gramEnd"/>
            <w:r w:rsidRPr="007D43D9">
              <w:rPr>
                <w:rFonts w:ascii="Times New Roman" w:hAnsi="Times New Roman"/>
                <w:sz w:val="24"/>
                <w:szCs w:val="24"/>
              </w:rPr>
              <w:t xml:space="preserve">спользование для расчета, учета и приема платежей баз данных, сформированных </w:t>
            </w:r>
            <w:proofErr w:type="spellStart"/>
            <w:r w:rsidRPr="007D43D9">
              <w:rPr>
                <w:rFonts w:ascii="Times New Roman" w:hAnsi="Times New Roman"/>
                <w:sz w:val="24"/>
                <w:szCs w:val="24"/>
              </w:rPr>
              <w:t>ресурсоснабжающими</w:t>
            </w:r>
            <w:proofErr w:type="spellEnd"/>
            <w:r w:rsidRPr="007D43D9">
              <w:rPr>
                <w:rFonts w:ascii="Times New Roman" w:hAnsi="Times New Roman"/>
                <w:sz w:val="24"/>
                <w:szCs w:val="24"/>
              </w:rPr>
              <w:t xml:space="preserve"> организациями, которые могут содержать различную информацию по одноименным позициям; дублирование выполняемых </w:t>
            </w:r>
            <w:proofErr w:type="spellStart"/>
            <w:r w:rsidRPr="007D43D9">
              <w:rPr>
                <w:rFonts w:ascii="Times New Roman" w:hAnsi="Times New Roman"/>
                <w:sz w:val="24"/>
                <w:szCs w:val="24"/>
              </w:rPr>
              <w:t>ресурсоснабжающими</w:t>
            </w:r>
            <w:proofErr w:type="spellEnd"/>
            <w:r w:rsidRPr="007D43D9">
              <w:rPr>
                <w:rFonts w:ascii="Times New Roman" w:hAnsi="Times New Roman"/>
                <w:sz w:val="24"/>
                <w:szCs w:val="24"/>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w:t>
            </w:r>
            <w:proofErr w:type="gramStart"/>
            <w:r w:rsidRPr="007D43D9">
              <w:rPr>
                <w:rFonts w:ascii="Times New Roman" w:hAnsi="Times New Roman"/>
                <w:sz w:val="24"/>
                <w:szCs w:val="24"/>
              </w:rPr>
              <w:t>за</w:t>
            </w:r>
            <w:proofErr w:type="gramEnd"/>
          </w:p>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жилое помещение</w:t>
            </w:r>
          </w:p>
        </w:tc>
        <w:tc>
          <w:tcPr>
            <w:tcW w:w="4678"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2"/>
              <w:ind w:left="174" w:right="141"/>
              <w:rPr>
                <w:rFonts w:ascii="Times New Roman" w:hAnsi="Times New Roman"/>
                <w:sz w:val="24"/>
                <w:szCs w:val="24"/>
              </w:rPr>
            </w:pPr>
            <w:r w:rsidRPr="007D43D9">
              <w:rPr>
                <w:rFonts w:ascii="Times New Roman" w:hAnsi="Times New Roman"/>
                <w:sz w:val="24"/>
                <w:szCs w:val="24"/>
              </w:rPr>
              <w:t xml:space="preserve">Риски </w:t>
            </w:r>
            <w:proofErr w:type="gramStart"/>
            <w:r w:rsidRPr="007D43D9">
              <w:rPr>
                <w:rFonts w:ascii="Times New Roman" w:hAnsi="Times New Roman"/>
                <w:sz w:val="24"/>
                <w:szCs w:val="24"/>
              </w:rPr>
              <w:t>финансирования реализации инвестиционных программ организаций коммунального комплекса</w:t>
            </w:r>
            <w:proofErr w:type="gramEnd"/>
            <w:r w:rsidRPr="007D43D9">
              <w:rPr>
                <w:rFonts w:ascii="Times New Roman" w:hAnsi="Times New Roman"/>
                <w:sz w:val="24"/>
                <w:szCs w:val="24"/>
              </w:rPr>
              <w:t xml:space="preserve"> вследствие устоявшегося мнения о естественности неоплаты коммунальных услуг; увеличение расходов на взимание платы за коммунальные услуги, включаемых в плату за жилое помещение</w:t>
            </w:r>
          </w:p>
        </w:tc>
      </w:tr>
    </w:tbl>
    <w:p w:rsidR="007D43D9" w:rsidRPr="007D43D9" w:rsidRDefault="007D43D9" w:rsidP="007D43D9">
      <w:pPr>
        <w:keepNext/>
        <w:pageBreakBefore/>
        <w:widowControl w:val="0"/>
        <w:tabs>
          <w:tab w:val="right" w:pos="0"/>
          <w:tab w:val="right" w:pos="284"/>
        </w:tabs>
        <w:spacing w:line="240" w:lineRule="auto"/>
        <w:jc w:val="center"/>
        <w:outlineLvl w:val="0"/>
        <w:rPr>
          <w:rFonts w:ascii="Times New Roman" w:eastAsia="Times New Roman" w:hAnsi="Times New Roman" w:cs="Times New Roman"/>
          <w:b/>
          <w:color w:val="000000"/>
          <w:sz w:val="24"/>
          <w:szCs w:val="24"/>
          <w:lang/>
        </w:rPr>
        <w:sectPr w:rsidR="007D43D9" w:rsidRPr="007D43D9" w:rsidSect="007D43D9">
          <w:pgSz w:w="16838" w:h="11906" w:orient="landscape"/>
          <w:pgMar w:top="1418" w:right="851" w:bottom="851" w:left="567" w:header="709" w:footer="709" w:gutter="0"/>
          <w:cols w:space="708"/>
          <w:docGrid w:linePitch="360"/>
        </w:sectPr>
      </w:pPr>
    </w:p>
    <w:p w:rsidR="007D43D9" w:rsidRPr="007D43D9" w:rsidRDefault="007D43D9" w:rsidP="007D43D9">
      <w:pPr>
        <w:keepNext/>
        <w:pageBreakBefore/>
        <w:widowControl w:val="0"/>
        <w:tabs>
          <w:tab w:val="right" w:pos="0"/>
          <w:tab w:val="right" w:pos="284"/>
        </w:tabs>
        <w:spacing w:line="240" w:lineRule="auto"/>
        <w:jc w:val="both"/>
        <w:outlineLvl w:val="0"/>
        <w:rPr>
          <w:rFonts w:ascii="Times New Roman" w:eastAsia="Times New Roman" w:hAnsi="Times New Roman" w:cs="Times New Roman"/>
          <w:b/>
          <w:caps/>
          <w:color w:val="000000"/>
          <w:sz w:val="24"/>
          <w:szCs w:val="24"/>
          <w:lang/>
        </w:rPr>
      </w:pPr>
      <w:r w:rsidRPr="007D43D9">
        <w:rPr>
          <w:rFonts w:ascii="Times New Roman" w:eastAsia="Times New Roman" w:hAnsi="Times New Roman" w:cs="Times New Roman"/>
          <w:b/>
          <w:color w:val="000000"/>
          <w:sz w:val="24"/>
          <w:szCs w:val="24"/>
          <w:lang/>
        </w:rPr>
        <w:lastRenderedPageBreak/>
        <w:t>6.10. П</w:t>
      </w:r>
      <w:proofErr w:type="spellStart"/>
      <w:r w:rsidRPr="007D43D9">
        <w:rPr>
          <w:rFonts w:ascii="Times New Roman" w:eastAsia="Times New Roman" w:hAnsi="Times New Roman" w:cs="Times New Roman"/>
          <w:b/>
          <w:color w:val="000000"/>
          <w:sz w:val="24"/>
          <w:szCs w:val="24"/>
          <w:lang/>
        </w:rPr>
        <w:t>рогнозируемые</w:t>
      </w:r>
      <w:proofErr w:type="spellEnd"/>
      <w:r w:rsidRPr="007D43D9">
        <w:rPr>
          <w:rFonts w:ascii="Times New Roman" w:eastAsia="Times New Roman" w:hAnsi="Times New Roman" w:cs="Times New Roman"/>
          <w:b/>
          <w:color w:val="000000"/>
          <w:sz w:val="24"/>
          <w:szCs w:val="24"/>
          <w:lang/>
        </w:rPr>
        <w:t xml:space="preserve">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w:t>
      </w:r>
      <w:bookmarkEnd w:id="28"/>
      <w:r w:rsidRPr="007D43D9">
        <w:rPr>
          <w:rFonts w:ascii="Times New Roman" w:eastAsia="Times New Roman" w:hAnsi="Times New Roman" w:cs="Times New Roman"/>
          <w:b/>
          <w:color w:val="000000"/>
          <w:sz w:val="24"/>
          <w:szCs w:val="24"/>
          <w:lang/>
        </w:rPr>
        <w:t xml:space="preserve"> </w:t>
      </w:r>
    </w:p>
    <w:p w:rsidR="007D43D9" w:rsidRPr="007D43D9" w:rsidRDefault="007D43D9" w:rsidP="007D43D9">
      <w:pPr>
        <w:widowControl w:val="0"/>
        <w:overflowPunct w:val="0"/>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D43D9">
        <w:rPr>
          <w:rFonts w:ascii="Times New Roman" w:eastAsia="Calibri" w:hAnsi="Times New Roman" w:cs="Times New Roman"/>
          <w:color w:val="000000"/>
          <w:sz w:val="24"/>
          <w:szCs w:val="24"/>
        </w:rPr>
        <w:t xml:space="preserve">Социальная поддержка по оплате жилищно-коммунальных услуг оказывается отдельным категориям граждан, оказание мер социальной </w:t>
      </w:r>
      <w:proofErr w:type="gramStart"/>
      <w:r w:rsidRPr="007D43D9">
        <w:rPr>
          <w:rFonts w:ascii="Times New Roman" w:eastAsia="Calibri" w:hAnsi="Times New Roman" w:cs="Times New Roman"/>
          <w:color w:val="000000"/>
          <w:sz w:val="24"/>
          <w:szCs w:val="24"/>
        </w:rPr>
        <w:t>поддержки</w:t>
      </w:r>
      <w:proofErr w:type="gramEnd"/>
      <w:r w:rsidRPr="007D43D9">
        <w:rPr>
          <w:rFonts w:ascii="Times New Roman" w:eastAsia="Calibri" w:hAnsi="Times New Roman" w:cs="Times New Roman"/>
          <w:color w:val="000000"/>
          <w:sz w:val="24"/>
          <w:szCs w:val="24"/>
        </w:rPr>
        <w:t xml:space="preserve"> которых относится к ведению Российской Федерации, ветеранам труда, жертвам политических репрессий, многодетным семьям, предоставляются гражданам субсидии на оплату жилого помещения и коммунальных услуг. Ожидается, что в случае реализации мероприятий, намеченных в Программе, количество семей, получающих субсидии на оплату коммунальных услуг, не увеличится. Рост расходов бюджета на социальную поддержку на эти цели будет находиться в пределах индексов роста платы за коммунальные услуги.</w:t>
      </w:r>
    </w:p>
    <w:p w:rsidR="007D43D9" w:rsidRPr="002B4F20" w:rsidRDefault="007D43D9" w:rsidP="007D43D9">
      <w:pPr>
        <w:pStyle w:val="221"/>
        <w:shd w:val="clear" w:color="auto" w:fill="auto"/>
        <w:tabs>
          <w:tab w:val="left" w:pos="976"/>
        </w:tabs>
        <w:spacing w:after="120" w:line="240" w:lineRule="auto"/>
        <w:ind w:left="540" w:firstLine="0"/>
        <w:jc w:val="both"/>
        <w:rPr>
          <w:sz w:val="26"/>
          <w:szCs w:val="26"/>
        </w:rPr>
      </w:pPr>
    </w:p>
    <w:p w:rsidR="003F3251" w:rsidRDefault="003F3251" w:rsidP="003F3251">
      <w:pPr>
        <w:widowControl w:val="0"/>
        <w:autoSpaceDE w:val="0"/>
        <w:autoSpaceDN w:val="0"/>
        <w:adjustRightInd w:val="0"/>
        <w:jc w:val="center"/>
        <w:rPr>
          <w:rFonts w:ascii="Times New Roman" w:hAnsi="Times New Roman" w:cs="Times New Roman"/>
          <w:sz w:val="24"/>
          <w:szCs w:val="24"/>
        </w:rPr>
      </w:pPr>
    </w:p>
    <w:p w:rsidR="00963040" w:rsidRPr="00963040" w:rsidRDefault="00963040" w:rsidP="00963040">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4"/>
          <w:szCs w:val="24"/>
        </w:rPr>
      </w:pPr>
    </w:p>
    <w:p w:rsidR="00963040" w:rsidRPr="00963040" w:rsidRDefault="00963040" w:rsidP="00963040">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7D43D9">
      <w:pPr>
        <w:widowControl w:val="0"/>
        <w:autoSpaceDE w:val="0"/>
        <w:autoSpaceDN w:val="0"/>
        <w:adjustRightInd w:val="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963040">
      <w:pPr>
        <w:widowControl w:val="0"/>
        <w:autoSpaceDE w:val="0"/>
        <w:autoSpaceDN w:val="0"/>
        <w:adjustRightInd w:val="0"/>
        <w:ind w:firstLine="540"/>
        <w:jc w:val="both"/>
        <w:rPr>
          <w:rFonts w:ascii="Times New Roman" w:hAnsi="Times New Roman" w:cs="Times New Roman"/>
          <w:sz w:val="24"/>
          <w:szCs w:val="24"/>
        </w:rPr>
      </w:pPr>
    </w:p>
    <w:p w:rsidR="003F3251" w:rsidRDefault="003F3251" w:rsidP="007D43D9">
      <w:pPr>
        <w:widowControl w:val="0"/>
        <w:autoSpaceDE w:val="0"/>
        <w:autoSpaceDN w:val="0"/>
        <w:adjustRightInd w:val="0"/>
        <w:jc w:val="both"/>
        <w:rPr>
          <w:rFonts w:ascii="Times New Roman" w:hAnsi="Times New Roman" w:cs="Times New Roman"/>
          <w:sz w:val="24"/>
          <w:szCs w:val="24"/>
        </w:rPr>
      </w:pPr>
    </w:p>
    <w:p w:rsidR="00963040" w:rsidRPr="003F001C" w:rsidRDefault="00963040" w:rsidP="0096304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963040" w:rsidRPr="003F001C" w:rsidRDefault="00963040" w:rsidP="00963040">
      <w:pPr>
        <w:pBdr>
          <w:bottom w:val="single" w:sz="12" w:space="1" w:color="auto"/>
        </w:pBdr>
        <w:spacing w:after="0" w:line="240" w:lineRule="auto"/>
        <w:jc w:val="both"/>
        <w:rPr>
          <w:rFonts w:ascii="Times New Roman" w:hAnsi="Times New Roman" w:cs="Times New Roman"/>
          <w:sz w:val="24"/>
          <w:szCs w:val="24"/>
        </w:rPr>
      </w:pPr>
    </w:p>
    <w:p w:rsidR="007D43D9" w:rsidRPr="007D43D9" w:rsidRDefault="003F3251" w:rsidP="007D43D9">
      <w:pPr>
        <w:spacing w:after="0"/>
        <w:jc w:val="center"/>
        <w:rPr>
          <w:rFonts w:ascii="Times New Roman" w:hAnsi="Times New Roman" w:cs="Times New Roman"/>
          <w:sz w:val="24"/>
          <w:szCs w:val="24"/>
        </w:rPr>
      </w:pPr>
      <w:r w:rsidRPr="007D43D9">
        <w:rPr>
          <w:rFonts w:ascii="Times New Roman" w:hAnsi="Times New Roman" w:cs="Times New Roman"/>
          <w:sz w:val="24"/>
          <w:szCs w:val="24"/>
        </w:rPr>
        <w:lastRenderedPageBreak/>
        <w:t xml:space="preserve">Решение Совета Таврического муниципального района Омской области от </w:t>
      </w:r>
      <w:r w:rsidR="007D43D9" w:rsidRPr="007D43D9">
        <w:rPr>
          <w:rFonts w:ascii="Times New Roman" w:hAnsi="Times New Roman" w:cs="Times New Roman"/>
          <w:sz w:val="24"/>
          <w:szCs w:val="24"/>
        </w:rPr>
        <w:t>16.06.2025     № 49</w:t>
      </w:r>
      <w:proofErr w:type="gramStart"/>
      <w:r w:rsidR="007D43D9" w:rsidRPr="007D43D9">
        <w:rPr>
          <w:rFonts w:ascii="Times New Roman" w:hAnsi="Times New Roman" w:cs="Times New Roman"/>
          <w:sz w:val="24"/>
          <w:szCs w:val="24"/>
        </w:rPr>
        <w:t xml:space="preserve"> О</w:t>
      </w:r>
      <w:proofErr w:type="gramEnd"/>
      <w:r w:rsidR="007D43D9" w:rsidRPr="007D43D9">
        <w:rPr>
          <w:rFonts w:ascii="Times New Roman" w:hAnsi="Times New Roman" w:cs="Times New Roman"/>
          <w:sz w:val="24"/>
          <w:szCs w:val="24"/>
        </w:rPr>
        <w:t xml:space="preserve">б утверждении «Комплексной программы развития систем коммунальной инфраструктуры </w:t>
      </w:r>
      <w:proofErr w:type="spellStart"/>
      <w:r w:rsidR="007D43D9" w:rsidRPr="007D43D9">
        <w:rPr>
          <w:rFonts w:ascii="Times New Roman" w:hAnsi="Times New Roman" w:cs="Times New Roman"/>
          <w:sz w:val="24"/>
          <w:szCs w:val="24"/>
        </w:rPr>
        <w:t>Харламовского</w:t>
      </w:r>
      <w:proofErr w:type="spellEnd"/>
      <w:r w:rsidR="007D43D9" w:rsidRPr="007D43D9">
        <w:rPr>
          <w:rFonts w:ascii="Times New Roman" w:hAnsi="Times New Roman" w:cs="Times New Roman"/>
          <w:sz w:val="24"/>
          <w:szCs w:val="24"/>
        </w:rPr>
        <w:t xml:space="preserve"> сельского поселения Таврического</w:t>
      </w:r>
    </w:p>
    <w:p w:rsidR="007D43D9" w:rsidRPr="007D43D9" w:rsidRDefault="007D43D9" w:rsidP="007D43D9">
      <w:pPr>
        <w:widowControl w:val="0"/>
        <w:autoSpaceDE w:val="0"/>
        <w:autoSpaceDN w:val="0"/>
        <w:adjustRightInd w:val="0"/>
        <w:jc w:val="center"/>
        <w:rPr>
          <w:rFonts w:ascii="Times New Roman" w:hAnsi="Times New Roman" w:cs="Times New Roman"/>
          <w:sz w:val="24"/>
          <w:szCs w:val="24"/>
        </w:rPr>
      </w:pPr>
      <w:r w:rsidRPr="007D43D9">
        <w:rPr>
          <w:rFonts w:ascii="Times New Roman" w:hAnsi="Times New Roman" w:cs="Times New Roman"/>
          <w:sz w:val="24"/>
          <w:szCs w:val="24"/>
        </w:rPr>
        <w:t>муниципального района Омской области на 2025-2035 годы»</w:t>
      </w:r>
    </w:p>
    <w:tbl>
      <w:tblPr>
        <w:tblW w:w="0" w:type="auto"/>
        <w:tblLook w:val="04A0"/>
      </w:tblPr>
      <w:tblGrid>
        <w:gridCol w:w="9570"/>
      </w:tblGrid>
      <w:tr w:rsidR="007D43D9" w:rsidRPr="007D43D9" w:rsidTr="007D43D9">
        <w:tc>
          <w:tcPr>
            <w:tcW w:w="9570" w:type="dxa"/>
          </w:tcPr>
          <w:p w:rsidR="007D43D9" w:rsidRPr="007D43D9" w:rsidRDefault="007D43D9" w:rsidP="007D43D9">
            <w:pPr>
              <w:spacing w:after="0"/>
              <w:jc w:val="center"/>
              <w:rPr>
                <w:rFonts w:ascii="Times New Roman" w:hAnsi="Times New Roman" w:cs="Times New Roman"/>
                <w:sz w:val="24"/>
                <w:szCs w:val="24"/>
              </w:rPr>
            </w:pPr>
          </w:p>
        </w:tc>
      </w:tr>
    </w:tbl>
    <w:p w:rsidR="007D43D9" w:rsidRPr="007D43D9" w:rsidRDefault="007D43D9" w:rsidP="007D43D9">
      <w:pPr>
        <w:spacing w:after="0"/>
        <w:ind w:firstLine="709"/>
        <w:jc w:val="both"/>
        <w:rPr>
          <w:rFonts w:ascii="Times New Roman" w:hAnsi="Times New Roman" w:cs="Times New Roman"/>
          <w:sz w:val="24"/>
          <w:szCs w:val="24"/>
        </w:rPr>
      </w:pPr>
    </w:p>
    <w:p w:rsidR="007D43D9" w:rsidRPr="007D43D9" w:rsidRDefault="007D43D9" w:rsidP="007D43D9">
      <w:pPr>
        <w:spacing w:after="0"/>
        <w:ind w:firstLine="709"/>
        <w:jc w:val="both"/>
        <w:rPr>
          <w:rFonts w:ascii="Times New Roman" w:hAnsi="Times New Roman" w:cs="Times New Roman"/>
          <w:sz w:val="24"/>
          <w:szCs w:val="24"/>
        </w:rPr>
      </w:pPr>
    </w:p>
    <w:p w:rsidR="007D43D9" w:rsidRPr="007D43D9" w:rsidRDefault="007D43D9" w:rsidP="007D43D9">
      <w:pPr>
        <w:spacing w:after="0"/>
        <w:ind w:firstLine="708"/>
        <w:jc w:val="both"/>
        <w:rPr>
          <w:rFonts w:ascii="Times New Roman" w:eastAsia="Calibri" w:hAnsi="Times New Roman" w:cs="Times New Roman"/>
          <w:sz w:val="24"/>
          <w:szCs w:val="24"/>
        </w:rPr>
      </w:pPr>
      <w:r w:rsidRPr="007D43D9">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РФ от 14.06. 2013 г. от № 502 «Об утверждении требований к программам комплексного развития систем коммунальной инфраструктуры поселений, городских округов», </w:t>
      </w:r>
      <w:r w:rsidRPr="007D43D9">
        <w:rPr>
          <w:rFonts w:ascii="Times New Roman" w:eastAsia="Calibri" w:hAnsi="Times New Roman" w:cs="Times New Roman"/>
          <w:sz w:val="24"/>
          <w:szCs w:val="24"/>
        </w:rPr>
        <w:t>Совет Таврического района</w:t>
      </w:r>
    </w:p>
    <w:p w:rsidR="007D43D9" w:rsidRPr="007D43D9" w:rsidRDefault="007D43D9" w:rsidP="007D43D9">
      <w:pPr>
        <w:spacing w:before="120" w:after="120" w:line="240" w:lineRule="auto"/>
        <w:ind w:firstLine="709"/>
        <w:jc w:val="center"/>
        <w:rPr>
          <w:rFonts w:ascii="Times New Roman" w:eastAsia="Calibri" w:hAnsi="Times New Roman" w:cs="Times New Roman"/>
          <w:sz w:val="24"/>
          <w:szCs w:val="24"/>
        </w:rPr>
      </w:pPr>
      <w:r w:rsidRPr="007D43D9">
        <w:rPr>
          <w:rFonts w:ascii="Times New Roman" w:eastAsia="Calibri" w:hAnsi="Times New Roman" w:cs="Times New Roman"/>
          <w:sz w:val="24"/>
          <w:szCs w:val="24"/>
        </w:rPr>
        <w:t>РЕШИЛ:</w:t>
      </w: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1. Утвердить «Комплексную программу развития систем коммунальной инфраструктуры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2025 - 2035». (Прилагается).</w:t>
      </w:r>
    </w:p>
    <w:p w:rsidR="007D43D9" w:rsidRPr="007D43D9" w:rsidRDefault="007D43D9" w:rsidP="007D43D9">
      <w:pPr>
        <w:spacing w:after="0"/>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2. Решение Совета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от 18.02.2021 г. № 69 «Об утверждении «Комплексной программы развития систем коммунальной инфраструктуры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на 2021-2025 годы» считать утратившим силу.</w:t>
      </w:r>
    </w:p>
    <w:p w:rsidR="007D43D9" w:rsidRPr="007D43D9" w:rsidRDefault="007D43D9" w:rsidP="007D43D9">
      <w:pPr>
        <w:ind w:firstLine="708"/>
        <w:jc w:val="both"/>
        <w:rPr>
          <w:rFonts w:ascii="Times New Roman" w:hAnsi="Times New Roman" w:cs="Times New Roman"/>
          <w:sz w:val="24"/>
          <w:szCs w:val="24"/>
        </w:rPr>
      </w:pPr>
      <w:r w:rsidRPr="007D43D9">
        <w:rPr>
          <w:rFonts w:ascii="Times New Roman" w:hAnsi="Times New Roman" w:cs="Times New Roman"/>
          <w:sz w:val="24"/>
          <w:szCs w:val="24"/>
        </w:rPr>
        <w:t>3. Опубликовать настоящее решение в печатном издании «Вестник Таврического муниципального района».</w:t>
      </w:r>
    </w:p>
    <w:p w:rsidR="007D43D9" w:rsidRPr="007D43D9" w:rsidRDefault="007D43D9" w:rsidP="007D43D9">
      <w:pPr>
        <w:spacing w:after="0" w:line="240" w:lineRule="auto"/>
        <w:jc w:val="both"/>
        <w:rPr>
          <w:rFonts w:ascii="Times New Roman" w:hAnsi="Times New Roman" w:cs="Times New Roman"/>
          <w:sz w:val="24"/>
          <w:szCs w:val="24"/>
        </w:rPr>
      </w:pP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Первый заместитель главы </w:t>
      </w:r>
    </w:p>
    <w:p w:rsidR="007D43D9" w:rsidRPr="007D43D9" w:rsidRDefault="007D43D9" w:rsidP="007D43D9">
      <w:pPr>
        <w:spacing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А.Ю. Максимов</w:t>
      </w:r>
    </w:p>
    <w:p w:rsidR="007D43D9" w:rsidRP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Председатель Совета Таврического района                </w:t>
      </w:r>
      <w:r>
        <w:rPr>
          <w:rFonts w:ascii="Times New Roman" w:hAnsi="Times New Roman" w:cs="Times New Roman"/>
          <w:sz w:val="24"/>
          <w:szCs w:val="24"/>
        </w:rPr>
        <w:t xml:space="preserve">                 </w:t>
      </w:r>
      <w:r w:rsidRPr="007D43D9">
        <w:rPr>
          <w:rFonts w:ascii="Times New Roman" w:hAnsi="Times New Roman" w:cs="Times New Roman"/>
          <w:sz w:val="24"/>
          <w:szCs w:val="24"/>
        </w:rPr>
        <w:t xml:space="preserve">                       Е.В. Лунина</w:t>
      </w: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Default="007D43D9" w:rsidP="007D43D9">
      <w:pPr>
        <w:spacing w:line="240" w:lineRule="auto"/>
        <w:jc w:val="both"/>
        <w:rPr>
          <w:rFonts w:ascii="Times New Roman" w:hAnsi="Times New Roman" w:cs="Times New Roman"/>
          <w:sz w:val="24"/>
          <w:szCs w:val="24"/>
        </w:rPr>
      </w:pPr>
    </w:p>
    <w:p w:rsidR="007D43D9" w:rsidRPr="007D43D9" w:rsidRDefault="007D43D9" w:rsidP="007D43D9">
      <w:pPr>
        <w:spacing w:line="240" w:lineRule="auto"/>
        <w:jc w:val="both"/>
        <w:rPr>
          <w:rFonts w:ascii="Times New Roman" w:hAnsi="Times New Roman" w:cs="Times New Roman"/>
          <w:sz w:val="24"/>
          <w:szCs w:val="24"/>
        </w:rPr>
      </w:pPr>
    </w:p>
    <w:p w:rsidR="007D43D9" w:rsidRPr="007D43D9" w:rsidRDefault="007D43D9" w:rsidP="007D43D9">
      <w:pPr>
        <w:spacing w:after="0"/>
        <w:ind w:firstLine="709"/>
        <w:jc w:val="right"/>
        <w:rPr>
          <w:rFonts w:ascii="Times New Roman" w:hAnsi="Times New Roman" w:cs="Times New Roman"/>
          <w:sz w:val="24"/>
          <w:szCs w:val="24"/>
        </w:rPr>
      </w:pPr>
      <w:proofErr w:type="gramStart"/>
      <w:r w:rsidRPr="007D43D9">
        <w:rPr>
          <w:rFonts w:ascii="Times New Roman" w:hAnsi="Times New Roman" w:cs="Times New Roman"/>
          <w:sz w:val="24"/>
          <w:szCs w:val="24"/>
        </w:rPr>
        <w:lastRenderedPageBreak/>
        <w:t>Утверждена</w:t>
      </w:r>
      <w:proofErr w:type="gramEnd"/>
      <w:r w:rsidRPr="007D43D9">
        <w:rPr>
          <w:rFonts w:ascii="Times New Roman" w:hAnsi="Times New Roman" w:cs="Times New Roman"/>
          <w:sz w:val="24"/>
          <w:szCs w:val="24"/>
        </w:rPr>
        <w:t xml:space="preserve"> Решением Совета</w:t>
      </w:r>
    </w:p>
    <w:p w:rsidR="007D43D9" w:rsidRPr="007D43D9" w:rsidRDefault="007D43D9" w:rsidP="007D43D9">
      <w:pPr>
        <w:spacing w:after="0"/>
        <w:ind w:firstLine="709"/>
        <w:jc w:val="right"/>
        <w:rPr>
          <w:rFonts w:ascii="Times New Roman" w:hAnsi="Times New Roman" w:cs="Times New Roman"/>
          <w:sz w:val="24"/>
          <w:szCs w:val="24"/>
        </w:rPr>
      </w:pPr>
      <w:r w:rsidRPr="007D43D9">
        <w:rPr>
          <w:rFonts w:ascii="Times New Roman" w:hAnsi="Times New Roman" w:cs="Times New Roman"/>
          <w:sz w:val="24"/>
          <w:szCs w:val="24"/>
        </w:rPr>
        <w:t>Таврического района</w:t>
      </w:r>
    </w:p>
    <w:p w:rsidR="007D43D9" w:rsidRPr="007D43D9" w:rsidRDefault="007D43D9" w:rsidP="007D43D9">
      <w:pPr>
        <w:spacing w:after="0"/>
        <w:ind w:firstLine="709"/>
        <w:jc w:val="right"/>
        <w:rPr>
          <w:rFonts w:ascii="Times New Roman" w:hAnsi="Times New Roman" w:cs="Times New Roman"/>
          <w:sz w:val="24"/>
          <w:szCs w:val="24"/>
        </w:rPr>
      </w:pPr>
      <w:r w:rsidRPr="007D43D9">
        <w:rPr>
          <w:rFonts w:ascii="Times New Roman" w:hAnsi="Times New Roman" w:cs="Times New Roman"/>
          <w:sz w:val="24"/>
          <w:szCs w:val="24"/>
        </w:rPr>
        <w:t>от 16 июня 2025 г. № 49</w:t>
      </w:r>
    </w:p>
    <w:p w:rsidR="007D43D9" w:rsidRPr="007D43D9" w:rsidRDefault="007D43D9" w:rsidP="007D43D9">
      <w:pPr>
        <w:spacing w:after="0" w:line="240" w:lineRule="auto"/>
        <w:ind w:firstLine="709"/>
        <w:jc w:val="center"/>
        <w:rPr>
          <w:rFonts w:ascii="Times New Roman" w:hAnsi="Times New Roman" w:cs="Times New Roman"/>
          <w:sz w:val="24"/>
          <w:szCs w:val="24"/>
        </w:rPr>
      </w:pPr>
      <w:r w:rsidRPr="007D43D9">
        <w:rPr>
          <w:rFonts w:ascii="Times New Roman" w:hAnsi="Times New Roman" w:cs="Times New Roman"/>
          <w:sz w:val="24"/>
          <w:szCs w:val="24"/>
        </w:rPr>
        <w:t>Программа</w:t>
      </w:r>
    </w:p>
    <w:p w:rsidR="007D43D9" w:rsidRPr="007D43D9" w:rsidRDefault="007D43D9" w:rsidP="007D43D9">
      <w:pPr>
        <w:spacing w:after="0" w:line="240" w:lineRule="auto"/>
        <w:ind w:firstLine="709"/>
        <w:jc w:val="center"/>
        <w:rPr>
          <w:rFonts w:ascii="Times New Roman" w:hAnsi="Times New Roman" w:cs="Times New Roman"/>
          <w:sz w:val="24"/>
          <w:szCs w:val="24"/>
        </w:rPr>
      </w:pPr>
      <w:r w:rsidRPr="007D43D9">
        <w:rPr>
          <w:rFonts w:ascii="Times New Roman" w:hAnsi="Times New Roman" w:cs="Times New Roman"/>
          <w:sz w:val="24"/>
          <w:szCs w:val="24"/>
        </w:rPr>
        <w:t>«Комплексное развитие систем коммунальной инфраструктуры</w:t>
      </w:r>
    </w:p>
    <w:p w:rsidR="007D43D9" w:rsidRPr="007D43D9" w:rsidRDefault="007D43D9" w:rsidP="007D43D9">
      <w:pPr>
        <w:spacing w:after="0" w:line="240" w:lineRule="auto"/>
        <w:ind w:firstLine="709"/>
        <w:jc w:val="center"/>
        <w:rPr>
          <w:rFonts w:ascii="Times New Roman" w:hAnsi="Times New Roman" w:cs="Times New Roman"/>
          <w:sz w:val="24"/>
          <w:szCs w:val="24"/>
        </w:rPr>
      </w:pP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spacing w:after="0" w:line="240" w:lineRule="auto"/>
        <w:ind w:firstLine="709"/>
        <w:jc w:val="center"/>
        <w:rPr>
          <w:rFonts w:ascii="Times New Roman" w:hAnsi="Times New Roman" w:cs="Times New Roman"/>
          <w:sz w:val="24"/>
          <w:szCs w:val="24"/>
        </w:rPr>
      </w:pPr>
      <w:r w:rsidRPr="007D43D9">
        <w:rPr>
          <w:rFonts w:ascii="Times New Roman" w:hAnsi="Times New Roman" w:cs="Times New Roman"/>
          <w:sz w:val="24"/>
          <w:szCs w:val="24"/>
        </w:rPr>
        <w:t>Таврического муниципального района Омской области</w:t>
      </w:r>
    </w:p>
    <w:p w:rsidR="007D43D9" w:rsidRPr="007D43D9" w:rsidRDefault="007D43D9" w:rsidP="007D43D9">
      <w:pPr>
        <w:spacing w:after="0" w:line="240" w:lineRule="auto"/>
        <w:ind w:firstLine="709"/>
        <w:jc w:val="center"/>
        <w:rPr>
          <w:rFonts w:ascii="Times New Roman" w:hAnsi="Times New Roman" w:cs="Times New Roman"/>
          <w:sz w:val="24"/>
          <w:szCs w:val="24"/>
        </w:rPr>
      </w:pPr>
      <w:r w:rsidRPr="007D43D9">
        <w:rPr>
          <w:rFonts w:ascii="Times New Roman" w:hAnsi="Times New Roman" w:cs="Times New Roman"/>
          <w:sz w:val="24"/>
          <w:szCs w:val="24"/>
        </w:rPr>
        <w:t>на 2025-2035 годы»</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Раздел 1. ПАСПОРТ ПРОГРАММЫ КОМПЛЕКСНОГО РАЗВИТИЯ СИСТЕМ КОММУНАЛЬНОЙ ИНФРАСТРУКТУРЫ ХАРЛАМОВСКОГО СЕЛЬСКОГО ПОСЕЛЕНИЯ ТАВРИЧЕСКОГО МУНИЦИПАЛЬНОГО РАЙОНА ОМСКОЙ ОБЛАСТИ НА 2025-2035 ГГ.</w:t>
      </w:r>
    </w:p>
    <w:p w:rsidR="007D43D9" w:rsidRPr="007D43D9" w:rsidRDefault="007D43D9" w:rsidP="007D43D9">
      <w:pPr>
        <w:spacing w:after="0" w:line="240" w:lineRule="auto"/>
        <w:ind w:firstLine="709"/>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352"/>
        <w:gridCol w:w="7491"/>
      </w:tblGrid>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Ответственный исполнитель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 xml:space="preserve">Администрация </w:t>
            </w:r>
            <w:proofErr w:type="spellStart"/>
            <w:r w:rsidRPr="007D43D9">
              <w:rPr>
                <w:sz w:val="24"/>
                <w:szCs w:val="24"/>
              </w:rPr>
              <w:t>Харламовского</w:t>
            </w:r>
            <w:proofErr w:type="spellEnd"/>
            <w:r w:rsidRPr="007D43D9">
              <w:rPr>
                <w:sz w:val="24"/>
                <w:szCs w:val="24"/>
              </w:rPr>
              <w:t xml:space="preserve"> сельского поселения Таврического муниципального района Омской области</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1"/>
              <w:rPr>
                <w:sz w:val="24"/>
                <w:szCs w:val="24"/>
              </w:rPr>
            </w:pPr>
            <w:r w:rsidRPr="007D43D9">
              <w:rPr>
                <w:sz w:val="24"/>
                <w:szCs w:val="24"/>
              </w:rPr>
              <w:t>Соисполнители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Отсутствуют</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rPr>
                <w:sz w:val="24"/>
                <w:szCs w:val="24"/>
              </w:rPr>
            </w:pPr>
            <w:r w:rsidRPr="007D43D9">
              <w:rPr>
                <w:sz w:val="24"/>
                <w:szCs w:val="24"/>
              </w:rPr>
              <w:t>Цели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 повышение качества предоставляемых коммунальных услуг;</w:t>
            </w:r>
          </w:p>
          <w:p w:rsidR="007D43D9" w:rsidRPr="007D43D9" w:rsidRDefault="007D43D9" w:rsidP="007D43D9">
            <w:pPr>
              <w:pStyle w:val="affb"/>
              <w:jc w:val="left"/>
              <w:rPr>
                <w:sz w:val="24"/>
                <w:szCs w:val="24"/>
              </w:rPr>
            </w:pPr>
            <w:r w:rsidRPr="007D43D9">
              <w:rPr>
                <w:sz w:val="24"/>
                <w:szCs w:val="24"/>
              </w:rPr>
              <w:t>- снижение себестоимости предоставляемых коммунальных услуг</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rPr>
                <w:sz w:val="24"/>
                <w:szCs w:val="24"/>
              </w:rPr>
            </w:pPr>
            <w:r w:rsidRPr="007D43D9">
              <w:rPr>
                <w:sz w:val="24"/>
                <w:szCs w:val="24"/>
              </w:rPr>
              <w:t>Задачи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 формирование и совершенствование экономических и организационных механизмов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7D43D9" w:rsidRPr="007D43D9" w:rsidRDefault="007D43D9" w:rsidP="007D43D9">
            <w:pPr>
              <w:pStyle w:val="affb"/>
              <w:jc w:val="left"/>
              <w:rPr>
                <w:sz w:val="24"/>
                <w:szCs w:val="24"/>
              </w:rPr>
            </w:pPr>
            <w:r w:rsidRPr="007D43D9">
              <w:rPr>
                <w:sz w:val="24"/>
                <w:szCs w:val="24"/>
              </w:rPr>
              <w:t xml:space="preserve"> - совершенствование экономических и организационных механизмов повышения </w:t>
            </w:r>
            <w:proofErr w:type="spellStart"/>
            <w:r w:rsidRPr="007D43D9">
              <w:rPr>
                <w:sz w:val="24"/>
                <w:szCs w:val="24"/>
              </w:rPr>
              <w:t>энергоэффективности</w:t>
            </w:r>
            <w:proofErr w:type="spellEnd"/>
            <w:r w:rsidRPr="007D43D9">
              <w:rPr>
                <w:sz w:val="24"/>
                <w:szCs w:val="24"/>
              </w:rPr>
              <w:t xml:space="preserve"> систем коммунальной инфраструктуры;</w:t>
            </w:r>
          </w:p>
          <w:p w:rsidR="007D43D9" w:rsidRPr="007D43D9" w:rsidRDefault="007D43D9" w:rsidP="007D43D9">
            <w:pPr>
              <w:pStyle w:val="affb"/>
              <w:jc w:val="left"/>
              <w:rPr>
                <w:sz w:val="24"/>
                <w:szCs w:val="24"/>
              </w:rPr>
            </w:pPr>
            <w:r w:rsidRPr="007D43D9">
              <w:rPr>
                <w:sz w:val="24"/>
                <w:szCs w:val="24"/>
              </w:rPr>
              <w:t>- улучшение состояния окружающей среды, экологической безопасности, создание благоприятных условий для проживания людей;</w:t>
            </w:r>
          </w:p>
          <w:p w:rsidR="007D43D9" w:rsidRPr="007D43D9" w:rsidRDefault="007D43D9" w:rsidP="007D43D9">
            <w:pPr>
              <w:pStyle w:val="affb"/>
              <w:jc w:val="left"/>
              <w:rPr>
                <w:sz w:val="24"/>
                <w:szCs w:val="24"/>
              </w:rPr>
            </w:pPr>
            <w:r w:rsidRPr="007D43D9">
              <w:rPr>
                <w:sz w:val="24"/>
                <w:szCs w:val="24"/>
              </w:rPr>
              <w:t>- повышение качества и надежности предоставления коммунальных услуг на основе комплексного развития систем коммунальной инфраструктуры;</w:t>
            </w:r>
          </w:p>
          <w:p w:rsidR="007D43D9" w:rsidRPr="007D43D9" w:rsidRDefault="007D43D9" w:rsidP="007D43D9">
            <w:pPr>
              <w:pStyle w:val="affb"/>
              <w:jc w:val="left"/>
              <w:rPr>
                <w:sz w:val="24"/>
                <w:szCs w:val="24"/>
              </w:rPr>
            </w:pPr>
            <w:r w:rsidRPr="007D43D9">
              <w:rPr>
                <w:sz w:val="24"/>
                <w:szCs w:val="24"/>
              </w:rPr>
              <w:t>- повышение эффективности управления коммунальной инфраструктурой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rPr>
                <w:sz w:val="24"/>
                <w:szCs w:val="24"/>
              </w:rPr>
            </w:pPr>
            <w:r w:rsidRPr="007D43D9">
              <w:rPr>
                <w:sz w:val="24"/>
                <w:szCs w:val="24"/>
              </w:rPr>
              <w:t>Целевые показатели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-снижение количества потерь воды;</w:t>
            </w:r>
          </w:p>
          <w:p w:rsidR="007D43D9" w:rsidRPr="007D43D9" w:rsidRDefault="007D43D9" w:rsidP="007D43D9">
            <w:pPr>
              <w:pStyle w:val="affb"/>
              <w:jc w:val="left"/>
              <w:rPr>
                <w:sz w:val="24"/>
                <w:szCs w:val="24"/>
              </w:rPr>
            </w:pPr>
            <w:r w:rsidRPr="007D43D9">
              <w:rPr>
                <w:sz w:val="24"/>
                <w:szCs w:val="24"/>
              </w:rPr>
              <w:t>-снижение количества потерь тепловой энергии;</w:t>
            </w:r>
          </w:p>
          <w:p w:rsidR="007D43D9" w:rsidRPr="007D43D9" w:rsidRDefault="007D43D9" w:rsidP="007D43D9">
            <w:pPr>
              <w:pStyle w:val="affb"/>
              <w:jc w:val="left"/>
              <w:rPr>
                <w:sz w:val="24"/>
                <w:szCs w:val="24"/>
              </w:rPr>
            </w:pPr>
            <w:r w:rsidRPr="007D43D9">
              <w:rPr>
                <w:sz w:val="24"/>
                <w:szCs w:val="24"/>
              </w:rPr>
              <w:t>-повышение качества предоставляемых услуг жилищно-коммунального комплекса;</w:t>
            </w:r>
          </w:p>
          <w:p w:rsidR="007D43D9" w:rsidRPr="007D43D9" w:rsidRDefault="007D43D9" w:rsidP="007D43D9">
            <w:pPr>
              <w:pStyle w:val="affb"/>
              <w:jc w:val="left"/>
              <w:rPr>
                <w:sz w:val="24"/>
                <w:szCs w:val="24"/>
              </w:rPr>
            </w:pPr>
            <w:r w:rsidRPr="007D43D9">
              <w:rPr>
                <w:sz w:val="24"/>
                <w:szCs w:val="24"/>
              </w:rPr>
              <w:t xml:space="preserve">-улучшение санитарного состояния территории </w:t>
            </w:r>
            <w:proofErr w:type="spellStart"/>
            <w:r w:rsidRPr="007D43D9">
              <w:rPr>
                <w:sz w:val="24"/>
                <w:szCs w:val="24"/>
              </w:rPr>
              <w:t>Харламовского</w:t>
            </w:r>
            <w:proofErr w:type="spellEnd"/>
            <w:r w:rsidRPr="007D43D9">
              <w:rPr>
                <w:sz w:val="24"/>
                <w:szCs w:val="24"/>
              </w:rPr>
              <w:t xml:space="preserve"> сельского поселения;</w:t>
            </w:r>
          </w:p>
          <w:p w:rsidR="007D43D9" w:rsidRPr="007D43D9" w:rsidRDefault="007D43D9" w:rsidP="007D43D9">
            <w:pPr>
              <w:pStyle w:val="affb"/>
              <w:jc w:val="left"/>
              <w:rPr>
                <w:sz w:val="24"/>
                <w:szCs w:val="24"/>
              </w:rPr>
            </w:pPr>
            <w:r w:rsidRPr="007D43D9">
              <w:rPr>
                <w:sz w:val="24"/>
                <w:szCs w:val="24"/>
              </w:rPr>
              <w:t>-улучшение экологического состояния окружающей среды;</w:t>
            </w:r>
          </w:p>
          <w:p w:rsidR="007D43D9" w:rsidRPr="007D43D9" w:rsidRDefault="007D43D9" w:rsidP="007D43D9">
            <w:pPr>
              <w:pStyle w:val="affb"/>
              <w:jc w:val="left"/>
              <w:rPr>
                <w:sz w:val="24"/>
                <w:szCs w:val="24"/>
              </w:rPr>
            </w:pPr>
            <w:r w:rsidRPr="007D43D9">
              <w:rPr>
                <w:sz w:val="24"/>
                <w:szCs w:val="24"/>
              </w:rPr>
              <w:t>-снижение числа аварийных ситуаций на жилищно-коммунальных объектах, подлежащих реконструкции на 50%.</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rPr>
                <w:sz w:val="24"/>
                <w:szCs w:val="24"/>
              </w:rPr>
            </w:pPr>
            <w:r w:rsidRPr="007D43D9">
              <w:rPr>
                <w:sz w:val="24"/>
                <w:szCs w:val="24"/>
              </w:rPr>
              <w:t xml:space="preserve">Срок и этапы реализации </w:t>
            </w:r>
            <w:r w:rsidRPr="007D43D9">
              <w:rPr>
                <w:sz w:val="24"/>
                <w:szCs w:val="24"/>
              </w:rPr>
              <w:lastRenderedPageBreak/>
              <w:t>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lastRenderedPageBreak/>
              <w:t>Срок реализации программных мероприятий с 2025 года по 2035 год, в два этапа:</w:t>
            </w:r>
          </w:p>
          <w:p w:rsidR="007D43D9" w:rsidRPr="007D43D9" w:rsidRDefault="007D43D9" w:rsidP="007D43D9">
            <w:pPr>
              <w:pStyle w:val="affb"/>
              <w:jc w:val="left"/>
              <w:rPr>
                <w:sz w:val="24"/>
                <w:szCs w:val="24"/>
              </w:rPr>
            </w:pPr>
            <w:r w:rsidRPr="007D43D9">
              <w:rPr>
                <w:sz w:val="24"/>
                <w:szCs w:val="24"/>
              </w:rPr>
              <w:lastRenderedPageBreak/>
              <w:t>1 этап - 2025-2028 годы;</w:t>
            </w:r>
          </w:p>
          <w:p w:rsidR="007D43D9" w:rsidRPr="007D43D9" w:rsidRDefault="007D43D9" w:rsidP="007D43D9">
            <w:pPr>
              <w:pStyle w:val="affb"/>
              <w:jc w:val="left"/>
              <w:rPr>
                <w:sz w:val="24"/>
                <w:szCs w:val="24"/>
              </w:rPr>
            </w:pPr>
            <w:r w:rsidRPr="007D43D9">
              <w:rPr>
                <w:sz w:val="24"/>
                <w:szCs w:val="24"/>
              </w:rPr>
              <w:t>2 этап - 2029-2035 годы.</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rPr>
                <w:sz w:val="24"/>
                <w:szCs w:val="24"/>
              </w:rPr>
            </w:pPr>
            <w:r w:rsidRPr="007D43D9">
              <w:rPr>
                <w:sz w:val="24"/>
                <w:szCs w:val="24"/>
              </w:rPr>
              <w:lastRenderedPageBreak/>
              <w:t>Объем требуемых капитальных вложений</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Финансирование Программы осуществляется за счет средств:</w:t>
            </w:r>
          </w:p>
          <w:p w:rsidR="007D43D9" w:rsidRPr="007D43D9" w:rsidRDefault="007D43D9" w:rsidP="007D43D9">
            <w:pPr>
              <w:pStyle w:val="affb"/>
              <w:jc w:val="left"/>
              <w:rPr>
                <w:sz w:val="24"/>
                <w:szCs w:val="24"/>
              </w:rPr>
            </w:pPr>
            <w:r w:rsidRPr="007D43D9">
              <w:rPr>
                <w:sz w:val="24"/>
                <w:szCs w:val="24"/>
              </w:rPr>
              <w:t>федерального бюджета;</w:t>
            </w:r>
          </w:p>
          <w:p w:rsidR="007D43D9" w:rsidRPr="007D43D9" w:rsidRDefault="007D43D9" w:rsidP="007D43D9">
            <w:pPr>
              <w:pStyle w:val="affb"/>
              <w:jc w:val="left"/>
              <w:rPr>
                <w:sz w:val="24"/>
                <w:szCs w:val="24"/>
              </w:rPr>
            </w:pPr>
            <w:r w:rsidRPr="007D43D9">
              <w:rPr>
                <w:sz w:val="24"/>
                <w:szCs w:val="24"/>
              </w:rPr>
              <w:t>областного бюджета;</w:t>
            </w:r>
          </w:p>
          <w:p w:rsidR="007D43D9" w:rsidRPr="007D43D9" w:rsidRDefault="007D43D9" w:rsidP="007D43D9">
            <w:pPr>
              <w:pStyle w:val="affb"/>
              <w:jc w:val="left"/>
              <w:rPr>
                <w:sz w:val="24"/>
                <w:szCs w:val="24"/>
              </w:rPr>
            </w:pPr>
            <w:r w:rsidRPr="007D43D9">
              <w:rPr>
                <w:sz w:val="24"/>
                <w:szCs w:val="24"/>
              </w:rPr>
              <w:t>районного бюджета;</w:t>
            </w:r>
          </w:p>
          <w:p w:rsidR="007D43D9" w:rsidRPr="007D43D9" w:rsidRDefault="007D43D9" w:rsidP="007D43D9">
            <w:pPr>
              <w:pStyle w:val="affb"/>
              <w:jc w:val="left"/>
              <w:rPr>
                <w:sz w:val="24"/>
                <w:szCs w:val="24"/>
              </w:rPr>
            </w:pPr>
            <w:r w:rsidRPr="007D43D9">
              <w:rPr>
                <w:sz w:val="24"/>
                <w:szCs w:val="24"/>
              </w:rPr>
              <w:t>бюджета сельского поселения;</w:t>
            </w:r>
          </w:p>
          <w:p w:rsidR="007D43D9" w:rsidRPr="007D43D9" w:rsidRDefault="007D43D9" w:rsidP="007D43D9">
            <w:pPr>
              <w:pStyle w:val="affb"/>
              <w:jc w:val="left"/>
              <w:rPr>
                <w:sz w:val="24"/>
                <w:szCs w:val="24"/>
              </w:rPr>
            </w:pPr>
            <w:r w:rsidRPr="007D43D9">
              <w:rPr>
                <w:sz w:val="24"/>
                <w:szCs w:val="24"/>
              </w:rPr>
              <w:t>внебюджетных источников.</w:t>
            </w:r>
          </w:p>
          <w:p w:rsidR="007D43D9" w:rsidRPr="007D43D9" w:rsidRDefault="007D43D9" w:rsidP="007D43D9">
            <w:pPr>
              <w:pStyle w:val="affb"/>
              <w:jc w:val="left"/>
              <w:rPr>
                <w:sz w:val="24"/>
                <w:szCs w:val="24"/>
              </w:rPr>
            </w:pPr>
            <w:r w:rsidRPr="007D43D9">
              <w:rPr>
                <w:sz w:val="24"/>
                <w:szCs w:val="24"/>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7D43D9" w:rsidRPr="007D43D9" w:rsidTr="007D43D9">
        <w:tc>
          <w:tcPr>
            <w:tcW w:w="235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rPr>
                <w:sz w:val="24"/>
                <w:szCs w:val="24"/>
              </w:rPr>
            </w:pPr>
            <w:r w:rsidRPr="007D43D9">
              <w:rPr>
                <w:sz w:val="24"/>
                <w:szCs w:val="24"/>
              </w:rPr>
              <w:t>Ожидаемые результаты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 повышение надежности коммунальной инфраструктуры;</w:t>
            </w:r>
          </w:p>
          <w:p w:rsidR="007D43D9" w:rsidRPr="007D43D9" w:rsidRDefault="007D43D9" w:rsidP="007D43D9">
            <w:pPr>
              <w:pStyle w:val="affb"/>
              <w:jc w:val="left"/>
              <w:rPr>
                <w:sz w:val="24"/>
                <w:szCs w:val="24"/>
              </w:rPr>
            </w:pPr>
            <w:r w:rsidRPr="007D43D9">
              <w:rPr>
                <w:sz w:val="24"/>
                <w:szCs w:val="24"/>
              </w:rPr>
              <w:t>- повышение качества предоставляемых коммунальных услуг;</w:t>
            </w:r>
          </w:p>
          <w:p w:rsidR="007D43D9" w:rsidRPr="007D43D9" w:rsidRDefault="007D43D9" w:rsidP="007D43D9">
            <w:pPr>
              <w:pStyle w:val="affb"/>
              <w:jc w:val="left"/>
              <w:rPr>
                <w:sz w:val="24"/>
                <w:szCs w:val="24"/>
              </w:rPr>
            </w:pPr>
            <w:r w:rsidRPr="007D43D9">
              <w:rPr>
                <w:sz w:val="24"/>
                <w:szCs w:val="24"/>
              </w:rPr>
              <w:t>- снижение себестоимости предоставляемых услуг.</w:t>
            </w:r>
          </w:p>
        </w:tc>
      </w:tr>
    </w:tbl>
    <w:p w:rsidR="007D43D9" w:rsidRPr="007D43D9" w:rsidRDefault="007D43D9" w:rsidP="007D43D9">
      <w:pPr>
        <w:spacing w:after="0" w:line="240" w:lineRule="auto"/>
        <w:ind w:firstLine="709"/>
        <w:jc w:val="both"/>
        <w:rPr>
          <w:rFonts w:ascii="Times New Roman" w:hAnsi="Times New Roman" w:cs="Times New Roman"/>
          <w:b/>
          <w:sz w:val="24"/>
          <w:szCs w:val="24"/>
        </w:rPr>
      </w:pPr>
    </w:p>
    <w:p w:rsidR="007D43D9" w:rsidRPr="007D43D9" w:rsidRDefault="007D43D9" w:rsidP="007D43D9">
      <w:pPr>
        <w:spacing w:after="0" w:line="240" w:lineRule="auto"/>
        <w:ind w:firstLine="709"/>
        <w:rPr>
          <w:rFonts w:ascii="Times New Roman" w:hAnsi="Times New Roman" w:cs="Times New Roman"/>
          <w:b/>
          <w:sz w:val="24"/>
          <w:szCs w:val="24"/>
        </w:rPr>
      </w:pPr>
      <w:r w:rsidRPr="007D43D9">
        <w:rPr>
          <w:rFonts w:ascii="Times New Roman" w:hAnsi="Times New Roman" w:cs="Times New Roman"/>
          <w:b/>
          <w:sz w:val="24"/>
          <w:szCs w:val="24"/>
        </w:rPr>
        <w:t>Раздел 2. ХАРАКТЕРИСТИКА СОСТОЯНИЯ СООТВЕТСТВУЮЩЕЙ СИСТЕМЫ КОММУНАЛЬНОЙ ИНФРАСТРУКТУРЫ</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Коммунальная инфраструктура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представлена газоснабжением, электроснабжением, водоснабжением, удалением твердых коммунальных отходов.</w:t>
      </w: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Газоснабжение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В настоящее время газоснабжение потребителей в </w:t>
      </w:r>
      <w:proofErr w:type="spellStart"/>
      <w:r w:rsidRPr="007D43D9">
        <w:rPr>
          <w:rFonts w:ascii="Times New Roman" w:hAnsi="Times New Roman" w:cs="Times New Roman"/>
          <w:sz w:val="24"/>
          <w:szCs w:val="24"/>
        </w:rPr>
        <w:t>Харламовском</w:t>
      </w:r>
      <w:proofErr w:type="spellEnd"/>
      <w:r w:rsidRPr="007D43D9">
        <w:rPr>
          <w:rFonts w:ascii="Times New Roman" w:hAnsi="Times New Roman" w:cs="Times New Roman"/>
          <w:sz w:val="24"/>
          <w:szCs w:val="24"/>
        </w:rPr>
        <w:t xml:space="preserve"> сельском поселении  осуществляется природным газом и сжиженным газом в </w:t>
      </w:r>
      <w:proofErr w:type="spellStart"/>
      <w:r w:rsidRPr="007D43D9">
        <w:rPr>
          <w:rFonts w:ascii="Times New Roman" w:hAnsi="Times New Roman" w:cs="Times New Roman"/>
          <w:sz w:val="24"/>
          <w:szCs w:val="24"/>
        </w:rPr>
        <w:t>с</w:t>
      </w:r>
      <w:proofErr w:type="gramStart"/>
      <w:r w:rsidRPr="007D43D9">
        <w:rPr>
          <w:rFonts w:ascii="Times New Roman" w:hAnsi="Times New Roman" w:cs="Times New Roman"/>
          <w:sz w:val="24"/>
          <w:szCs w:val="24"/>
        </w:rPr>
        <w:t>.Х</w:t>
      </w:r>
      <w:proofErr w:type="gramEnd"/>
      <w:r w:rsidRPr="007D43D9">
        <w:rPr>
          <w:rFonts w:ascii="Times New Roman" w:hAnsi="Times New Roman" w:cs="Times New Roman"/>
          <w:sz w:val="24"/>
          <w:szCs w:val="24"/>
        </w:rPr>
        <w:t>арламово</w:t>
      </w:r>
      <w:proofErr w:type="spell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д.Камышино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Лобково</w:t>
      </w:r>
      <w:proofErr w:type="spell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д.Сибкоммуна</w:t>
      </w:r>
      <w:proofErr w:type="spellEnd"/>
      <w:r w:rsidRPr="007D43D9">
        <w:rPr>
          <w:rFonts w:ascii="Times New Roman" w:hAnsi="Times New Roman" w:cs="Times New Roman"/>
          <w:sz w:val="24"/>
          <w:szCs w:val="24"/>
        </w:rPr>
        <w:t xml:space="preserve"> и </w:t>
      </w:r>
      <w:proofErr w:type="spellStart"/>
      <w:r w:rsidRPr="007D43D9">
        <w:rPr>
          <w:rFonts w:ascii="Times New Roman" w:hAnsi="Times New Roman" w:cs="Times New Roman"/>
          <w:sz w:val="24"/>
          <w:szCs w:val="24"/>
        </w:rPr>
        <w:t>рзд.Новоселецк</w:t>
      </w:r>
      <w:proofErr w:type="spellEnd"/>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proofErr w:type="gramStart"/>
      <w:r w:rsidRPr="007D43D9">
        <w:rPr>
          <w:rFonts w:ascii="Times New Roman" w:hAnsi="Times New Roman" w:cs="Times New Roman"/>
          <w:sz w:val="24"/>
          <w:szCs w:val="24"/>
        </w:rPr>
        <w:t>Соответствии</w:t>
      </w:r>
      <w:proofErr w:type="gramEnd"/>
      <w:r w:rsidRPr="007D43D9">
        <w:rPr>
          <w:rFonts w:ascii="Times New Roman" w:hAnsi="Times New Roman" w:cs="Times New Roman"/>
          <w:sz w:val="24"/>
          <w:szCs w:val="24"/>
        </w:rPr>
        <w:t xml:space="preserve"> со схемой планируемого размещения объектов газоснабжения в Таврическом районе планируется присоединение к сетям газоснабжения в д. </w:t>
      </w:r>
      <w:proofErr w:type="spellStart"/>
      <w:r w:rsidRPr="007D43D9">
        <w:rPr>
          <w:rFonts w:ascii="Times New Roman" w:hAnsi="Times New Roman" w:cs="Times New Roman"/>
          <w:sz w:val="24"/>
          <w:szCs w:val="24"/>
        </w:rPr>
        <w:t>Лобково</w:t>
      </w:r>
      <w:proofErr w:type="spellEnd"/>
      <w:r w:rsidRPr="007D43D9">
        <w:rPr>
          <w:rFonts w:ascii="Times New Roman" w:hAnsi="Times New Roman" w:cs="Times New Roman"/>
          <w:sz w:val="24"/>
          <w:szCs w:val="24"/>
        </w:rPr>
        <w:t xml:space="preserve"> и  д. </w:t>
      </w:r>
      <w:proofErr w:type="spellStart"/>
      <w:r w:rsidRPr="007D43D9">
        <w:rPr>
          <w:rFonts w:ascii="Times New Roman" w:hAnsi="Times New Roman" w:cs="Times New Roman"/>
          <w:sz w:val="24"/>
          <w:szCs w:val="24"/>
        </w:rPr>
        <w:t>Камышино</w:t>
      </w:r>
      <w:proofErr w:type="spellEnd"/>
      <w:r w:rsidRPr="007D43D9">
        <w:rPr>
          <w:rFonts w:ascii="Times New Roman" w:hAnsi="Times New Roman" w:cs="Times New Roman"/>
          <w:sz w:val="24"/>
          <w:szCs w:val="24"/>
        </w:rPr>
        <w:t>. В настоящее время газоснабжение этих сел осуществляется сжиженным  газом.</w:t>
      </w: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Теплоснабжение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На территории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xml:space="preserve"> имеется одна муниципальная котельная. Котельная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xml:space="preserve"> является централизованной муниципальной котельной, расположена по адресу: ул. Пушкина, 86.</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На обслуживании ООО «Тепловик» находится 18 многоквартирных жилых дома (частный секто</w:t>
      </w:r>
      <w:proofErr w:type="gramStart"/>
      <w:r w:rsidRPr="007D43D9">
        <w:rPr>
          <w:rFonts w:ascii="Times New Roman" w:hAnsi="Times New Roman" w:cs="Times New Roman"/>
          <w:sz w:val="24"/>
          <w:szCs w:val="24"/>
        </w:rPr>
        <w:t>р-</w:t>
      </w:r>
      <w:proofErr w:type="gramEnd"/>
      <w:r w:rsidRPr="007D43D9">
        <w:rPr>
          <w:rFonts w:ascii="Times New Roman" w:hAnsi="Times New Roman" w:cs="Times New Roman"/>
          <w:sz w:val="24"/>
          <w:szCs w:val="24"/>
        </w:rPr>
        <w:t xml:space="preserve"> многоквартирные дома),   социально-значимые объекты:  ОУ «</w:t>
      </w:r>
      <w:proofErr w:type="spellStart"/>
      <w:r w:rsidRPr="007D43D9">
        <w:rPr>
          <w:rFonts w:ascii="Times New Roman" w:hAnsi="Times New Roman" w:cs="Times New Roman"/>
          <w:sz w:val="24"/>
          <w:szCs w:val="24"/>
        </w:rPr>
        <w:t>Харламовская</w:t>
      </w:r>
      <w:proofErr w:type="spellEnd"/>
      <w:r w:rsidRPr="007D43D9">
        <w:rPr>
          <w:rFonts w:ascii="Times New Roman" w:hAnsi="Times New Roman" w:cs="Times New Roman"/>
          <w:sz w:val="24"/>
          <w:szCs w:val="24"/>
        </w:rPr>
        <w:t xml:space="preserve"> школа», ОУ </w:t>
      </w:r>
      <w:proofErr w:type="spellStart"/>
      <w:r w:rsidRPr="007D43D9">
        <w:rPr>
          <w:rFonts w:ascii="Times New Roman" w:hAnsi="Times New Roman" w:cs="Times New Roman"/>
          <w:sz w:val="24"/>
          <w:szCs w:val="24"/>
        </w:rPr>
        <w:t>Харламовский</w:t>
      </w:r>
      <w:proofErr w:type="spellEnd"/>
      <w:r w:rsidRPr="007D43D9">
        <w:rPr>
          <w:rFonts w:ascii="Times New Roman" w:hAnsi="Times New Roman" w:cs="Times New Roman"/>
          <w:sz w:val="24"/>
          <w:szCs w:val="24"/>
        </w:rPr>
        <w:t xml:space="preserve"> Детский сад, филиал БУЗОО «Таврической ЦРБ» - здание </w:t>
      </w:r>
      <w:proofErr w:type="spellStart"/>
      <w:r w:rsidRPr="007D43D9">
        <w:rPr>
          <w:rFonts w:ascii="Times New Roman" w:hAnsi="Times New Roman" w:cs="Times New Roman"/>
          <w:sz w:val="24"/>
          <w:szCs w:val="24"/>
        </w:rPr>
        <w:t>ФАП-Харламовский</w:t>
      </w:r>
      <w:proofErr w:type="spellEnd"/>
      <w:r w:rsidRPr="007D43D9">
        <w:rPr>
          <w:rFonts w:ascii="Times New Roman" w:hAnsi="Times New Roman" w:cs="Times New Roman"/>
          <w:sz w:val="24"/>
          <w:szCs w:val="24"/>
        </w:rPr>
        <w:t xml:space="preserve">, Клуб, библиотека, спортивный зал, здание Администрации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магазины, гаражи.  Так же заключены договора на поставку </w:t>
      </w:r>
      <w:proofErr w:type="spellStart"/>
      <w:r w:rsidRPr="007D43D9">
        <w:rPr>
          <w:rFonts w:ascii="Times New Roman" w:hAnsi="Times New Roman" w:cs="Times New Roman"/>
          <w:sz w:val="24"/>
          <w:szCs w:val="24"/>
        </w:rPr>
        <w:t>теплоэнергии</w:t>
      </w:r>
      <w:proofErr w:type="spellEnd"/>
      <w:r w:rsidRPr="007D43D9">
        <w:rPr>
          <w:rFonts w:ascii="Times New Roman" w:hAnsi="Times New Roman" w:cs="Times New Roman"/>
          <w:sz w:val="24"/>
          <w:szCs w:val="24"/>
        </w:rPr>
        <w:t xml:space="preserve"> с сельскохозяйственными организациями, которые занимаются выращиванием овощных культур, ведут свою хозяйственную деятельность на территории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 эт</w:t>
      </w:r>
      <w:proofErr w:type="gramStart"/>
      <w:r w:rsidRPr="007D43D9">
        <w:rPr>
          <w:rFonts w:ascii="Times New Roman" w:hAnsi="Times New Roman" w:cs="Times New Roman"/>
          <w:sz w:val="24"/>
          <w:szCs w:val="24"/>
        </w:rPr>
        <w:t>о  ООО</w:t>
      </w:r>
      <w:proofErr w:type="gramEnd"/>
      <w:r w:rsidRPr="007D43D9">
        <w:rPr>
          <w:rFonts w:ascii="Times New Roman" w:hAnsi="Times New Roman" w:cs="Times New Roman"/>
          <w:sz w:val="24"/>
          <w:szCs w:val="24"/>
        </w:rPr>
        <w:t xml:space="preserve"> «Таврический овощевод», ООО «Таврический тепличный комбинат», ООО «Огородное», подключены к отоплению здания офиса, гаражи, общежития, столовые.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Централизованные пункты тепловых сетей в д. </w:t>
      </w:r>
      <w:proofErr w:type="spellStart"/>
      <w:r w:rsidRPr="007D43D9">
        <w:rPr>
          <w:rFonts w:ascii="Times New Roman" w:hAnsi="Times New Roman" w:cs="Times New Roman"/>
          <w:sz w:val="24"/>
          <w:szCs w:val="24"/>
        </w:rPr>
        <w:t>Лобково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Камышино</w:t>
      </w:r>
      <w:proofErr w:type="spellEnd"/>
      <w:r w:rsidRPr="007D43D9">
        <w:rPr>
          <w:rFonts w:ascii="Times New Roman" w:hAnsi="Times New Roman" w:cs="Times New Roman"/>
          <w:sz w:val="24"/>
          <w:szCs w:val="24"/>
        </w:rPr>
        <w:t xml:space="preserve">, д. </w:t>
      </w:r>
      <w:proofErr w:type="spellStart"/>
      <w:r w:rsidRPr="007D43D9">
        <w:rPr>
          <w:rFonts w:ascii="Times New Roman" w:hAnsi="Times New Roman" w:cs="Times New Roman"/>
          <w:sz w:val="24"/>
          <w:szCs w:val="24"/>
        </w:rPr>
        <w:t>Сибкоммуна</w:t>
      </w:r>
      <w:proofErr w:type="spell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рзд</w:t>
      </w:r>
      <w:proofErr w:type="spell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 отсутствуют.</w:t>
      </w:r>
    </w:p>
    <w:p w:rsidR="007D43D9" w:rsidRPr="007D43D9" w:rsidRDefault="007D43D9" w:rsidP="007D43D9">
      <w:pPr>
        <w:spacing w:after="0" w:line="240" w:lineRule="auto"/>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 xml:space="preserve">Эксплуатацию котельных на территории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осуществляет ООО «Тепловик» и эксплуатацию тепловых сетей ООО «Расчетный центр».</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Основной проблемой развития систем теплоснабжения является </w:t>
      </w:r>
      <w:proofErr w:type="gramStart"/>
      <w:r w:rsidRPr="007D43D9">
        <w:rPr>
          <w:rFonts w:ascii="Times New Roman" w:hAnsi="Times New Roman" w:cs="Times New Roman"/>
          <w:sz w:val="24"/>
          <w:szCs w:val="24"/>
        </w:rPr>
        <w:t>низкая</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востребованность</w:t>
      </w:r>
      <w:proofErr w:type="spellEnd"/>
      <w:r w:rsidRPr="007D43D9">
        <w:rPr>
          <w:rFonts w:ascii="Times New Roman" w:hAnsi="Times New Roman" w:cs="Times New Roman"/>
          <w:sz w:val="24"/>
          <w:szCs w:val="24"/>
        </w:rPr>
        <w:t xml:space="preserve"> в централизованном теплоснабжении. При газификации населённых пунктов, население предпочитает установку индивидуальных автономных газовых котлов.</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 xml:space="preserve">                                                                                                         Таблица № 2.1</w:t>
      </w:r>
    </w:p>
    <w:tbl>
      <w:tblPr>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4"/>
        <w:gridCol w:w="3304"/>
      </w:tblGrid>
      <w:tr w:rsidR="007D43D9" w:rsidRPr="007D43D9" w:rsidTr="007D43D9">
        <w:trPr>
          <w:trHeight w:val="698"/>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Котельная с. </w:t>
            </w:r>
            <w:proofErr w:type="spellStart"/>
            <w:r w:rsidRPr="007D43D9">
              <w:rPr>
                <w:rFonts w:ascii="Times New Roman" w:hAnsi="Times New Roman" w:cs="Times New Roman"/>
                <w:sz w:val="24"/>
                <w:szCs w:val="24"/>
              </w:rPr>
              <w:t>Харламово</w:t>
            </w:r>
            <w:proofErr w:type="spellEnd"/>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Адрес</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pStyle w:val="affb"/>
              <w:jc w:val="left"/>
              <w:rPr>
                <w:sz w:val="24"/>
                <w:szCs w:val="24"/>
              </w:rPr>
            </w:pPr>
            <w:r w:rsidRPr="007D43D9">
              <w:rPr>
                <w:sz w:val="24"/>
                <w:szCs w:val="24"/>
              </w:rPr>
              <w:t xml:space="preserve">Омская область, Таврический район, с. </w:t>
            </w:r>
            <w:proofErr w:type="spellStart"/>
            <w:r w:rsidRPr="007D43D9">
              <w:rPr>
                <w:sz w:val="24"/>
                <w:szCs w:val="24"/>
              </w:rPr>
              <w:t>Харламово</w:t>
            </w:r>
            <w:proofErr w:type="spellEnd"/>
            <w:r w:rsidRPr="007D43D9">
              <w:rPr>
                <w:sz w:val="24"/>
                <w:szCs w:val="24"/>
              </w:rPr>
              <w:t>, ул. Пушкина, 86</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Теплоснабжающая организация</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ООО «Тепловик»</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Год постройки </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2013</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Год ввода в эксплуатацию</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2013</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Субъект права</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Установленная мощность, Гкал/час (учитываются основные и резервные котлы)</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3,2</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Мощность основного оборудования, Гкал/час (учитываются основные котлы)</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3,2</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Подключенная нагрузка, Гкал/час</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2,752</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Загрузка, % (с учетом основного оборудования)</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67,13</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Система одноконтурная/ двухконтурная</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двухконтурная</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Режим работы (паровой, водогрейный)</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водогрейный</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Температурный график</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95/70</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Протяженность тепловых сетей, </w:t>
            </w:r>
            <w:proofErr w:type="gramStart"/>
            <w:r w:rsidRPr="007D43D9">
              <w:rPr>
                <w:rFonts w:ascii="Times New Roman" w:hAnsi="Times New Roman" w:cs="Times New Roman"/>
                <w:sz w:val="24"/>
                <w:szCs w:val="24"/>
              </w:rPr>
              <w:t>км</w:t>
            </w:r>
            <w:proofErr w:type="gramEnd"/>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4,26895</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Износ тепловых сетей, %</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37,38</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Потери в тепловых сетях, %</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25</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Резервный источник электроснабжения (ДЭС, второй ввод) - (наличие/отсутствие с указанием типа резервного источника электроснабжения)</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отсутствует</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Объем водопотребления, куб.</w:t>
            </w:r>
            <w:proofErr w:type="gramStart"/>
            <w:r w:rsidRPr="007D43D9">
              <w:rPr>
                <w:rFonts w:ascii="Times New Roman" w:hAnsi="Times New Roman" w:cs="Times New Roman"/>
                <w:sz w:val="24"/>
                <w:szCs w:val="24"/>
              </w:rPr>
              <w:t>м</w:t>
            </w:r>
            <w:proofErr w:type="gramEnd"/>
            <w:r w:rsidRPr="007D43D9">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1,500</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Объем электроэнергии, тыс. </w:t>
            </w:r>
            <w:proofErr w:type="spellStart"/>
            <w:r w:rsidRPr="007D43D9">
              <w:rPr>
                <w:rFonts w:ascii="Times New Roman" w:hAnsi="Times New Roman" w:cs="Times New Roman"/>
                <w:sz w:val="24"/>
                <w:szCs w:val="24"/>
              </w:rPr>
              <w:t>Квт.ч</w:t>
            </w:r>
            <w:proofErr w:type="spellEnd"/>
            <w:r w:rsidRPr="007D43D9">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226,155</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Штатная численность кочегаров</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Наличие утвержденной схемы теплоснабжения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дата, название документа)</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Имеется</w:t>
            </w:r>
          </w:p>
          <w:p w:rsidR="007D43D9" w:rsidRPr="007D43D9" w:rsidRDefault="007D43D9" w:rsidP="007D43D9">
            <w:pPr>
              <w:pStyle w:val="affb"/>
              <w:jc w:val="left"/>
              <w:rPr>
                <w:sz w:val="24"/>
                <w:szCs w:val="24"/>
              </w:rPr>
            </w:pPr>
            <w:r w:rsidRPr="007D43D9">
              <w:rPr>
                <w:sz w:val="24"/>
                <w:szCs w:val="24"/>
              </w:rPr>
              <w:t xml:space="preserve">ТО-06-50.ТС.23  24.07.2023 </w:t>
            </w:r>
            <w:proofErr w:type="spellStart"/>
            <w:r w:rsidRPr="007D43D9">
              <w:rPr>
                <w:sz w:val="24"/>
                <w:szCs w:val="24"/>
              </w:rPr>
              <w:t>Обосновыающие</w:t>
            </w:r>
            <w:proofErr w:type="spellEnd"/>
            <w:r w:rsidRPr="007D43D9">
              <w:rPr>
                <w:sz w:val="24"/>
                <w:szCs w:val="24"/>
              </w:rPr>
              <w:t xml:space="preserve"> материалы к схеме теплоснабжения </w:t>
            </w:r>
            <w:proofErr w:type="spellStart"/>
            <w:r w:rsidRPr="007D43D9">
              <w:rPr>
                <w:sz w:val="24"/>
                <w:szCs w:val="24"/>
              </w:rPr>
              <w:t>Харламовского</w:t>
            </w:r>
            <w:proofErr w:type="spellEnd"/>
            <w:r w:rsidRPr="007D43D9">
              <w:rPr>
                <w:sz w:val="24"/>
                <w:szCs w:val="24"/>
              </w:rPr>
              <w:t xml:space="preserve"> сельского поселения Таврического муниципального района на 2023 год и на период до 2033 года</w:t>
            </w:r>
          </w:p>
        </w:tc>
      </w:tr>
      <w:tr w:rsidR="007D43D9" w:rsidRPr="007D43D9" w:rsidTr="007D43D9">
        <w:trPr>
          <w:trHeight w:val="269"/>
        </w:trPr>
        <w:tc>
          <w:tcPr>
            <w:tcW w:w="9258" w:type="dxa"/>
            <w:gridSpan w:val="2"/>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Отапливаемые объекты (количество, шт.)</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Жилые дома, из них:</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18</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одноэтажные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12</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двухэтажные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5</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трехэтажные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четырехэтажные</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пятиэтажные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Образовательные учреждения:</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школа</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 детский сад</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-школа-интернат</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Объекты здравоохранения:</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больница</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ФАП</w:t>
            </w:r>
          </w:p>
        </w:tc>
        <w:tc>
          <w:tcPr>
            <w:tcW w:w="3304" w:type="dxa"/>
            <w:tcBorders>
              <w:top w:val="single" w:sz="4" w:space="0" w:color="000000"/>
              <w:left w:val="single" w:sz="4" w:space="0" w:color="000000"/>
              <w:bottom w:val="single" w:sz="4" w:space="0" w:color="000000"/>
              <w:right w:val="single" w:sz="4" w:space="0" w:color="000000"/>
            </w:tcBorders>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Прочие объекты</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10</w:t>
            </w:r>
          </w:p>
        </w:tc>
      </w:tr>
      <w:tr w:rsidR="007D43D9" w:rsidRPr="007D43D9" w:rsidTr="007D43D9">
        <w:trPr>
          <w:trHeight w:val="351"/>
        </w:trPr>
        <w:tc>
          <w:tcPr>
            <w:tcW w:w="9258" w:type="dxa"/>
            <w:gridSpan w:val="2"/>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Вырабатываемая тепловая энергия</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Годовая выработка тепла, Гкал</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3895,02</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Количество потребляемого тепла за год, Гкал</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2570,33</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Потери, %</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25</w:t>
            </w:r>
          </w:p>
        </w:tc>
      </w:tr>
      <w:tr w:rsidR="007D43D9" w:rsidRPr="007D43D9" w:rsidTr="007D43D9">
        <w:trPr>
          <w:trHeight w:val="307"/>
        </w:trPr>
        <w:tc>
          <w:tcPr>
            <w:tcW w:w="9258" w:type="dxa"/>
            <w:gridSpan w:val="2"/>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Топливо</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Вид основного топлива</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Природный газ</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Годовой объем потребления основного топлива, т.н.</w:t>
            </w:r>
            <w:proofErr w:type="gramStart"/>
            <w:r w:rsidRPr="007D43D9">
              <w:rPr>
                <w:rFonts w:ascii="Times New Roman" w:hAnsi="Times New Roman" w:cs="Times New Roman"/>
                <w:sz w:val="24"/>
                <w:szCs w:val="24"/>
              </w:rPr>
              <w:t>т</w:t>
            </w:r>
            <w:proofErr w:type="gramEnd"/>
            <w:r w:rsidRPr="007D43D9">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543,01</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Вид резервного топлива</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мазут</w:t>
            </w:r>
          </w:p>
        </w:tc>
      </w:tr>
      <w:tr w:rsidR="007D43D9" w:rsidRPr="007D43D9" w:rsidTr="007D43D9">
        <w:tc>
          <w:tcPr>
            <w:tcW w:w="595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Годовой объем потребления резервного топлива, т.н.</w:t>
            </w:r>
            <w:proofErr w:type="gramStart"/>
            <w:r w:rsidRPr="007D43D9">
              <w:rPr>
                <w:rFonts w:ascii="Times New Roman" w:hAnsi="Times New Roman" w:cs="Times New Roman"/>
                <w:sz w:val="24"/>
                <w:szCs w:val="24"/>
              </w:rPr>
              <w:t>т</w:t>
            </w:r>
            <w:proofErr w:type="gramEnd"/>
            <w:r w:rsidRPr="007D43D9">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12,14</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№2.2</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Характеристика источников и тепловых сетей системы теплоснабжения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2"/>
        <w:gridCol w:w="1136"/>
        <w:gridCol w:w="1263"/>
        <w:gridCol w:w="1232"/>
        <w:gridCol w:w="1275"/>
        <w:gridCol w:w="1134"/>
        <w:gridCol w:w="993"/>
        <w:gridCol w:w="850"/>
        <w:gridCol w:w="992"/>
      </w:tblGrid>
      <w:tr w:rsidR="007D43D9" w:rsidRPr="007D43D9" w:rsidTr="007D43D9">
        <w:trPr>
          <w:trHeight w:val="964"/>
        </w:trPr>
        <w:tc>
          <w:tcPr>
            <w:tcW w:w="87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Наименование и</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адрес источников</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теплоснабжения</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(котельная)</w:t>
            </w:r>
          </w:p>
        </w:tc>
        <w:tc>
          <w:tcPr>
            <w:tcW w:w="1263"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Наименование и</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адрес</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теплоснабжающей</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организации</w:t>
            </w:r>
          </w:p>
        </w:tc>
        <w:tc>
          <w:tcPr>
            <w:tcW w:w="1232"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Средняя</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фактическая</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тепловая нагрузка</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за предшествующие</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12 месяцев Гкал/час</w:t>
            </w:r>
          </w:p>
        </w:tc>
        <w:tc>
          <w:tcPr>
            <w:tcW w:w="1275"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Количество часов</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отопительного периода</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за предшествующие</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12 месяцев (час)</w:t>
            </w:r>
          </w:p>
        </w:tc>
        <w:tc>
          <w:tcPr>
            <w:tcW w:w="1134"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Наличие </w:t>
            </w:r>
            <w:proofErr w:type="gramStart"/>
            <w:r w:rsidRPr="007D43D9">
              <w:rPr>
                <w:rFonts w:ascii="Times New Roman" w:hAnsi="Times New Roman" w:cs="Times New Roman"/>
                <w:sz w:val="24"/>
                <w:szCs w:val="24"/>
              </w:rPr>
              <w:t>резервного</w:t>
            </w:r>
            <w:proofErr w:type="gramEnd"/>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электропитания</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(да/нет)</w:t>
            </w:r>
          </w:p>
        </w:tc>
        <w:tc>
          <w:tcPr>
            <w:tcW w:w="993"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Наличие</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резервного</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водоснабжения</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(да/нет)</w:t>
            </w:r>
          </w:p>
        </w:tc>
        <w:tc>
          <w:tcPr>
            <w:tcW w:w="850"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Наличие</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резервного</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топлива</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(да/нет)</w:t>
            </w:r>
          </w:p>
        </w:tc>
        <w:tc>
          <w:tcPr>
            <w:tcW w:w="992" w:type="dxa"/>
            <w:tcBorders>
              <w:top w:val="single" w:sz="4" w:space="0" w:color="auto"/>
              <w:left w:val="single" w:sz="4" w:space="0" w:color="auto"/>
              <w:bottom w:val="single" w:sz="4" w:space="0" w:color="auto"/>
              <w:right w:val="single" w:sz="4" w:space="0" w:color="auto"/>
            </w:tcBorders>
            <w:hideMark/>
          </w:tcPr>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 xml:space="preserve">Доля </w:t>
            </w:r>
            <w:proofErr w:type="gramStart"/>
            <w:r w:rsidRPr="007D43D9">
              <w:rPr>
                <w:rFonts w:ascii="Times New Roman" w:hAnsi="Times New Roman" w:cs="Times New Roman"/>
                <w:sz w:val="24"/>
                <w:szCs w:val="24"/>
              </w:rPr>
              <w:t>тепловой</w:t>
            </w:r>
            <w:proofErr w:type="gramEnd"/>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нагрузки, не</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обеспеченной</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мощностью</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источников</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питания</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или пропускной</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способностью</w:t>
            </w:r>
          </w:p>
          <w:p w:rsidR="007D43D9" w:rsidRPr="007D43D9" w:rsidRDefault="007D43D9" w:rsidP="007D43D9">
            <w:pPr>
              <w:spacing w:after="0" w:line="240" w:lineRule="auto"/>
              <w:jc w:val="both"/>
              <w:rPr>
                <w:rFonts w:ascii="Times New Roman" w:hAnsi="Times New Roman" w:cs="Times New Roman"/>
                <w:sz w:val="24"/>
                <w:szCs w:val="24"/>
              </w:rPr>
            </w:pPr>
            <w:r w:rsidRPr="007D43D9">
              <w:rPr>
                <w:rFonts w:ascii="Times New Roman" w:hAnsi="Times New Roman" w:cs="Times New Roman"/>
                <w:sz w:val="24"/>
                <w:szCs w:val="24"/>
              </w:rPr>
              <w:t>тепловых сетей</w:t>
            </w:r>
            <w:proofErr w:type="gramStart"/>
            <w:r w:rsidRPr="007D43D9">
              <w:rPr>
                <w:rFonts w:ascii="Times New Roman" w:hAnsi="Times New Roman" w:cs="Times New Roman"/>
                <w:sz w:val="24"/>
                <w:szCs w:val="24"/>
              </w:rPr>
              <w:t xml:space="preserve"> (%)</w:t>
            </w:r>
            <w:proofErr w:type="gramEnd"/>
          </w:p>
        </w:tc>
      </w:tr>
      <w:tr w:rsidR="007D43D9" w:rsidRPr="007D43D9" w:rsidTr="007D43D9">
        <w:trPr>
          <w:trHeight w:val="964"/>
        </w:trPr>
        <w:tc>
          <w:tcPr>
            <w:tcW w:w="87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Котельная</w:t>
            </w:r>
          </w:p>
          <w:p w:rsidR="007D43D9" w:rsidRPr="007D43D9" w:rsidRDefault="007D43D9" w:rsidP="007D43D9">
            <w:pPr>
              <w:pStyle w:val="affb"/>
              <w:jc w:val="left"/>
              <w:rPr>
                <w:sz w:val="24"/>
                <w:szCs w:val="24"/>
              </w:rPr>
            </w:pPr>
            <w:r w:rsidRPr="007D43D9">
              <w:rPr>
                <w:sz w:val="24"/>
                <w:szCs w:val="24"/>
              </w:rPr>
              <w:t xml:space="preserve">с. </w:t>
            </w:r>
            <w:proofErr w:type="spellStart"/>
            <w:r w:rsidRPr="007D43D9">
              <w:rPr>
                <w:sz w:val="24"/>
                <w:szCs w:val="24"/>
              </w:rPr>
              <w:t>Харламово</w:t>
            </w:r>
            <w:proofErr w:type="spellEnd"/>
          </w:p>
        </w:tc>
        <w:tc>
          <w:tcPr>
            <w:tcW w:w="1136"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 xml:space="preserve">646812  </w:t>
            </w:r>
            <w:proofErr w:type="spellStart"/>
            <w:r w:rsidRPr="007D43D9">
              <w:rPr>
                <w:sz w:val="24"/>
                <w:szCs w:val="24"/>
              </w:rPr>
              <w:t>с.Харламово</w:t>
            </w:r>
            <w:proofErr w:type="spellEnd"/>
            <w:r w:rsidRPr="007D43D9">
              <w:rPr>
                <w:sz w:val="24"/>
                <w:szCs w:val="24"/>
              </w:rPr>
              <w:t xml:space="preserve">, </w:t>
            </w:r>
          </w:p>
          <w:p w:rsidR="007D43D9" w:rsidRPr="007D43D9" w:rsidRDefault="007D43D9" w:rsidP="007D43D9">
            <w:pPr>
              <w:pStyle w:val="affb"/>
              <w:jc w:val="left"/>
              <w:rPr>
                <w:sz w:val="24"/>
                <w:szCs w:val="24"/>
              </w:rPr>
            </w:pPr>
            <w:r w:rsidRPr="007D43D9">
              <w:rPr>
                <w:sz w:val="24"/>
                <w:szCs w:val="24"/>
              </w:rPr>
              <w:t>ул. Пушкина 86</w:t>
            </w:r>
          </w:p>
        </w:tc>
        <w:tc>
          <w:tcPr>
            <w:tcW w:w="1263"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rPr>
                <w:sz w:val="24"/>
                <w:szCs w:val="24"/>
              </w:rPr>
            </w:pPr>
            <w:r w:rsidRPr="007D43D9">
              <w:rPr>
                <w:sz w:val="24"/>
                <w:szCs w:val="24"/>
              </w:rPr>
              <w:t>ООО «Тепловик»</w:t>
            </w:r>
          </w:p>
          <w:p w:rsidR="007D43D9" w:rsidRPr="007D43D9" w:rsidRDefault="007D43D9" w:rsidP="007D43D9">
            <w:pPr>
              <w:pStyle w:val="affb"/>
              <w:rPr>
                <w:sz w:val="24"/>
                <w:szCs w:val="24"/>
              </w:rPr>
            </w:pPr>
            <w:r w:rsidRPr="007D43D9">
              <w:rPr>
                <w:sz w:val="24"/>
                <w:szCs w:val="24"/>
              </w:rPr>
              <w:t>р.п. Таврическое</w:t>
            </w:r>
          </w:p>
          <w:p w:rsidR="007D43D9" w:rsidRPr="007D43D9" w:rsidRDefault="007D43D9" w:rsidP="007D43D9">
            <w:pPr>
              <w:pStyle w:val="affb"/>
              <w:rPr>
                <w:sz w:val="24"/>
                <w:szCs w:val="24"/>
              </w:rPr>
            </w:pPr>
            <w:r w:rsidRPr="007D43D9">
              <w:rPr>
                <w:sz w:val="24"/>
                <w:szCs w:val="24"/>
              </w:rPr>
              <w:t>ул. Кирова 107</w:t>
            </w:r>
          </w:p>
        </w:tc>
        <w:tc>
          <w:tcPr>
            <w:tcW w:w="123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ind w:right="33" w:firstLine="142"/>
              <w:jc w:val="both"/>
              <w:rPr>
                <w:rFonts w:ascii="Times New Roman" w:hAnsi="Times New Roman" w:cs="Times New Roman"/>
                <w:sz w:val="24"/>
                <w:szCs w:val="24"/>
              </w:rPr>
            </w:pPr>
            <w:r w:rsidRPr="007D43D9">
              <w:rPr>
                <w:rFonts w:ascii="Times New Roman" w:hAnsi="Times New Roman" w:cs="Times New Roman"/>
                <w:sz w:val="24"/>
                <w:szCs w:val="24"/>
              </w:rPr>
              <w:t>2,75</w:t>
            </w:r>
          </w:p>
        </w:tc>
        <w:tc>
          <w:tcPr>
            <w:tcW w:w="1275"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ind w:right="33" w:firstLine="142"/>
              <w:jc w:val="both"/>
              <w:rPr>
                <w:rFonts w:ascii="Times New Roman" w:hAnsi="Times New Roman" w:cs="Times New Roman"/>
                <w:sz w:val="24"/>
                <w:szCs w:val="24"/>
              </w:rPr>
            </w:pPr>
            <w:r w:rsidRPr="007D43D9">
              <w:rPr>
                <w:rFonts w:ascii="Times New Roman" w:hAnsi="Times New Roman" w:cs="Times New Roman"/>
                <w:sz w:val="24"/>
                <w:szCs w:val="24"/>
              </w:rPr>
              <w:t>5352</w:t>
            </w:r>
          </w:p>
        </w:tc>
        <w:tc>
          <w:tcPr>
            <w:tcW w:w="1134"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ind w:right="33" w:firstLine="142"/>
              <w:jc w:val="both"/>
              <w:rPr>
                <w:rFonts w:ascii="Times New Roman" w:hAnsi="Times New Roman" w:cs="Times New Roman"/>
                <w:sz w:val="24"/>
                <w:szCs w:val="24"/>
              </w:rPr>
            </w:pPr>
            <w:r w:rsidRPr="007D43D9">
              <w:rPr>
                <w:rFonts w:ascii="Times New Roman" w:hAnsi="Times New Roman" w:cs="Times New Roman"/>
                <w:sz w:val="24"/>
                <w:szCs w:val="24"/>
              </w:rPr>
              <w:t>Нет</w:t>
            </w:r>
          </w:p>
          <w:p w:rsidR="007D43D9" w:rsidRPr="007D43D9" w:rsidRDefault="007D43D9" w:rsidP="007D43D9">
            <w:pPr>
              <w:spacing w:after="0" w:line="240" w:lineRule="auto"/>
              <w:ind w:right="33" w:firstLine="142"/>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ind w:right="33" w:firstLine="142"/>
              <w:jc w:val="both"/>
              <w:rPr>
                <w:rFonts w:ascii="Times New Roman" w:hAnsi="Times New Roman" w:cs="Times New Roman"/>
                <w:sz w:val="24"/>
                <w:szCs w:val="24"/>
              </w:rPr>
            </w:pPr>
            <w:r w:rsidRPr="007D43D9">
              <w:rPr>
                <w:rFonts w:ascii="Times New Roman" w:hAnsi="Times New Roman" w:cs="Times New Roman"/>
                <w:sz w:val="24"/>
                <w:szCs w:val="24"/>
              </w:rPr>
              <w:t>Нет</w:t>
            </w:r>
          </w:p>
        </w:tc>
        <w:tc>
          <w:tcPr>
            <w:tcW w:w="850"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ind w:right="33" w:firstLine="142"/>
              <w:jc w:val="both"/>
              <w:rPr>
                <w:rFonts w:ascii="Times New Roman" w:hAnsi="Times New Roman" w:cs="Times New Roman"/>
                <w:sz w:val="24"/>
                <w:szCs w:val="24"/>
              </w:rPr>
            </w:pPr>
            <w:r w:rsidRPr="007D43D9">
              <w:rPr>
                <w:rFonts w:ascii="Times New Roman" w:hAnsi="Times New Roman" w:cs="Times New Roman"/>
                <w:sz w:val="24"/>
                <w:szCs w:val="24"/>
              </w:rPr>
              <w:t>да</w:t>
            </w:r>
          </w:p>
        </w:tc>
        <w:tc>
          <w:tcPr>
            <w:tcW w:w="992"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spacing w:after="0" w:line="240" w:lineRule="auto"/>
              <w:ind w:right="33" w:firstLine="142"/>
              <w:jc w:val="both"/>
              <w:rPr>
                <w:rFonts w:ascii="Times New Roman" w:hAnsi="Times New Roman" w:cs="Times New Roman"/>
                <w:sz w:val="24"/>
                <w:szCs w:val="24"/>
              </w:rPr>
            </w:pPr>
            <w:r w:rsidRPr="007D43D9">
              <w:rPr>
                <w:rFonts w:ascii="Times New Roman" w:hAnsi="Times New Roman" w:cs="Times New Roman"/>
                <w:sz w:val="24"/>
                <w:szCs w:val="24"/>
              </w:rPr>
              <w:t>32,87</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Протяженность участков тепловых сетей, подлежащих замене, составляет примерно 749,5 м. В 2024 году - заменено 122 м трубы теплотрассы по улице Зои Космодемьянской </w:t>
      </w:r>
      <w:proofErr w:type="gramStart"/>
      <w:r w:rsidRPr="007D43D9">
        <w:rPr>
          <w:rFonts w:ascii="Times New Roman" w:hAnsi="Times New Roman" w:cs="Times New Roman"/>
          <w:sz w:val="24"/>
          <w:szCs w:val="24"/>
        </w:rPr>
        <w:t>в</w:t>
      </w:r>
      <w:proofErr w:type="gramEnd"/>
      <w:r w:rsidRPr="007D43D9">
        <w:rPr>
          <w:rFonts w:ascii="Times New Roman" w:hAnsi="Times New Roman" w:cs="Times New Roman"/>
          <w:sz w:val="24"/>
          <w:szCs w:val="24"/>
        </w:rPr>
        <w:t xml:space="preserve">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 период замены тепловых сетей утепление их производится с применением: слой полиэтилена, слой строительной стекловаты, слой забетонированной сетки, что значительно уменьшит потери в тепловых сетях.</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Основными причинами, негативно влияющими на финансовое состояние теплоэнергетического предприятия, являются: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тепловые потери, связанные с нарушением гидравлики, утеплением тепловых сетей подручными материалами, порывами, изношенностью трубопроводов.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Для развития теплоэнергетического хозяйства, обеспечения безопасных и комфортных условий проживания населения, высокой надежности функционирования инженерной инфраструктуры и проведения сбалансированной тарифной политики необходимо решить следующие задачи: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приведение в соответствие гидравлики тепловых сетей, с заменой изношенных трубопроводов из стали на полиэтилен;</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проведение единой технической политики, направленной на внедрение наиболее прогрессивных технологий и оборудования, обобщение и распространение передового инженерного опыта.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 2002 года началась газификация района. Первая ветка газопровода в </w:t>
      </w:r>
      <w:proofErr w:type="spellStart"/>
      <w:r w:rsidRPr="007D43D9">
        <w:rPr>
          <w:rFonts w:ascii="Times New Roman" w:hAnsi="Times New Roman" w:cs="Times New Roman"/>
          <w:sz w:val="24"/>
          <w:szCs w:val="24"/>
        </w:rPr>
        <w:t>Харламовском</w:t>
      </w:r>
      <w:proofErr w:type="spellEnd"/>
      <w:r w:rsidRPr="007D43D9">
        <w:rPr>
          <w:rFonts w:ascii="Times New Roman" w:hAnsi="Times New Roman" w:cs="Times New Roman"/>
          <w:sz w:val="24"/>
          <w:szCs w:val="24"/>
        </w:rPr>
        <w:t xml:space="preserve"> СП была построена в конце 2016 года. На сегодняшний день в </w:t>
      </w:r>
      <w:proofErr w:type="spellStart"/>
      <w:r w:rsidRPr="007D43D9">
        <w:rPr>
          <w:rFonts w:ascii="Times New Roman" w:hAnsi="Times New Roman" w:cs="Times New Roman"/>
          <w:sz w:val="24"/>
          <w:szCs w:val="24"/>
        </w:rPr>
        <w:t>Харламовском</w:t>
      </w:r>
      <w:proofErr w:type="spellEnd"/>
      <w:r w:rsidRPr="007D43D9">
        <w:rPr>
          <w:rFonts w:ascii="Times New Roman" w:hAnsi="Times New Roman" w:cs="Times New Roman"/>
          <w:sz w:val="24"/>
          <w:szCs w:val="24"/>
        </w:rPr>
        <w:t xml:space="preserve"> газифицированы все улицы (порядка 15 км), в 2026 году планируется провести газ в д. </w:t>
      </w:r>
      <w:proofErr w:type="spellStart"/>
      <w:r w:rsidRPr="007D43D9">
        <w:rPr>
          <w:rFonts w:ascii="Times New Roman" w:hAnsi="Times New Roman" w:cs="Times New Roman"/>
          <w:sz w:val="24"/>
          <w:szCs w:val="24"/>
        </w:rPr>
        <w:t>Лобково</w:t>
      </w:r>
      <w:proofErr w:type="spellEnd"/>
      <w:r w:rsidRPr="007D43D9">
        <w:rPr>
          <w:rFonts w:ascii="Times New Roman" w:hAnsi="Times New Roman" w:cs="Times New Roman"/>
          <w:sz w:val="24"/>
          <w:szCs w:val="24"/>
        </w:rPr>
        <w:t xml:space="preserve">.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На </w:t>
      </w:r>
      <w:proofErr w:type="spellStart"/>
      <w:r w:rsidRPr="007D43D9">
        <w:rPr>
          <w:rFonts w:ascii="Times New Roman" w:hAnsi="Times New Roman" w:cs="Times New Roman"/>
          <w:sz w:val="24"/>
          <w:szCs w:val="24"/>
        </w:rPr>
        <w:t>пищеприготовление</w:t>
      </w:r>
      <w:proofErr w:type="spellEnd"/>
      <w:r w:rsidRPr="007D43D9">
        <w:rPr>
          <w:rFonts w:ascii="Times New Roman" w:hAnsi="Times New Roman" w:cs="Times New Roman"/>
          <w:sz w:val="24"/>
          <w:szCs w:val="24"/>
        </w:rPr>
        <w:t xml:space="preserve"> газифицированы 3 многоквартирные дома в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установлен газгольдер.</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Котельная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xml:space="preserve"> переведена на газ в 2013 году.</w:t>
      </w: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Электроснабжение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Обеспечение электроэнергией потребителей в </w:t>
      </w:r>
      <w:proofErr w:type="spellStart"/>
      <w:r w:rsidRPr="007D43D9">
        <w:rPr>
          <w:rFonts w:ascii="Times New Roman" w:hAnsi="Times New Roman" w:cs="Times New Roman"/>
          <w:sz w:val="24"/>
          <w:szCs w:val="24"/>
        </w:rPr>
        <w:t>Харламовском</w:t>
      </w:r>
      <w:proofErr w:type="spellEnd"/>
      <w:r w:rsidRPr="007D43D9">
        <w:rPr>
          <w:rFonts w:ascii="Times New Roman" w:hAnsi="Times New Roman" w:cs="Times New Roman"/>
          <w:sz w:val="24"/>
          <w:szCs w:val="24"/>
        </w:rPr>
        <w:t xml:space="preserve"> СП осуществляется ОАО Петербургская сбытовая компания Таврическим РЭС по воздушным линиям от подстанции 110/35/10 кВт –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Проблемами, влияющими на работу ОАО Петербургская сбытовая компания «</w:t>
      </w:r>
      <w:proofErr w:type="spellStart"/>
      <w:r w:rsidRPr="007D43D9">
        <w:rPr>
          <w:rFonts w:ascii="Times New Roman" w:hAnsi="Times New Roman" w:cs="Times New Roman"/>
          <w:sz w:val="24"/>
          <w:szCs w:val="24"/>
        </w:rPr>
        <w:t>Омскэнерго</w:t>
      </w:r>
      <w:proofErr w:type="spellEnd"/>
      <w:r w:rsidRPr="007D43D9">
        <w:rPr>
          <w:rFonts w:ascii="Times New Roman" w:hAnsi="Times New Roman" w:cs="Times New Roman"/>
          <w:sz w:val="24"/>
          <w:szCs w:val="24"/>
        </w:rPr>
        <w:t>» Таврического РЭС являются: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несанкционированные подключения в </w:t>
      </w:r>
      <w:proofErr w:type="gramStart"/>
      <w:r w:rsidRPr="007D43D9">
        <w:rPr>
          <w:rFonts w:ascii="Times New Roman" w:hAnsi="Times New Roman" w:cs="Times New Roman"/>
          <w:sz w:val="24"/>
          <w:szCs w:val="24"/>
        </w:rPr>
        <w:t>сетях</w:t>
      </w:r>
      <w:proofErr w:type="gramEnd"/>
      <w:r w:rsidRPr="007D43D9">
        <w:rPr>
          <w:rFonts w:ascii="Times New Roman" w:hAnsi="Times New Roman" w:cs="Times New Roman"/>
          <w:sz w:val="24"/>
          <w:szCs w:val="24"/>
        </w:rPr>
        <w:t xml:space="preserve"> т.е. хищение электроэнергии недобросовестными потребителями;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высокий износ сетей, трансформаторных подстанций;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дефицит мощностей и инженерных сетей для подключения новых потребителей.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Основными задачами являются: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бесперебойной обеспечение потребителей электроэнергией;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сдерживание роста как технических, так и коммерческих потерь электроэнергии.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2025 году полностью восстановлено уличное освещение во всех селах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СП (используются </w:t>
      </w:r>
      <w:proofErr w:type="spellStart"/>
      <w:r w:rsidRPr="007D43D9">
        <w:rPr>
          <w:rFonts w:ascii="Times New Roman" w:hAnsi="Times New Roman" w:cs="Times New Roman"/>
          <w:sz w:val="24"/>
          <w:szCs w:val="24"/>
        </w:rPr>
        <w:t>энергосберегаемые</w:t>
      </w:r>
      <w:proofErr w:type="spellEnd"/>
      <w:r w:rsidRPr="007D43D9">
        <w:rPr>
          <w:rFonts w:ascii="Times New Roman" w:hAnsi="Times New Roman" w:cs="Times New Roman"/>
          <w:sz w:val="24"/>
          <w:szCs w:val="24"/>
        </w:rPr>
        <w:t xml:space="preserve"> фонари). В 2016 году построена электролиния по ул. Новосёлов, это порядка 0,986 км.</w:t>
      </w: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Водоснабжение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Территория Таврического муниципального района находится в условиях дефицита пресных подземных вод. Подземные воды, приуроченные к территории Таврического муниципального района, не могут обеспечить население питьевой водой из-за </w:t>
      </w:r>
      <w:proofErr w:type="spellStart"/>
      <w:r w:rsidRPr="007D43D9">
        <w:rPr>
          <w:rFonts w:ascii="Times New Roman" w:hAnsi="Times New Roman" w:cs="Times New Roman"/>
          <w:sz w:val="24"/>
          <w:szCs w:val="24"/>
        </w:rPr>
        <w:t>некондиционности</w:t>
      </w:r>
      <w:proofErr w:type="spellEnd"/>
      <w:r w:rsidRPr="007D43D9">
        <w:rPr>
          <w:rFonts w:ascii="Times New Roman" w:hAnsi="Times New Roman" w:cs="Times New Roman"/>
          <w:sz w:val="24"/>
          <w:szCs w:val="24"/>
        </w:rPr>
        <w:t xml:space="preserve"> целого ряда показателей, особенно по содержанию общей минерализации воды.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Основным источником водоснабжения населения являются поверхностные воды р. Иртыш, территорию района обслуживают Таврический и Южный групповые водопроводы. Таврический групповой водопровод (ТГВ) построен в 1971-1992 годах.</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 xml:space="preserve">Подача воды на территории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СП осуществляется водопроводной водой, подаваемой из водопроводной сети ОАО «</w:t>
      </w:r>
      <w:proofErr w:type="spellStart"/>
      <w:r w:rsidRPr="007D43D9">
        <w:rPr>
          <w:rFonts w:ascii="Times New Roman" w:hAnsi="Times New Roman" w:cs="Times New Roman"/>
          <w:sz w:val="24"/>
          <w:szCs w:val="24"/>
        </w:rPr>
        <w:t>Омскоблводопровод</w:t>
      </w:r>
      <w:proofErr w:type="spellEnd"/>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proofErr w:type="gramStart"/>
      <w:r w:rsidRPr="007D43D9">
        <w:rPr>
          <w:rFonts w:ascii="Times New Roman" w:hAnsi="Times New Roman" w:cs="Times New Roman"/>
          <w:sz w:val="24"/>
          <w:szCs w:val="24"/>
        </w:rPr>
        <w:t xml:space="preserve">Общая сеть водопровода по </w:t>
      </w:r>
      <w:proofErr w:type="spellStart"/>
      <w:r w:rsidRPr="007D43D9">
        <w:rPr>
          <w:rFonts w:ascii="Times New Roman" w:hAnsi="Times New Roman" w:cs="Times New Roman"/>
          <w:sz w:val="24"/>
          <w:szCs w:val="24"/>
        </w:rPr>
        <w:t>Харламовскому</w:t>
      </w:r>
      <w:proofErr w:type="spellEnd"/>
      <w:r w:rsidRPr="007D43D9">
        <w:rPr>
          <w:rFonts w:ascii="Times New Roman" w:hAnsi="Times New Roman" w:cs="Times New Roman"/>
          <w:sz w:val="24"/>
          <w:szCs w:val="24"/>
        </w:rPr>
        <w:t xml:space="preserve"> СП составляет 15,573 км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xml:space="preserve"> – 11,42 км, д. </w:t>
      </w:r>
      <w:proofErr w:type="spellStart"/>
      <w:r w:rsidRPr="007D43D9">
        <w:rPr>
          <w:rFonts w:ascii="Times New Roman" w:hAnsi="Times New Roman" w:cs="Times New Roman"/>
          <w:sz w:val="24"/>
          <w:szCs w:val="24"/>
        </w:rPr>
        <w:t>Лобково</w:t>
      </w:r>
      <w:proofErr w:type="spellEnd"/>
      <w:r w:rsidRPr="007D43D9">
        <w:rPr>
          <w:rFonts w:ascii="Times New Roman" w:hAnsi="Times New Roman" w:cs="Times New Roman"/>
          <w:sz w:val="24"/>
          <w:szCs w:val="24"/>
        </w:rPr>
        <w:t xml:space="preserve"> - 1,64 км, д. </w:t>
      </w:r>
      <w:proofErr w:type="spellStart"/>
      <w:r w:rsidRPr="007D43D9">
        <w:rPr>
          <w:rFonts w:ascii="Times New Roman" w:hAnsi="Times New Roman" w:cs="Times New Roman"/>
          <w:sz w:val="24"/>
          <w:szCs w:val="24"/>
        </w:rPr>
        <w:t>Камышино</w:t>
      </w:r>
      <w:proofErr w:type="spellEnd"/>
      <w:r w:rsidRPr="007D43D9">
        <w:rPr>
          <w:rFonts w:ascii="Times New Roman" w:hAnsi="Times New Roman" w:cs="Times New Roman"/>
          <w:sz w:val="24"/>
          <w:szCs w:val="24"/>
        </w:rPr>
        <w:t xml:space="preserve"> – 2,163 км., ж/</w:t>
      </w:r>
      <w:proofErr w:type="spellStart"/>
      <w:r w:rsidRPr="007D43D9">
        <w:rPr>
          <w:rFonts w:ascii="Times New Roman" w:hAnsi="Times New Roman" w:cs="Times New Roman"/>
          <w:sz w:val="24"/>
          <w:szCs w:val="24"/>
        </w:rPr>
        <w:t>д</w:t>
      </w:r>
      <w:proofErr w:type="spell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рзд</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Новоселецк</w:t>
      </w:r>
      <w:proofErr w:type="spellEnd"/>
      <w:r w:rsidRPr="007D43D9">
        <w:rPr>
          <w:rFonts w:ascii="Times New Roman" w:hAnsi="Times New Roman" w:cs="Times New Roman"/>
          <w:sz w:val="24"/>
          <w:szCs w:val="24"/>
        </w:rPr>
        <w:t xml:space="preserve"> – 0,350 км.). </w:t>
      </w:r>
      <w:proofErr w:type="gramEnd"/>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Требуется проводить дальнейшую замену водопроводной сети, т.к. часто происходят утечки и как следствие неучтенный расход воды.  Ежегодные потери воды при ее транспортировке в связи с порывами на водопроводных сетях – порядка 30%-50%.</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В настоящее время состояние водопроводно-распределительной сети характеризуется как неудовлетворительное </w:t>
      </w:r>
      <w:proofErr w:type="gramStart"/>
      <w:r w:rsidRPr="007D43D9">
        <w:rPr>
          <w:rFonts w:ascii="Times New Roman" w:hAnsi="Times New Roman" w:cs="Times New Roman"/>
          <w:sz w:val="24"/>
          <w:szCs w:val="24"/>
        </w:rPr>
        <w:t>из-за</w:t>
      </w:r>
      <w:proofErr w:type="gramEnd"/>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высокого процента износа труб;</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низкого рабочего давления в водопроводной сети;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отсутствия периодических ревизий </w:t>
      </w:r>
      <w:proofErr w:type="spellStart"/>
      <w:r w:rsidRPr="007D43D9">
        <w:rPr>
          <w:rFonts w:ascii="Times New Roman" w:hAnsi="Times New Roman" w:cs="Times New Roman"/>
          <w:sz w:val="24"/>
          <w:szCs w:val="24"/>
        </w:rPr>
        <w:t>внутрипоселковых</w:t>
      </w:r>
      <w:proofErr w:type="spellEnd"/>
      <w:r w:rsidRPr="007D43D9">
        <w:rPr>
          <w:rFonts w:ascii="Times New Roman" w:hAnsi="Times New Roman" w:cs="Times New Roman"/>
          <w:sz w:val="24"/>
          <w:szCs w:val="24"/>
        </w:rPr>
        <w:t xml:space="preserve"> сетей, изношенности технических сре</w:t>
      </w:r>
      <w:proofErr w:type="gramStart"/>
      <w:r w:rsidRPr="007D43D9">
        <w:rPr>
          <w:rFonts w:ascii="Times New Roman" w:hAnsi="Times New Roman" w:cs="Times New Roman"/>
          <w:sz w:val="24"/>
          <w:szCs w:val="24"/>
        </w:rPr>
        <w:t>дств дл</w:t>
      </w:r>
      <w:proofErr w:type="gramEnd"/>
      <w:r w:rsidRPr="007D43D9">
        <w:rPr>
          <w:rFonts w:ascii="Times New Roman" w:hAnsi="Times New Roman" w:cs="Times New Roman"/>
          <w:sz w:val="24"/>
          <w:szCs w:val="24"/>
        </w:rPr>
        <w:t>я обслуживания водопроводов.</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Раздел 3. 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7D43D9" w:rsidRPr="007D43D9" w:rsidRDefault="007D43D9" w:rsidP="007D43D9">
      <w:pPr>
        <w:spacing w:after="0" w:line="240" w:lineRule="auto"/>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Согласно Генеральному плану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в ближайшие годы потребность на коммунальные услуги будет оставаться в основном стабильной, рост увеличения потребности в коммунальных услугах не предвидится на фоне прогнозируемого небольшого снижения численности населения, обусловленного миграцией молодежи. В связи с этим основной задачей коммунального хозяйства будет улучшение качества предоставляемых услуг при стабильном спросе на услуги. В сфере газоснабжения основной задачей будет являться дальнейшее строительство газопроводных межпоселковых сетей до д. </w:t>
      </w:r>
      <w:proofErr w:type="spellStart"/>
      <w:r w:rsidRPr="007D43D9">
        <w:rPr>
          <w:rFonts w:ascii="Times New Roman" w:hAnsi="Times New Roman" w:cs="Times New Roman"/>
          <w:sz w:val="24"/>
          <w:szCs w:val="24"/>
        </w:rPr>
        <w:t>Лобково</w:t>
      </w:r>
      <w:proofErr w:type="spellEnd"/>
      <w:r w:rsidRPr="007D43D9">
        <w:rPr>
          <w:rFonts w:ascii="Times New Roman" w:hAnsi="Times New Roman" w:cs="Times New Roman"/>
          <w:sz w:val="24"/>
          <w:szCs w:val="24"/>
        </w:rPr>
        <w:t xml:space="preserve"> и до д. </w:t>
      </w:r>
      <w:proofErr w:type="spellStart"/>
      <w:r w:rsidRPr="007D43D9">
        <w:rPr>
          <w:rFonts w:ascii="Times New Roman" w:hAnsi="Times New Roman" w:cs="Times New Roman"/>
          <w:sz w:val="24"/>
          <w:szCs w:val="24"/>
        </w:rPr>
        <w:t>Камышино</w:t>
      </w:r>
      <w:proofErr w:type="spellEnd"/>
      <w:r w:rsidRPr="007D43D9">
        <w:rPr>
          <w:rFonts w:ascii="Times New Roman" w:hAnsi="Times New Roman" w:cs="Times New Roman"/>
          <w:sz w:val="24"/>
          <w:szCs w:val="24"/>
        </w:rPr>
        <w:t xml:space="preserve"> с дальнейшим подключением частного сектора. На данный момент главной задачей является поддержание в исправном состоянии газового хозяйства, обеспечение безопасности при использовании газового топлива, своевременная замена устаревшего, малоэффективного оборудования </w:t>
      </w:r>
      <w:proofErr w:type="gramStart"/>
      <w:r w:rsidRPr="007D43D9">
        <w:rPr>
          <w:rFonts w:ascii="Times New Roman" w:hAnsi="Times New Roman" w:cs="Times New Roman"/>
          <w:sz w:val="24"/>
          <w:szCs w:val="24"/>
        </w:rPr>
        <w:t>на</w:t>
      </w:r>
      <w:proofErr w:type="gramEnd"/>
      <w:r w:rsidRPr="007D43D9">
        <w:rPr>
          <w:rFonts w:ascii="Times New Roman" w:hAnsi="Times New Roman" w:cs="Times New Roman"/>
          <w:sz w:val="24"/>
          <w:szCs w:val="24"/>
        </w:rPr>
        <w:t xml:space="preserve"> современное, высокотехнологичное, </w:t>
      </w:r>
      <w:proofErr w:type="spellStart"/>
      <w:r w:rsidRPr="007D43D9">
        <w:rPr>
          <w:rFonts w:ascii="Times New Roman" w:hAnsi="Times New Roman" w:cs="Times New Roman"/>
          <w:sz w:val="24"/>
          <w:szCs w:val="24"/>
        </w:rPr>
        <w:t>энергоэффективное</w:t>
      </w:r>
      <w:proofErr w:type="spellEnd"/>
      <w:r w:rsidRPr="007D43D9">
        <w:rPr>
          <w:rFonts w:ascii="Times New Roman" w:hAnsi="Times New Roman" w:cs="Times New Roman"/>
          <w:sz w:val="24"/>
          <w:szCs w:val="24"/>
        </w:rPr>
        <w:t>. Другие какие-либо работы по модернизации источников газового оборудования нецелесообразны.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Услуга горячего водоснабжения по </w:t>
      </w:r>
      <w:proofErr w:type="spellStart"/>
      <w:r w:rsidRPr="007D43D9">
        <w:rPr>
          <w:rFonts w:ascii="Times New Roman" w:hAnsi="Times New Roman" w:cs="Times New Roman"/>
          <w:sz w:val="24"/>
          <w:szCs w:val="24"/>
        </w:rPr>
        <w:t>Харламовскому</w:t>
      </w:r>
      <w:proofErr w:type="spellEnd"/>
      <w:r w:rsidRPr="007D43D9">
        <w:rPr>
          <w:rFonts w:ascii="Times New Roman" w:hAnsi="Times New Roman" w:cs="Times New Roman"/>
          <w:sz w:val="24"/>
          <w:szCs w:val="24"/>
        </w:rPr>
        <w:t xml:space="preserve"> сельскому поселению не оказывается и в дальнейшем оказание услуги не планируется, в связи с тем потребности в финансовых средствах на услугу горячего водоснабжения у сельского поселения нет.</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Услуга холодного водоснабжения на территории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оказывается в полном объеме. Основной задачей остается улучшение качества оказанной услуги путем улучшения химического состава воды и стабилизации давления воды в водопроводных сетях вне зависимости от ее расхода. Вследствие существенного износа сетей для улучшения подачи воды потребителям предусмотрены мероприятия: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строительство водопроводных очистных сооружений;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насосная станция, реконструкция;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водонапорные башни, реконструкция;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строительство новых водопроводов;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реконструкция водопроводной сети.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Услуга централизованного водоотведения на территории поселения не оказывается, и финансовые затраты на ее исполнение не требуется. В дальнейшем создание услуги по централизованному водоотведению не планируется.</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Раздел 4. ПЕРЕЧЕНЬ МЕРОПРИЯТИЙ И ЦЕЛЕВЫХ ПОКАЗАТЕЛЕЙ</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Перечень мероприятий определен на основании: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Генерального плана муниципального образования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Схемы водоснабжения и водоотведения муниципального образования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Схемы теплоснабжения муниципального образования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Территориальной схемы обращения с отходами производства и потребления в Омской области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Реестра мест (площадок) накопления ТКО на территории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Схемы и программы в области газоснабжения, утилизации, обезвреживания и захоронения твердых коммунальных отходов на территории муниципального образования отсутствуют.</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4.1 Мероприятия, направленные на качественное и бесперебойное обеспечение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новых объектов капитального строительства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качественное и бесперебойное обеспечение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новых объектов капитального строительства, относятся:</w:t>
      </w:r>
    </w:p>
    <w:p w:rsidR="007D43D9" w:rsidRPr="007D43D9" w:rsidRDefault="007D43D9" w:rsidP="007D43D9">
      <w:pPr>
        <w:spacing w:after="0" w:line="240" w:lineRule="auto"/>
        <w:ind w:firstLine="709"/>
        <w:jc w:val="both"/>
        <w:rPr>
          <w:rFonts w:ascii="Times New Roman" w:hAnsi="Times New Roman" w:cs="Times New Roman"/>
          <w:i/>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электроснабжения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Оснащение потребителей жилищно-коммунального хозяйства электронными приборами учета расхода электроэнергии.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ab/>
        <w:t>Внедрение современного электроосветительного оборудования, обеспечивающего экономию электрической энергии.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ab/>
        <w:t>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Мероприятий, направленных на качественное и бесперебойное обеспечение в сфере электроснабжения новых объектов капитального строительства в </w:t>
      </w:r>
      <w:proofErr w:type="spellStart"/>
      <w:r w:rsidRPr="007D43D9">
        <w:rPr>
          <w:rFonts w:ascii="Times New Roman" w:hAnsi="Times New Roman" w:cs="Times New Roman"/>
          <w:sz w:val="24"/>
          <w:szCs w:val="24"/>
        </w:rPr>
        <w:t>Харламовском</w:t>
      </w:r>
      <w:proofErr w:type="spellEnd"/>
      <w:r w:rsidRPr="007D43D9">
        <w:rPr>
          <w:rFonts w:ascii="Times New Roman" w:hAnsi="Times New Roman" w:cs="Times New Roman"/>
          <w:sz w:val="24"/>
          <w:szCs w:val="24"/>
        </w:rPr>
        <w:t xml:space="preserve"> сельском поселении не предусмотрено.</w:t>
      </w:r>
    </w:p>
    <w:p w:rsidR="007D43D9" w:rsidRPr="007D43D9" w:rsidRDefault="007D43D9" w:rsidP="007D43D9">
      <w:pPr>
        <w:spacing w:after="0" w:line="240" w:lineRule="auto"/>
        <w:ind w:firstLine="709"/>
        <w:jc w:val="both"/>
        <w:rPr>
          <w:rFonts w:ascii="Times New Roman" w:hAnsi="Times New Roman" w:cs="Times New Roman"/>
          <w:i/>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i/>
          <w:sz w:val="24"/>
          <w:szCs w:val="24"/>
        </w:rPr>
        <w:t>В сфере газоснабжения</w:t>
      </w:r>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Планируется прокладка газопровода с учётом вновь проектируемых зданий и сооружений.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Прохождение сетей газоснабжения и объёмы потребления газа будут уточняться на стадии проектирования.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Качественное и бесперебойное предоставление ресурсов характеризуется: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доступностью коммунальных услуг для населения;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спросом на коммунальные ресурсы и перспективные нагрузки;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степенью охвата потребителей приборами учета;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надежностью поставки ресурсов;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эффективностью производства и транспортировки ресурсов;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воздействием на окружающую среду.</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 сфере водоснабжения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Планомерная реконструкция участков водопроводных сетей. Приоритет при замене трубопроводов отдается участкам с большими диаметрами, поскольку данные элементы вносят наибольший вклад в надежность функционирования соответствующих систем. </w:t>
      </w:r>
      <w:r w:rsidRPr="007D43D9">
        <w:rPr>
          <w:rFonts w:ascii="Times New Roman" w:hAnsi="Times New Roman" w:cs="Times New Roman"/>
          <w:sz w:val="24"/>
          <w:szCs w:val="24"/>
        </w:rPr>
        <w:lastRenderedPageBreak/>
        <w:t>Расчет необходимости замены производится исходя из фактических и нормативных сроков службы трубопроводов согласно расчетному износу участков сетей.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Резервирование источника питьевого водоснабжения для обеспечения питьевой водой граждан сельского поселения на случай возникновения чрезвычайных ситуаций.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Реконструкция основных водопроводных сооружений.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Организация и обеспечение централизованного водоснабжения на территориях, где оно отсутствует.</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реконструкции объектов системы водоснабжения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следует отнести: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инструментально-визуальное обследование, выявление дефектов и устранения недостатков насосной станции;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инструментально-визуальное обследование, выявление дефектов и устранения недостатков резервуара чистой воды;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инструментально-визуальное обследование, выявление дефектов и устранения недостатков сетей водоснабжения сельского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замена сетей водоснабжения, выработавших эксплуатационный ресурс (на основании физического износа).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Мероприятий по обеспечению водоснабжением объектов перспективной застройки на расчетный период, не планируется.</w:t>
      </w:r>
    </w:p>
    <w:p w:rsidR="007D43D9" w:rsidRPr="007D43D9" w:rsidRDefault="007D43D9" w:rsidP="007D43D9">
      <w:pPr>
        <w:spacing w:after="0" w:line="240" w:lineRule="auto"/>
        <w:ind w:firstLine="709"/>
        <w:jc w:val="both"/>
        <w:rPr>
          <w:rFonts w:ascii="Times New Roman" w:hAnsi="Times New Roman" w:cs="Times New Roman"/>
          <w:i/>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водоотведения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Генеральным планом предусматривается децентрализованная система канализации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На расчетный период строительство канализационных очистных сооружений на территории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не планируется.</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4.2 Мероприятия по улучшению качества услуг организаций, эксплуатирующих объекты, используемые для утилизации, обезвреживания и захоронения твердых коммунальных отходов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Сбор и удаление коммунальных отходов в </w:t>
      </w:r>
      <w:proofErr w:type="spellStart"/>
      <w:r w:rsidRPr="007D43D9">
        <w:rPr>
          <w:rFonts w:ascii="Times New Roman" w:hAnsi="Times New Roman" w:cs="Times New Roman"/>
          <w:sz w:val="24"/>
          <w:szCs w:val="24"/>
        </w:rPr>
        <w:t>Харламовском</w:t>
      </w:r>
      <w:proofErr w:type="spellEnd"/>
      <w:r w:rsidRPr="007D43D9">
        <w:rPr>
          <w:rFonts w:ascii="Times New Roman" w:hAnsi="Times New Roman" w:cs="Times New Roman"/>
          <w:sz w:val="24"/>
          <w:szCs w:val="24"/>
        </w:rPr>
        <w:t xml:space="preserve"> сельском поселении осуществляется по планово-регулярной системе в сроки, предусмотренные санитарными правилами по утвержденным графикам.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Территориальной схемой обращения с отходами производства и потребления в Омской области определена перспективная система накопления ТКО:</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Обновление контейнерного парка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приобретение </w:t>
      </w:r>
      <w:proofErr w:type="spellStart"/>
      <w:r w:rsidRPr="007D43D9">
        <w:rPr>
          <w:rFonts w:ascii="Times New Roman" w:hAnsi="Times New Roman" w:cs="Times New Roman"/>
          <w:sz w:val="24"/>
          <w:szCs w:val="24"/>
        </w:rPr>
        <w:t>евроконтейнеров</w:t>
      </w:r>
      <w:proofErr w:type="spellEnd"/>
      <w:r w:rsidRPr="007D43D9">
        <w:rPr>
          <w:rFonts w:ascii="Times New Roman" w:hAnsi="Times New Roman" w:cs="Times New Roman"/>
          <w:sz w:val="24"/>
          <w:szCs w:val="24"/>
        </w:rPr>
        <w:t xml:space="preserve"> для сбора ТКО;</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приобретение бункеров-накопителей объемом 8 куб. </w:t>
      </w:r>
      <w:proofErr w:type="gramStart"/>
      <w:r w:rsidRPr="007D43D9">
        <w:rPr>
          <w:rFonts w:ascii="Times New Roman" w:hAnsi="Times New Roman" w:cs="Times New Roman"/>
          <w:sz w:val="24"/>
          <w:szCs w:val="24"/>
        </w:rPr>
        <w:t>м</w:t>
      </w:r>
      <w:proofErr w:type="gramEnd"/>
      <w:r w:rsidRPr="007D43D9">
        <w:rPr>
          <w:rFonts w:ascii="Times New Roman" w:hAnsi="Times New Roman" w:cs="Times New Roman"/>
          <w:sz w:val="24"/>
          <w:szCs w:val="24"/>
        </w:rPr>
        <w:t xml:space="preserve"> для сбора КГО;</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транспортировку приобретаемых контейнеров до места установки;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демонтаж и транспортировку отработанных контейнеров.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Устройство контейнерных площадок</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Обновление транспортного парка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Поэтапная схема рекультивации нарушенных земель в местах несанкционированного размещения ТКО</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схема движения потоков отходов с учетом прогнозной инфраструктуры обращения с отходами (ввода в эксплуатацию новых мощностей и вывода из эксплуатации действующих)</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4.3 Мероприятия направленные на повышение надежности </w:t>
      </w:r>
      <w:proofErr w:type="spellStart"/>
      <w:r w:rsidRPr="007D43D9">
        <w:rPr>
          <w:rFonts w:ascii="Times New Roman" w:hAnsi="Times New Roman" w:cs="Times New Roman"/>
          <w:sz w:val="24"/>
          <w:szCs w:val="24"/>
        </w:rPr>
        <w:t>газ</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электро</w:t>
      </w:r>
      <w:proofErr w:type="spellEnd"/>
      <w:r w:rsidRPr="007D43D9">
        <w:rPr>
          <w:rFonts w:ascii="Times New Roman" w:hAnsi="Times New Roman" w:cs="Times New Roman"/>
          <w:sz w:val="24"/>
          <w:szCs w:val="24"/>
        </w:rPr>
        <w:t>-, тепло-, водоснабжения и водоотведения и качества коммунальных ресурсов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надежности </w:t>
      </w:r>
      <w:proofErr w:type="spellStart"/>
      <w:r w:rsidRPr="007D43D9">
        <w:rPr>
          <w:rFonts w:ascii="Times New Roman" w:hAnsi="Times New Roman" w:cs="Times New Roman"/>
          <w:sz w:val="24"/>
          <w:szCs w:val="24"/>
        </w:rPr>
        <w:t>газ</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электро</w:t>
      </w:r>
      <w:proofErr w:type="spellEnd"/>
      <w:r w:rsidRPr="007D43D9">
        <w:rPr>
          <w:rFonts w:ascii="Times New Roman" w:hAnsi="Times New Roman" w:cs="Times New Roman"/>
          <w:sz w:val="24"/>
          <w:szCs w:val="24"/>
        </w:rPr>
        <w:t>-, тепло-, водоснабжения и водоотведения и качества коммунальных ресурсов, относятся:</w:t>
      </w:r>
    </w:p>
    <w:p w:rsidR="007D43D9" w:rsidRPr="007D43D9" w:rsidRDefault="007D43D9" w:rsidP="007D43D9">
      <w:pPr>
        <w:spacing w:after="0" w:line="240" w:lineRule="auto"/>
        <w:ind w:firstLine="709"/>
        <w:jc w:val="both"/>
        <w:rPr>
          <w:rFonts w:ascii="Times New Roman" w:hAnsi="Times New Roman" w:cs="Times New Roman"/>
          <w:i/>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lastRenderedPageBreak/>
        <w:t>в сфере газоснабжения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систематическое проведение мероприятий по защите газопроводов от коррозии, вызываемой окружающей средой;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реконструкция и модернизация существующих сетей и объектов системы газоснабжения;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поставляемого газа должны соответствовать требованиям</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«ГОСТ 5542-2014 Газы горючие природные промышленного и </w:t>
      </w:r>
      <w:proofErr w:type="spellStart"/>
      <w:proofErr w:type="gramStart"/>
      <w:r w:rsidRPr="007D43D9">
        <w:rPr>
          <w:rFonts w:ascii="Times New Roman" w:hAnsi="Times New Roman" w:cs="Times New Roman"/>
          <w:sz w:val="24"/>
          <w:szCs w:val="24"/>
        </w:rPr>
        <w:t>коммунально</w:t>
      </w:r>
      <w:proofErr w:type="spellEnd"/>
      <w:r w:rsidRPr="007D43D9">
        <w:rPr>
          <w:rFonts w:ascii="Times New Roman" w:hAnsi="Times New Roman" w:cs="Times New Roman"/>
          <w:sz w:val="24"/>
          <w:szCs w:val="24"/>
        </w:rPr>
        <w:t xml:space="preserve"> - бытового</w:t>
      </w:r>
      <w:proofErr w:type="gramEnd"/>
      <w:r w:rsidRPr="007D43D9">
        <w:rPr>
          <w:rFonts w:ascii="Times New Roman" w:hAnsi="Times New Roman" w:cs="Times New Roman"/>
          <w:sz w:val="24"/>
          <w:szCs w:val="24"/>
        </w:rPr>
        <w:t xml:space="preserve"> назначения. Технические условия», отклонение свойств подаваемого газа от требований законодательства Российской Федерации о техническом регулировании не допускается.</w:t>
      </w:r>
    </w:p>
    <w:p w:rsidR="007D43D9" w:rsidRPr="007D43D9" w:rsidRDefault="007D43D9" w:rsidP="007D43D9">
      <w:pPr>
        <w:spacing w:after="0" w:line="240" w:lineRule="auto"/>
        <w:ind w:firstLine="709"/>
        <w:jc w:val="both"/>
        <w:rPr>
          <w:rFonts w:ascii="Times New Roman" w:hAnsi="Times New Roman" w:cs="Times New Roman"/>
          <w:i/>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электроснабжения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реконструкция и модернизация сетей и объектов </w:t>
      </w:r>
      <w:proofErr w:type="spellStart"/>
      <w:r w:rsidRPr="007D43D9">
        <w:rPr>
          <w:rFonts w:ascii="Times New Roman" w:hAnsi="Times New Roman" w:cs="Times New Roman"/>
          <w:sz w:val="24"/>
          <w:szCs w:val="24"/>
        </w:rPr>
        <w:t>электросетевого</w:t>
      </w:r>
      <w:proofErr w:type="spellEnd"/>
      <w:r w:rsidRPr="007D43D9">
        <w:rPr>
          <w:rFonts w:ascii="Times New Roman" w:hAnsi="Times New Roman" w:cs="Times New Roman"/>
          <w:sz w:val="24"/>
          <w:szCs w:val="24"/>
        </w:rPr>
        <w:t xml:space="preserve"> комплекса;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поставляемой электроэнергии должны соответствовать требованиям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отклонение напряжения и (или) частоты электрического тока от нормативных требований не допускается.</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proofErr w:type="gramStart"/>
      <w:r w:rsidRPr="007D43D9">
        <w:rPr>
          <w:rFonts w:ascii="Times New Roman" w:hAnsi="Times New Roman" w:cs="Times New Roman"/>
          <w:i/>
          <w:sz w:val="24"/>
          <w:szCs w:val="24"/>
        </w:rPr>
        <w:t>в</w:t>
      </w:r>
      <w:proofErr w:type="gramEnd"/>
      <w:r w:rsidRPr="007D43D9">
        <w:rPr>
          <w:rFonts w:ascii="Times New Roman" w:hAnsi="Times New Roman" w:cs="Times New Roman"/>
          <w:i/>
          <w:sz w:val="24"/>
          <w:szCs w:val="24"/>
        </w:rPr>
        <w:t xml:space="preserve"> сфере теплоснабжения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реконструкция и модернизация существующих сетей и объектов системы теплоснабжения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Установка на теплосетях аварийных перемычек.</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Установка автоматического управления.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Существующие источники тепловой энергии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находятся в удовлетворительном состоянии. Однако требуется замена морально и физически устаревшего оборудования на основных источниках на автоматизированные </w:t>
      </w:r>
      <w:proofErr w:type="spellStart"/>
      <w:r w:rsidRPr="007D43D9">
        <w:rPr>
          <w:rFonts w:ascii="Times New Roman" w:hAnsi="Times New Roman" w:cs="Times New Roman"/>
          <w:sz w:val="24"/>
          <w:szCs w:val="24"/>
        </w:rPr>
        <w:t>котлоагрегаты</w:t>
      </w:r>
      <w:proofErr w:type="spellEnd"/>
      <w:r w:rsidRPr="007D43D9">
        <w:rPr>
          <w:rFonts w:ascii="Times New Roman" w:hAnsi="Times New Roman" w:cs="Times New Roman"/>
          <w:sz w:val="24"/>
          <w:szCs w:val="24"/>
        </w:rPr>
        <w:t xml:space="preserve"> нового поколения с высокими техническими и экологическими характеристиками, а также электросиловое оборудование по мере износа, на </w:t>
      </w:r>
      <w:proofErr w:type="spellStart"/>
      <w:r w:rsidRPr="007D43D9">
        <w:rPr>
          <w:rFonts w:ascii="Times New Roman" w:hAnsi="Times New Roman" w:cs="Times New Roman"/>
          <w:sz w:val="24"/>
          <w:szCs w:val="24"/>
        </w:rPr>
        <w:t>энергоэффективное</w:t>
      </w:r>
      <w:proofErr w:type="spellEnd"/>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Для стабильного и надежного функционирования систем централизованного теплоснабже</w:t>
      </w:r>
      <w:r w:rsidRPr="007D43D9">
        <w:rPr>
          <w:rFonts w:ascii="Times New Roman" w:hAnsi="Times New Roman" w:cs="Times New Roman"/>
          <w:sz w:val="24"/>
          <w:szCs w:val="24"/>
        </w:rPr>
        <w:softHyphen/>
        <w:t xml:space="preserve">ния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требуется: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инструментально-визуальное обследование, выявление дефектов, составление плана устранения недостатков оборудования и здания котельной;</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водоснабжения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Для обеспечения надежности и бесперебойности холодного водоснабжения на территории сельского поселения предусматривается: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Планомерная реконструкция участков водопроводных сетей. Приоритет при замене трубопроводов отдается участкам с большими диаметрами, поскольку данные элементы вносят наибольший вклад в надежность функционирования соответствующих систем. Расчет необходимости замены производится исходя из фактических и нормативных сроков службы трубопроводов согласно расчетному износу участков сетей.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Резервирование источника питьевого водоснабжения для обеспечения питьевой водой граждан сельского поселения на случай возникновения чрезвычайных ситуаций.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Реконструкция основных водопроводных сооружений.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Проектирование и строительство новых эффективных систем очистки и обеззараживания питьевой воды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Показатели качества поставляемой холодной воды должны соответствовать требованиям «</w:t>
      </w:r>
      <w:proofErr w:type="spellStart"/>
      <w:r w:rsidRPr="007D43D9">
        <w:rPr>
          <w:rFonts w:ascii="Times New Roman" w:hAnsi="Times New Roman" w:cs="Times New Roman"/>
          <w:sz w:val="24"/>
          <w:szCs w:val="24"/>
        </w:rPr>
        <w:t>СанПиН</w:t>
      </w:r>
      <w:proofErr w:type="spellEnd"/>
      <w:r w:rsidRPr="007D43D9">
        <w:rPr>
          <w:rFonts w:ascii="Times New Roman" w:hAnsi="Times New Roman" w:cs="Times New Roman"/>
          <w:sz w:val="24"/>
          <w:szCs w:val="24"/>
        </w:rPr>
        <w:t xml:space="preserve">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w:t>
      </w:r>
      <w:r w:rsidRPr="007D43D9">
        <w:rPr>
          <w:rFonts w:ascii="Times New Roman" w:hAnsi="Times New Roman" w:cs="Times New Roman"/>
          <w:sz w:val="24"/>
          <w:szCs w:val="24"/>
        </w:rPr>
        <w:lastRenderedPageBreak/>
        <w:t>обеспечению безопасности систем горячего водоснабжения. Санитарно-эпидемиологические правила и нормативы», отклонение состава и свойств холодной воды от нормативных требований не допускается.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 направленные на обеспечение надежности и бесперебойности водоснабже</w:t>
      </w:r>
      <w:r w:rsidRPr="007D43D9">
        <w:rPr>
          <w:rFonts w:ascii="Times New Roman" w:hAnsi="Times New Roman" w:cs="Times New Roman"/>
          <w:sz w:val="24"/>
          <w:szCs w:val="24"/>
        </w:rPr>
        <w:softHyphen/>
        <w:t>ния на территории сельского поселения более подробно представлены в таблице № 4.3</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4.3</w:t>
      </w:r>
    </w:p>
    <w:p w:rsidR="007D43D9" w:rsidRPr="007D43D9" w:rsidRDefault="007D43D9" w:rsidP="007D43D9">
      <w:pPr>
        <w:spacing w:after="0" w:line="240" w:lineRule="auto"/>
        <w:ind w:firstLine="709"/>
        <w:jc w:val="center"/>
        <w:rPr>
          <w:rFonts w:ascii="Times New Roman" w:hAnsi="Times New Roman" w:cs="Times New Roman"/>
          <w:sz w:val="24"/>
          <w:szCs w:val="24"/>
        </w:rPr>
      </w:pPr>
      <w:r w:rsidRPr="007D43D9">
        <w:rPr>
          <w:rFonts w:ascii="Times New Roman" w:hAnsi="Times New Roman" w:cs="Times New Roman"/>
          <w:sz w:val="24"/>
          <w:szCs w:val="24"/>
        </w:rPr>
        <w:t>Мероприятия, направленные на обеспечение надежности и бесперебойности водоснабже</w:t>
      </w:r>
      <w:r w:rsidRPr="007D43D9">
        <w:rPr>
          <w:rFonts w:ascii="Times New Roman" w:hAnsi="Times New Roman" w:cs="Times New Roman"/>
          <w:sz w:val="24"/>
          <w:szCs w:val="24"/>
        </w:rPr>
        <w:softHyphen/>
        <w:t>ния на территории сельского поселения</w:t>
      </w:r>
    </w:p>
    <w:p w:rsidR="007D43D9" w:rsidRPr="007D43D9" w:rsidRDefault="007D43D9" w:rsidP="007D43D9">
      <w:pPr>
        <w:spacing w:after="0" w:line="240" w:lineRule="auto"/>
        <w:ind w:firstLine="709"/>
        <w:jc w:val="center"/>
        <w:rPr>
          <w:rFonts w:ascii="Times New Roman" w:hAnsi="Times New Roman" w:cs="Times New Roman"/>
          <w:sz w:val="24"/>
          <w:szCs w:val="24"/>
        </w:rPr>
      </w:pPr>
    </w:p>
    <w:tbl>
      <w:tblPr>
        <w:tblW w:w="9555" w:type="dxa"/>
        <w:tblLayout w:type="fixed"/>
        <w:tblCellMar>
          <w:left w:w="10" w:type="dxa"/>
          <w:right w:w="10" w:type="dxa"/>
        </w:tblCellMar>
        <w:tblLook w:val="04A0"/>
      </w:tblPr>
      <w:tblGrid>
        <w:gridCol w:w="719"/>
        <w:gridCol w:w="4392"/>
        <w:gridCol w:w="745"/>
        <w:gridCol w:w="740"/>
        <w:gridCol w:w="731"/>
        <w:gridCol w:w="740"/>
        <w:gridCol w:w="740"/>
        <w:gridCol w:w="741"/>
        <w:gridCol w:w="7"/>
      </w:tblGrid>
      <w:tr w:rsidR="007D43D9" w:rsidRPr="007D43D9" w:rsidTr="007D43D9">
        <w:trPr>
          <w:gridAfter w:val="1"/>
          <w:wAfter w:w="7" w:type="dxa"/>
          <w:trHeight w:hRule="exact" w:val="310"/>
        </w:trPr>
        <w:tc>
          <w:tcPr>
            <w:tcW w:w="719" w:type="dxa"/>
            <w:vMerge w:val="restart"/>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left="-284" w:firstLine="106"/>
              <w:jc w:val="center"/>
              <w:rPr>
                <w:rFonts w:ascii="Times New Roman" w:hAnsi="Times New Roman" w:cs="Times New Roman"/>
                <w:sz w:val="24"/>
                <w:szCs w:val="24"/>
              </w:rPr>
            </w:pPr>
            <w:r w:rsidRPr="007D43D9">
              <w:rPr>
                <w:rFonts w:ascii="Times New Roman" w:hAnsi="Times New Roman" w:cs="Times New Roman"/>
                <w:sz w:val="24"/>
                <w:szCs w:val="24"/>
              </w:rPr>
              <w:t>№</w:t>
            </w:r>
          </w:p>
          <w:p w:rsidR="007D43D9" w:rsidRPr="007D43D9" w:rsidRDefault="007D43D9" w:rsidP="007D43D9">
            <w:pPr>
              <w:spacing w:after="0" w:line="240" w:lineRule="auto"/>
              <w:ind w:left="-284" w:firstLine="106"/>
              <w:jc w:val="center"/>
              <w:rPr>
                <w:rFonts w:ascii="Times New Roman" w:hAnsi="Times New Roman" w:cs="Times New Roman"/>
                <w:sz w:val="24"/>
                <w:szCs w:val="24"/>
              </w:rPr>
            </w:pP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4392" w:type="dxa"/>
            <w:vMerge w:val="restart"/>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Наименование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w:t>
            </w:r>
          </w:p>
        </w:tc>
        <w:tc>
          <w:tcPr>
            <w:tcW w:w="4437" w:type="dxa"/>
            <w:gridSpan w:val="6"/>
            <w:tcBorders>
              <w:top w:val="single" w:sz="4" w:space="0" w:color="auto"/>
              <w:left w:val="single" w:sz="4" w:space="0" w:color="auto"/>
              <w:right w:val="single" w:sz="4" w:space="0" w:color="auto"/>
            </w:tcBorders>
            <w:shd w:val="clear" w:color="auto" w:fill="FFFFFF"/>
            <w:vAlign w:val="bottom"/>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Год</w:t>
            </w:r>
          </w:p>
        </w:tc>
      </w:tr>
      <w:tr w:rsidR="007D43D9" w:rsidRPr="007D43D9" w:rsidTr="007D43D9">
        <w:trPr>
          <w:trHeight w:hRule="exact" w:val="590"/>
        </w:trPr>
        <w:tc>
          <w:tcPr>
            <w:tcW w:w="719" w:type="dxa"/>
            <w:vMerge/>
            <w:tcBorders>
              <w:left w:val="single" w:sz="4" w:space="0" w:color="auto"/>
            </w:tcBorders>
            <w:shd w:val="clear" w:color="auto" w:fill="FFFFFF"/>
            <w:vAlign w:val="center"/>
          </w:tcPr>
          <w:p w:rsidR="007D43D9" w:rsidRPr="007D43D9" w:rsidRDefault="007D43D9" w:rsidP="007D43D9">
            <w:pPr>
              <w:spacing w:after="0" w:line="240" w:lineRule="auto"/>
              <w:ind w:left="-284" w:firstLine="106"/>
              <w:jc w:val="center"/>
              <w:rPr>
                <w:rFonts w:ascii="Times New Roman" w:hAnsi="Times New Roman" w:cs="Times New Roman"/>
                <w:sz w:val="24"/>
                <w:szCs w:val="24"/>
              </w:rPr>
            </w:pPr>
          </w:p>
        </w:tc>
        <w:tc>
          <w:tcPr>
            <w:tcW w:w="4392" w:type="dxa"/>
            <w:vMerge/>
            <w:tcBorders>
              <w:left w:val="single" w:sz="4" w:space="0" w:color="auto"/>
            </w:tcBorders>
            <w:shd w:val="clear" w:color="auto" w:fill="FFFFFF"/>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5"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left="-722" w:firstLine="709"/>
              <w:jc w:val="both"/>
              <w:rPr>
                <w:rFonts w:ascii="Times New Roman" w:hAnsi="Times New Roman" w:cs="Times New Roman"/>
                <w:sz w:val="24"/>
                <w:szCs w:val="24"/>
              </w:rPr>
            </w:pPr>
            <w:r w:rsidRPr="007D43D9">
              <w:rPr>
                <w:rFonts w:ascii="Times New Roman" w:hAnsi="Times New Roman" w:cs="Times New Roman"/>
                <w:sz w:val="24"/>
                <w:szCs w:val="24"/>
              </w:rPr>
              <w:t>2025</w:t>
            </w:r>
          </w:p>
        </w:tc>
        <w:tc>
          <w:tcPr>
            <w:tcW w:w="740"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left="-666" w:firstLine="709"/>
              <w:jc w:val="both"/>
              <w:rPr>
                <w:rFonts w:ascii="Times New Roman" w:hAnsi="Times New Roman" w:cs="Times New Roman"/>
                <w:sz w:val="24"/>
                <w:szCs w:val="24"/>
              </w:rPr>
            </w:pPr>
            <w:r w:rsidRPr="007D43D9">
              <w:rPr>
                <w:rFonts w:ascii="Times New Roman" w:hAnsi="Times New Roman" w:cs="Times New Roman"/>
                <w:sz w:val="24"/>
                <w:szCs w:val="24"/>
              </w:rPr>
              <w:t>2026</w:t>
            </w:r>
          </w:p>
        </w:tc>
        <w:tc>
          <w:tcPr>
            <w:tcW w:w="731"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left="-699" w:firstLine="709"/>
              <w:jc w:val="both"/>
              <w:rPr>
                <w:rFonts w:ascii="Times New Roman" w:hAnsi="Times New Roman" w:cs="Times New Roman"/>
                <w:sz w:val="24"/>
                <w:szCs w:val="24"/>
              </w:rPr>
            </w:pPr>
            <w:r w:rsidRPr="007D43D9">
              <w:rPr>
                <w:rFonts w:ascii="Times New Roman" w:hAnsi="Times New Roman" w:cs="Times New Roman"/>
                <w:sz w:val="24"/>
                <w:szCs w:val="24"/>
              </w:rPr>
              <w:t>2027</w:t>
            </w:r>
          </w:p>
        </w:tc>
        <w:tc>
          <w:tcPr>
            <w:tcW w:w="740"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left="-670" w:firstLine="709"/>
              <w:jc w:val="both"/>
              <w:rPr>
                <w:rFonts w:ascii="Times New Roman" w:hAnsi="Times New Roman" w:cs="Times New Roman"/>
                <w:sz w:val="24"/>
                <w:szCs w:val="24"/>
              </w:rPr>
            </w:pPr>
            <w:r w:rsidRPr="007D43D9">
              <w:rPr>
                <w:rFonts w:ascii="Times New Roman" w:hAnsi="Times New Roman" w:cs="Times New Roman"/>
                <w:sz w:val="24"/>
                <w:szCs w:val="24"/>
              </w:rPr>
              <w:t>2028</w:t>
            </w:r>
          </w:p>
        </w:tc>
        <w:tc>
          <w:tcPr>
            <w:tcW w:w="740"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left="-698" w:firstLine="709"/>
              <w:jc w:val="both"/>
              <w:rPr>
                <w:rFonts w:ascii="Times New Roman" w:hAnsi="Times New Roman" w:cs="Times New Roman"/>
                <w:sz w:val="24"/>
                <w:szCs w:val="24"/>
              </w:rPr>
            </w:pPr>
            <w:r w:rsidRPr="007D43D9">
              <w:rPr>
                <w:rFonts w:ascii="Times New Roman" w:hAnsi="Times New Roman" w:cs="Times New Roman"/>
                <w:sz w:val="24"/>
                <w:szCs w:val="24"/>
              </w:rPr>
              <w:t>2029</w:t>
            </w:r>
          </w:p>
        </w:tc>
        <w:tc>
          <w:tcPr>
            <w:tcW w:w="748" w:type="dxa"/>
            <w:gridSpan w:val="2"/>
            <w:tcBorders>
              <w:top w:val="single" w:sz="4" w:space="0" w:color="auto"/>
              <w:left w:val="single" w:sz="4" w:space="0" w:color="auto"/>
              <w:right w:val="single" w:sz="4" w:space="0" w:color="auto"/>
            </w:tcBorders>
            <w:shd w:val="clear" w:color="auto" w:fill="FFFFFF"/>
            <w:vAlign w:val="bottom"/>
          </w:tcPr>
          <w:p w:rsidR="007D43D9" w:rsidRPr="007D43D9" w:rsidRDefault="007D43D9" w:rsidP="007D43D9">
            <w:pPr>
              <w:spacing w:after="0" w:line="240" w:lineRule="auto"/>
              <w:ind w:left="-730" w:firstLine="709"/>
              <w:jc w:val="both"/>
              <w:rPr>
                <w:rFonts w:ascii="Times New Roman" w:hAnsi="Times New Roman" w:cs="Times New Roman"/>
                <w:sz w:val="24"/>
                <w:szCs w:val="24"/>
              </w:rPr>
            </w:pPr>
            <w:r w:rsidRPr="007D43D9">
              <w:rPr>
                <w:rFonts w:ascii="Times New Roman" w:hAnsi="Times New Roman" w:cs="Times New Roman"/>
                <w:sz w:val="24"/>
                <w:szCs w:val="24"/>
              </w:rPr>
              <w:t>2030-</w:t>
            </w:r>
          </w:p>
          <w:p w:rsidR="007D43D9" w:rsidRPr="007D43D9" w:rsidRDefault="007D43D9" w:rsidP="007D43D9">
            <w:pPr>
              <w:spacing w:after="0" w:line="240" w:lineRule="auto"/>
              <w:ind w:left="-730" w:firstLine="709"/>
              <w:jc w:val="both"/>
              <w:rPr>
                <w:rFonts w:ascii="Times New Roman" w:hAnsi="Times New Roman" w:cs="Times New Roman"/>
                <w:sz w:val="24"/>
                <w:szCs w:val="24"/>
              </w:rPr>
            </w:pPr>
            <w:r w:rsidRPr="007D43D9">
              <w:rPr>
                <w:rFonts w:ascii="Times New Roman" w:hAnsi="Times New Roman" w:cs="Times New Roman"/>
                <w:sz w:val="24"/>
                <w:szCs w:val="24"/>
              </w:rPr>
              <w:t>2035</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2035</w:t>
            </w:r>
          </w:p>
        </w:tc>
      </w:tr>
      <w:tr w:rsidR="007D43D9" w:rsidRPr="007D43D9" w:rsidTr="007D43D9">
        <w:trPr>
          <w:trHeight w:hRule="exact" w:val="310"/>
        </w:trPr>
        <w:tc>
          <w:tcPr>
            <w:tcW w:w="719" w:type="dxa"/>
            <w:tcBorders>
              <w:top w:val="single" w:sz="4" w:space="0" w:color="auto"/>
              <w:left w:val="single" w:sz="4" w:space="0" w:color="auto"/>
            </w:tcBorders>
            <w:shd w:val="clear" w:color="auto" w:fill="FFFFFF"/>
            <w:vAlign w:val="bottom"/>
          </w:tcPr>
          <w:p w:rsidR="007D43D9" w:rsidRPr="007D43D9" w:rsidRDefault="007D43D9" w:rsidP="007D43D9">
            <w:pPr>
              <w:spacing w:after="0" w:line="240" w:lineRule="auto"/>
              <w:ind w:left="-284" w:firstLine="106"/>
              <w:jc w:val="center"/>
              <w:rPr>
                <w:rFonts w:ascii="Times New Roman" w:hAnsi="Times New Roman" w:cs="Times New Roman"/>
                <w:sz w:val="24"/>
                <w:szCs w:val="24"/>
              </w:rPr>
            </w:pPr>
            <w:r w:rsidRPr="007D43D9">
              <w:rPr>
                <w:rFonts w:ascii="Times New Roman" w:hAnsi="Times New Roman" w:cs="Times New Roman"/>
                <w:sz w:val="24"/>
                <w:szCs w:val="24"/>
              </w:rPr>
              <w:t>1</w:t>
            </w:r>
          </w:p>
        </w:tc>
        <w:tc>
          <w:tcPr>
            <w:tcW w:w="4392" w:type="dxa"/>
            <w:tcBorders>
              <w:top w:val="single" w:sz="4" w:space="0" w:color="auto"/>
              <w:left w:val="single" w:sz="4" w:space="0" w:color="auto"/>
            </w:tcBorders>
            <w:shd w:val="clear" w:color="auto" w:fill="FFFFFF"/>
            <w:vAlign w:val="bottom"/>
          </w:tcPr>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2</w:t>
            </w:r>
          </w:p>
        </w:tc>
        <w:tc>
          <w:tcPr>
            <w:tcW w:w="745"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4</w:t>
            </w:r>
          </w:p>
        </w:tc>
        <w:tc>
          <w:tcPr>
            <w:tcW w:w="740"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firstLine="240"/>
              <w:jc w:val="both"/>
              <w:rPr>
                <w:rFonts w:ascii="Times New Roman" w:hAnsi="Times New Roman" w:cs="Times New Roman"/>
                <w:sz w:val="24"/>
                <w:szCs w:val="24"/>
              </w:rPr>
            </w:pPr>
            <w:r w:rsidRPr="007D43D9">
              <w:rPr>
                <w:rFonts w:ascii="Times New Roman" w:hAnsi="Times New Roman" w:cs="Times New Roman"/>
                <w:sz w:val="24"/>
                <w:szCs w:val="24"/>
              </w:rPr>
              <w:t>5</w:t>
            </w:r>
          </w:p>
        </w:tc>
        <w:tc>
          <w:tcPr>
            <w:tcW w:w="731" w:type="dxa"/>
            <w:tcBorders>
              <w:top w:val="single" w:sz="4" w:space="0" w:color="auto"/>
              <w:left w:val="single" w:sz="4" w:space="0" w:color="auto"/>
            </w:tcBorders>
            <w:shd w:val="clear" w:color="auto" w:fill="FFFFFF"/>
            <w:vAlign w:val="bottom"/>
          </w:tcPr>
          <w:p w:rsidR="007D43D9" w:rsidRPr="007D43D9" w:rsidRDefault="007D43D9" w:rsidP="007D43D9">
            <w:pPr>
              <w:spacing w:after="0" w:line="240" w:lineRule="auto"/>
              <w:ind w:left="-685" w:firstLine="709"/>
              <w:jc w:val="center"/>
              <w:rPr>
                <w:rFonts w:ascii="Times New Roman" w:hAnsi="Times New Roman" w:cs="Times New Roman"/>
                <w:sz w:val="24"/>
                <w:szCs w:val="24"/>
              </w:rPr>
            </w:pPr>
            <w:r w:rsidRPr="007D43D9">
              <w:rPr>
                <w:rFonts w:ascii="Times New Roman" w:hAnsi="Times New Roman" w:cs="Times New Roman"/>
                <w:sz w:val="24"/>
                <w:szCs w:val="24"/>
              </w:rPr>
              <w:t>6</w:t>
            </w:r>
          </w:p>
        </w:tc>
        <w:tc>
          <w:tcPr>
            <w:tcW w:w="740"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firstLine="323"/>
              <w:jc w:val="both"/>
              <w:rPr>
                <w:rFonts w:ascii="Times New Roman" w:hAnsi="Times New Roman" w:cs="Times New Roman"/>
                <w:sz w:val="24"/>
                <w:szCs w:val="24"/>
              </w:rPr>
            </w:pPr>
            <w:r w:rsidRPr="007D43D9">
              <w:rPr>
                <w:rFonts w:ascii="Times New Roman" w:hAnsi="Times New Roman" w:cs="Times New Roman"/>
                <w:sz w:val="24"/>
                <w:szCs w:val="24"/>
              </w:rPr>
              <w:t>7</w:t>
            </w:r>
          </w:p>
        </w:tc>
        <w:tc>
          <w:tcPr>
            <w:tcW w:w="740" w:type="dxa"/>
            <w:tcBorders>
              <w:top w:val="single" w:sz="4" w:space="0" w:color="auto"/>
              <w:left w:val="single" w:sz="4" w:space="0" w:color="auto"/>
            </w:tcBorders>
            <w:shd w:val="clear" w:color="auto" w:fill="FFFFFF"/>
            <w:vAlign w:val="bottom"/>
          </w:tcPr>
          <w:p w:rsidR="007D43D9" w:rsidRPr="007D43D9" w:rsidRDefault="007D43D9" w:rsidP="007D43D9">
            <w:pPr>
              <w:spacing w:after="0" w:line="240" w:lineRule="auto"/>
              <w:ind w:firstLine="300"/>
              <w:jc w:val="both"/>
              <w:rPr>
                <w:rFonts w:ascii="Times New Roman" w:hAnsi="Times New Roman" w:cs="Times New Roman"/>
                <w:sz w:val="24"/>
                <w:szCs w:val="24"/>
              </w:rPr>
            </w:pPr>
            <w:r w:rsidRPr="007D43D9">
              <w:rPr>
                <w:rFonts w:ascii="Times New Roman" w:hAnsi="Times New Roman" w:cs="Times New Roman"/>
                <w:sz w:val="24"/>
                <w:szCs w:val="24"/>
              </w:rPr>
              <w:t>8</w:t>
            </w:r>
          </w:p>
        </w:tc>
        <w:tc>
          <w:tcPr>
            <w:tcW w:w="748" w:type="dxa"/>
            <w:gridSpan w:val="2"/>
            <w:tcBorders>
              <w:top w:val="single" w:sz="4" w:space="0" w:color="auto"/>
              <w:left w:val="single" w:sz="4" w:space="0" w:color="auto"/>
              <w:right w:val="single" w:sz="4" w:space="0" w:color="auto"/>
            </w:tcBorders>
            <w:shd w:val="clear" w:color="auto" w:fill="FFFFFF"/>
            <w:vAlign w:val="center"/>
          </w:tcPr>
          <w:p w:rsidR="007D43D9" w:rsidRPr="007D43D9" w:rsidRDefault="007D43D9" w:rsidP="007D43D9">
            <w:pPr>
              <w:spacing w:after="0" w:line="240" w:lineRule="auto"/>
              <w:ind w:firstLine="264"/>
              <w:jc w:val="both"/>
              <w:rPr>
                <w:rFonts w:ascii="Times New Roman" w:hAnsi="Times New Roman" w:cs="Times New Roman"/>
                <w:sz w:val="24"/>
                <w:szCs w:val="24"/>
              </w:rPr>
            </w:pPr>
            <w:r w:rsidRPr="007D43D9">
              <w:rPr>
                <w:rFonts w:ascii="Times New Roman" w:hAnsi="Times New Roman" w:cs="Times New Roman"/>
                <w:sz w:val="24"/>
                <w:szCs w:val="24"/>
              </w:rPr>
              <w:t>9</w:t>
            </w:r>
          </w:p>
        </w:tc>
      </w:tr>
      <w:tr w:rsidR="007D43D9" w:rsidRPr="007D43D9" w:rsidTr="007D43D9">
        <w:trPr>
          <w:trHeight w:hRule="exact" w:val="575"/>
        </w:trPr>
        <w:tc>
          <w:tcPr>
            <w:tcW w:w="719"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left="-284" w:firstLine="106"/>
              <w:jc w:val="center"/>
              <w:rPr>
                <w:rFonts w:ascii="Times New Roman" w:hAnsi="Times New Roman" w:cs="Times New Roman"/>
                <w:sz w:val="24"/>
                <w:szCs w:val="24"/>
              </w:rPr>
            </w:pPr>
            <w:bookmarkStart w:id="29" w:name="_Hlk200555275"/>
            <w:r w:rsidRPr="007D43D9">
              <w:rPr>
                <w:rFonts w:ascii="Times New Roman" w:hAnsi="Times New Roman" w:cs="Times New Roman"/>
                <w:sz w:val="24"/>
                <w:szCs w:val="24"/>
              </w:rPr>
              <w:t>1</w:t>
            </w:r>
          </w:p>
        </w:tc>
        <w:tc>
          <w:tcPr>
            <w:tcW w:w="4392" w:type="dxa"/>
            <w:tcBorders>
              <w:top w:val="single" w:sz="4" w:space="0" w:color="auto"/>
              <w:left w:val="single" w:sz="4" w:space="0" w:color="auto"/>
            </w:tcBorders>
            <w:shd w:val="clear" w:color="auto" w:fill="FFFFFF"/>
            <w:vAlign w:val="bottom"/>
          </w:tcPr>
          <w:p w:rsidR="007D43D9" w:rsidRPr="007D43D9" w:rsidRDefault="007D43D9" w:rsidP="007D43D9">
            <w:pPr>
              <w:spacing w:after="0" w:line="240" w:lineRule="auto"/>
              <w:ind w:hanging="11"/>
              <w:rPr>
                <w:rFonts w:ascii="Times New Roman" w:hAnsi="Times New Roman" w:cs="Times New Roman"/>
                <w:sz w:val="24"/>
                <w:szCs w:val="24"/>
              </w:rPr>
            </w:pPr>
            <w:r w:rsidRPr="007D43D9">
              <w:rPr>
                <w:rFonts w:ascii="Times New Roman" w:hAnsi="Times New Roman" w:cs="Times New Roman"/>
                <w:sz w:val="24"/>
                <w:szCs w:val="24"/>
              </w:rPr>
              <w:t xml:space="preserve">Ремонт водопроводной сети по улице Пушкина 1075 м </w:t>
            </w:r>
            <w:proofErr w:type="gramStart"/>
            <w:r w:rsidRPr="007D43D9">
              <w:rPr>
                <w:rFonts w:ascii="Times New Roman" w:hAnsi="Times New Roman" w:cs="Times New Roman"/>
                <w:sz w:val="24"/>
                <w:szCs w:val="24"/>
              </w:rPr>
              <w:t>в</w:t>
            </w:r>
            <w:proofErr w:type="gramEnd"/>
            <w:r w:rsidRPr="007D43D9">
              <w:rPr>
                <w:rFonts w:ascii="Times New Roman" w:hAnsi="Times New Roman" w:cs="Times New Roman"/>
                <w:sz w:val="24"/>
                <w:szCs w:val="24"/>
              </w:rPr>
              <w:t xml:space="preserve"> с. </w:t>
            </w:r>
            <w:proofErr w:type="spellStart"/>
            <w:r w:rsidRPr="007D43D9">
              <w:rPr>
                <w:rFonts w:ascii="Times New Roman" w:hAnsi="Times New Roman" w:cs="Times New Roman"/>
                <w:sz w:val="24"/>
                <w:szCs w:val="24"/>
              </w:rPr>
              <w:t>Харламово</w:t>
            </w:r>
            <w:proofErr w:type="spellEnd"/>
          </w:p>
        </w:tc>
        <w:tc>
          <w:tcPr>
            <w:tcW w:w="745" w:type="dxa"/>
            <w:tcBorders>
              <w:top w:val="single" w:sz="4" w:space="0" w:color="auto"/>
              <w:left w:val="single" w:sz="4" w:space="0" w:color="auto"/>
            </w:tcBorders>
            <w:shd w:val="clear" w:color="auto" w:fill="FFFFFF"/>
          </w:tcPr>
          <w:p w:rsidR="007D43D9" w:rsidRPr="007D43D9" w:rsidRDefault="007D43D9" w:rsidP="007D43D9">
            <w:pPr>
              <w:spacing w:after="0" w:line="240" w:lineRule="auto"/>
              <w:jc w:val="both"/>
              <w:rPr>
                <w:rFonts w:ascii="Times New Roman" w:hAnsi="Times New Roman" w:cs="Times New Roman"/>
                <w:sz w:val="24"/>
                <w:szCs w:val="24"/>
              </w:rPr>
            </w:pPr>
          </w:p>
        </w:tc>
        <w:tc>
          <w:tcPr>
            <w:tcW w:w="740" w:type="dxa"/>
            <w:tcBorders>
              <w:top w:val="single" w:sz="4" w:space="0" w:color="auto"/>
              <w:left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31" w:type="dxa"/>
            <w:tcBorders>
              <w:top w:val="single" w:sz="4" w:space="0" w:color="auto"/>
              <w:left w:val="single" w:sz="4" w:space="0" w:color="auto"/>
            </w:tcBorders>
            <w:shd w:val="clear" w:color="auto" w:fill="FFFFFF"/>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0" w:type="dxa"/>
            <w:tcBorders>
              <w:top w:val="single" w:sz="4" w:space="0" w:color="auto"/>
              <w:left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0" w:type="dxa"/>
            <w:tcBorders>
              <w:top w:val="single" w:sz="4" w:space="0" w:color="auto"/>
              <w:left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8" w:type="dxa"/>
            <w:gridSpan w:val="2"/>
            <w:tcBorders>
              <w:top w:val="single" w:sz="4" w:space="0" w:color="auto"/>
              <w:left w:val="single" w:sz="4" w:space="0" w:color="auto"/>
              <w:right w:val="single" w:sz="4" w:space="0" w:color="auto"/>
            </w:tcBorders>
            <w:shd w:val="clear" w:color="auto" w:fill="FFFFFF"/>
            <w:vAlign w:val="center"/>
          </w:tcPr>
          <w:p w:rsidR="007D43D9" w:rsidRPr="007D43D9" w:rsidRDefault="007D43D9" w:rsidP="007D43D9">
            <w:pPr>
              <w:spacing w:after="0" w:line="240" w:lineRule="auto"/>
              <w:ind w:hanging="19"/>
              <w:jc w:val="center"/>
              <w:rPr>
                <w:rFonts w:ascii="Times New Roman" w:hAnsi="Times New Roman" w:cs="Times New Roman"/>
                <w:sz w:val="24"/>
                <w:szCs w:val="24"/>
              </w:rPr>
            </w:pPr>
            <w:r w:rsidRPr="007D43D9">
              <w:rPr>
                <w:rFonts w:ascii="Times New Roman" w:hAnsi="Times New Roman" w:cs="Times New Roman"/>
                <w:sz w:val="24"/>
                <w:szCs w:val="24"/>
              </w:rPr>
              <w:t>+</w:t>
            </w:r>
          </w:p>
        </w:tc>
      </w:tr>
      <w:tr w:rsidR="007D43D9" w:rsidRPr="007D43D9" w:rsidTr="007D43D9">
        <w:trPr>
          <w:trHeight w:hRule="exact" w:val="568"/>
        </w:trPr>
        <w:tc>
          <w:tcPr>
            <w:tcW w:w="719" w:type="dxa"/>
            <w:tcBorders>
              <w:top w:val="single" w:sz="4" w:space="0" w:color="auto"/>
              <w:left w:val="single" w:sz="4" w:space="0" w:color="auto"/>
              <w:bottom w:val="single" w:sz="4" w:space="0" w:color="auto"/>
            </w:tcBorders>
            <w:shd w:val="clear" w:color="auto" w:fill="FFFFFF"/>
            <w:vAlign w:val="center"/>
          </w:tcPr>
          <w:p w:rsidR="007D43D9" w:rsidRPr="007D43D9" w:rsidRDefault="007D43D9" w:rsidP="007D43D9">
            <w:pPr>
              <w:spacing w:after="0" w:line="240" w:lineRule="auto"/>
              <w:ind w:left="-284" w:firstLine="106"/>
              <w:jc w:val="center"/>
              <w:rPr>
                <w:rFonts w:ascii="Times New Roman" w:hAnsi="Times New Roman" w:cs="Times New Roman"/>
                <w:sz w:val="24"/>
                <w:szCs w:val="24"/>
              </w:rPr>
            </w:pPr>
            <w:r w:rsidRPr="007D43D9">
              <w:rPr>
                <w:rFonts w:ascii="Times New Roman" w:hAnsi="Times New Roman" w:cs="Times New Roman"/>
                <w:sz w:val="24"/>
                <w:szCs w:val="24"/>
              </w:rPr>
              <w:t>2</w:t>
            </w:r>
          </w:p>
        </w:tc>
        <w:tc>
          <w:tcPr>
            <w:tcW w:w="4392"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hanging="11"/>
              <w:rPr>
                <w:rFonts w:ascii="Times New Roman" w:hAnsi="Times New Roman" w:cs="Times New Roman"/>
                <w:sz w:val="24"/>
                <w:szCs w:val="24"/>
              </w:rPr>
            </w:pPr>
            <w:r w:rsidRPr="007D43D9">
              <w:rPr>
                <w:rFonts w:ascii="Times New Roman" w:hAnsi="Times New Roman" w:cs="Times New Roman"/>
                <w:sz w:val="24"/>
                <w:szCs w:val="24"/>
              </w:rPr>
              <w:t xml:space="preserve">Ремонт водопроводной сети по улице  </w:t>
            </w:r>
            <w:proofErr w:type="gramStart"/>
            <w:r w:rsidRPr="007D43D9">
              <w:rPr>
                <w:rFonts w:ascii="Times New Roman" w:hAnsi="Times New Roman" w:cs="Times New Roman"/>
                <w:sz w:val="24"/>
                <w:szCs w:val="24"/>
              </w:rPr>
              <w:t>Лесная</w:t>
            </w:r>
            <w:proofErr w:type="gramEnd"/>
            <w:r w:rsidRPr="007D43D9">
              <w:rPr>
                <w:rFonts w:ascii="Times New Roman" w:hAnsi="Times New Roman" w:cs="Times New Roman"/>
                <w:sz w:val="24"/>
                <w:szCs w:val="24"/>
              </w:rPr>
              <w:t xml:space="preserve"> 800 м. в д. </w:t>
            </w:r>
            <w:proofErr w:type="spellStart"/>
            <w:r w:rsidRPr="007D43D9">
              <w:rPr>
                <w:rFonts w:ascii="Times New Roman" w:hAnsi="Times New Roman" w:cs="Times New Roman"/>
                <w:sz w:val="24"/>
                <w:szCs w:val="24"/>
              </w:rPr>
              <w:t>Лобково</w:t>
            </w:r>
            <w:proofErr w:type="spellEnd"/>
          </w:p>
        </w:tc>
        <w:tc>
          <w:tcPr>
            <w:tcW w:w="745" w:type="dxa"/>
            <w:tcBorders>
              <w:top w:val="single" w:sz="4" w:space="0" w:color="auto"/>
              <w:left w:val="single" w:sz="4" w:space="0" w:color="auto"/>
              <w:bottom w:val="single" w:sz="4" w:space="0" w:color="auto"/>
            </w:tcBorders>
            <w:shd w:val="clear" w:color="auto" w:fill="FFFFFF"/>
            <w:vAlign w:val="center"/>
          </w:tcPr>
          <w:p w:rsidR="007D43D9" w:rsidRPr="007D43D9" w:rsidRDefault="007D43D9" w:rsidP="007D43D9">
            <w:pPr>
              <w:spacing w:after="0" w:line="240" w:lineRule="auto"/>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3D9" w:rsidRPr="007D43D9" w:rsidRDefault="007D43D9" w:rsidP="007D43D9">
            <w:pPr>
              <w:spacing w:after="0" w:line="240" w:lineRule="auto"/>
              <w:ind w:hanging="19"/>
              <w:jc w:val="center"/>
              <w:rPr>
                <w:rFonts w:ascii="Times New Roman" w:hAnsi="Times New Roman" w:cs="Times New Roman"/>
                <w:sz w:val="24"/>
                <w:szCs w:val="24"/>
              </w:rPr>
            </w:pPr>
            <w:r w:rsidRPr="007D43D9">
              <w:rPr>
                <w:rFonts w:ascii="Times New Roman" w:hAnsi="Times New Roman" w:cs="Times New Roman"/>
                <w:sz w:val="24"/>
                <w:szCs w:val="24"/>
              </w:rPr>
              <w:t>+</w:t>
            </w:r>
          </w:p>
        </w:tc>
      </w:tr>
      <w:tr w:rsidR="007D43D9" w:rsidRPr="007D43D9" w:rsidTr="007D43D9">
        <w:trPr>
          <w:trHeight w:hRule="exact" w:val="577"/>
        </w:trPr>
        <w:tc>
          <w:tcPr>
            <w:tcW w:w="719" w:type="dxa"/>
            <w:tcBorders>
              <w:top w:val="single" w:sz="4" w:space="0" w:color="auto"/>
              <w:left w:val="single" w:sz="4" w:space="0" w:color="auto"/>
              <w:bottom w:val="single" w:sz="4" w:space="0" w:color="auto"/>
            </w:tcBorders>
            <w:shd w:val="clear" w:color="auto" w:fill="FFFFFF"/>
            <w:vAlign w:val="center"/>
          </w:tcPr>
          <w:p w:rsidR="007D43D9" w:rsidRPr="007D43D9" w:rsidRDefault="007D43D9" w:rsidP="007D43D9">
            <w:pPr>
              <w:spacing w:after="0" w:line="240" w:lineRule="auto"/>
              <w:ind w:left="-284" w:firstLine="106"/>
              <w:jc w:val="center"/>
              <w:rPr>
                <w:rFonts w:ascii="Times New Roman" w:hAnsi="Times New Roman" w:cs="Times New Roman"/>
                <w:sz w:val="24"/>
                <w:szCs w:val="24"/>
              </w:rPr>
            </w:pPr>
            <w:r w:rsidRPr="007D43D9">
              <w:rPr>
                <w:rFonts w:ascii="Times New Roman" w:hAnsi="Times New Roman" w:cs="Times New Roman"/>
                <w:sz w:val="24"/>
                <w:szCs w:val="24"/>
              </w:rPr>
              <w:t>3</w:t>
            </w:r>
          </w:p>
        </w:tc>
        <w:tc>
          <w:tcPr>
            <w:tcW w:w="4392"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hanging="11"/>
              <w:rPr>
                <w:rFonts w:ascii="Times New Roman" w:hAnsi="Times New Roman" w:cs="Times New Roman"/>
                <w:sz w:val="24"/>
                <w:szCs w:val="24"/>
              </w:rPr>
            </w:pPr>
            <w:r w:rsidRPr="007D43D9">
              <w:rPr>
                <w:rFonts w:ascii="Times New Roman" w:hAnsi="Times New Roman" w:cs="Times New Roman"/>
                <w:sz w:val="24"/>
                <w:szCs w:val="24"/>
              </w:rPr>
              <w:t xml:space="preserve">Ремонт водопроводной сети по улице </w:t>
            </w:r>
            <w:proofErr w:type="gramStart"/>
            <w:r w:rsidRPr="007D43D9">
              <w:rPr>
                <w:rFonts w:ascii="Times New Roman" w:hAnsi="Times New Roman" w:cs="Times New Roman"/>
                <w:sz w:val="24"/>
                <w:szCs w:val="24"/>
              </w:rPr>
              <w:t>Октябрьская</w:t>
            </w:r>
            <w:proofErr w:type="gramEnd"/>
            <w:r w:rsidRPr="007D43D9">
              <w:rPr>
                <w:rFonts w:ascii="Times New Roman" w:hAnsi="Times New Roman" w:cs="Times New Roman"/>
                <w:sz w:val="24"/>
                <w:szCs w:val="24"/>
              </w:rPr>
              <w:t xml:space="preserve"> 653 м. в с. </w:t>
            </w:r>
            <w:proofErr w:type="spellStart"/>
            <w:r w:rsidRPr="007D43D9">
              <w:rPr>
                <w:rFonts w:ascii="Times New Roman" w:hAnsi="Times New Roman" w:cs="Times New Roman"/>
                <w:sz w:val="24"/>
                <w:szCs w:val="24"/>
              </w:rPr>
              <w:t>Харламово</w:t>
            </w:r>
            <w:proofErr w:type="spellEnd"/>
          </w:p>
        </w:tc>
        <w:tc>
          <w:tcPr>
            <w:tcW w:w="745" w:type="dxa"/>
            <w:tcBorders>
              <w:top w:val="single" w:sz="4" w:space="0" w:color="auto"/>
              <w:left w:val="single" w:sz="4" w:space="0" w:color="auto"/>
              <w:bottom w:val="single" w:sz="4" w:space="0" w:color="auto"/>
            </w:tcBorders>
            <w:shd w:val="clear" w:color="auto" w:fill="FFFFFF"/>
            <w:vAlign w:val="center"/>
          </w:tcPr>
          <w:p w:rsidR="007D43D9" w:rsidRPr="007D43D9" w:rsidRDefault="007D43D9" w:rsidP="007D43D9">
            <w:pPr>
              <w:spacing w:after="0" w:line="240" w:lineRule="auto"/>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w:t>
            </w:r>
          </w:p>
        </w:tc>
      </w:tr>
      <w:bookmarkEnd w:id="29"/>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водоотведения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В селе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xml:space="preserve"> система канализации местная. Для этажных и усадебных жилых домов принята выгребная система.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Развитие системы водоотведения не предусматривается в связи с низким спросом на услуги цен</w:t>
      </w:r>
      <w:r w:rsidRPr="007D43D9">
        <w:rPr>
          <w:rFonts w:ascii="Times New Roman" w:hAnsi="Times New Roman" w:cs="Times New Roman"/>
          <w:sz w:val="24"/>
          <w:szCs w:val="24"/>
        </w:rPr>
        <w:softHyphen/>
        <w:t>трализованного водоотведения, низкой численностью населения, а также преобладания частной застройки с индивидуальными выгребными ямами. Обеспечение надежности водоотведения путем организации возможности перераспределе</w:t>
      </w:r>
      <w:r w:rsidRPr="007D43D9">
        <w:rPr>
          <w:rFonts w:ascii="Times New Roman" w:hAnsi="Times New Roman" w:cs="Times New Roman"/>
          <w:sz w:val="24"/>
          <w:szCs w:val="24"/>
        </w:rPr>
        <w:softHyphen/>
        <w:t xml:space="preserve">ния потоков сточных вод между технологическими зонами сооружений водоотведения, а также организация централизованного водоотведения на территориях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w:t>
      </w:r>
      <w:r w:rsidRPr="007D43D9">
        <w:rPr>
          <w:rFonts w:ascii="Times New Roman" w:hAnsi="Times New Roman" w:cs="Times New Roman"/>
          <w:sz w:val="24"/>
          <w:szCs w:val="24"/>
        </w:rPr>
        <w:softHyphen/>
        <w:t>ния не предусматривается.</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4.4 Мероприятия, направленные на повышение энергетической эффективности и технического уровня объектов, входящих в состав систем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К мероприятиям, направленным на повышение энергетической эффективности и технического уровня объектов, входящих в состав систем </w:t>
      </w:r>
      <w:proofErr w:type="spellStart"/>
      <w:r w:rsidRPr="007D43D9">
        <w:rPr>
          <w:rFonts w:ascii="Times New Roman" w:hAnsi="Times New Roman" w:cs="Times New Roman"/>
          <w:sz w:val="24"/>
          <w:szCs w:val="24"/>
        </w:rPr>
        <w:t>электро</w:t>
      </w:r>
      <w:proofErr w:type="spellEnd"/>
      <w:proofErr w:type="gramStart"/>
      <w:r w:rsidRPr="007D43D9">
        <w:rPr>
          <w:rFonts w:ascii="Times New Roman" w:hAnsi="Times New Roman" w:cs="Times New Roman"/>
          <w:sz w:val="24"/>
          <w:szCs w:val="24"/>
        </w:rPr>
        <w:t xml:space="preserve"> -, </w:t>
      </w:r>
      <w:proofErr w:type="spellStart"/>
      <w:proofErr w:type="gramEnd"/>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 относятся:</w:t>
      </w:r>
    </w:p>
    <w:p w:rsidR="007D43D9" w:rsidRPr="007D43D9" w:rsidRDefault="007D43D9" w:rsidP="007D43D9">
      <w:pPr>
        <w:spacing w:after="0" w:line="240" w:lineRule="auto"/>
        <w:ind w:firstLine="709"/>
        <w:jc w:val="both"/>
        <w:rPr>
          <w:rFonts w:ascii="Times New Roman" w:hAnsi="Times New Roman" w:cs="Times New Roman"/>
          <w:i/>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электроснабжения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Генеральным планом предлагается: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Реконструкция трансформаторной подстанции.</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водоснабжения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Установка частотно-регулируемых приводов и устрой</w:t>
      </w:r>
      <w:proofErr w:type="gramStart"/>
      <w:r w:rsidRPr="007D43D9">
        <w:rPr>
          <w:rFonts w:ascii="Times New Roman" w:hAnsi="Times New Roman" w:cs="Times New Roman"/>
          <w:sz w:val="24"/>
          <w:szCs w:val="24"/>
        </w:rPr>
        <w:t>ств пл</w:t>
      </w:r>
      <w:proofErr w:type="gramEnd"/>
      <w:r w:rsidRPr="007D43D9">
        <w:rPr>
          <w:rFonts w:ascii="Times New Roman" w:hAnsi="Times New Roman" w:cs="Times New Roman"/>
          <w:sz w:val="24"/>
          <w:szCs w:val="24"/>
        </w:rPr>
        <w:t>авного пуска на электроустановках объектов водоснабжения и водоотведения.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 Замена стальных трубопроводов на трубопроводы из современных полимерных материалов в сетях водоснабжения и водоотведения.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Модернизация оборудования (замена на </w:t>
      </w:r>
      <w:proofErr w:type="spellStart"/>
      <w:r w:rsidRPr="007D43D9">
        <w:rPr>
          <w:rFonts w:ascii="Times New Roman" w:hAnsi="Times New Roman" w:cs="Times New Roman"/>
          <w:sz w:val="24"/>
          <w:szCs w:val="24"/>
        </w:rPr>
        <w:t>энергоэффективное</w:t>
      </w:r>
      <w:proofErr w:type="spellEnd"/>
      <w:r w:rsidRPr="007D43D9">
        <w:rPr>
          <w:rFonts w:ascii="Times New Roman" w:hAnsi="Times New Roman" w:cs="Times New Roman"/>
          <w:sz w:val="24"/>
          <w:szCs w:val="24"/>
        </w:rPr>
        <w:t xml:space="preserve"> оборудование).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Оснащение водозаборных узлов узлами учета расхода воды.</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r w:rsidRPr="007D43D9">
        <w:rPr>
          <w:rFonts w:ascii="Times New Roman" w:hAnsi="Times New Roman" w:cs="Times New Roman"/>
          <w:i/>
          <w:sz w:val="24"/>
          <w:szCs w:val="24"/>
        </w:rPr>
        <w:t>в сфере газоснабжения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 целью экономии энергоресурсов предлагается оборудовать общественные и жилые здания газовыми локальными котельными оснащенными приборами регулирования тепла с применением высокотехнического оборудования.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 сфере теплоснабжения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Применение высокоэффективных теплоизоляционных материалов, энергосберегающих технологий;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Установка современных приборов учета тепла.</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4.5 Мероприятия, направленные на улучшение экологической ситуации, с учетом достижения организациями, осуществляющими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тепло-, водоснабжение и водоотведение, и организациями, оказывающими услуги по утилизации, обезвреживанию и захоронению твердых коммунальных отходов, нормативов допустимого воздействия на окружающую среду</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На территории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сброс (утилизации) промывных вод не осуществляется. Фильтровальные сооружения станций отсутствуют. На территории поселения строительство объектов водоподготовки не предполагается.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Снабжение и хранение химических реагентов, используемых в водоподготовке, на террито</w:t>
      </w:r>
      <w:r w:rsidRPr="007D43D9">
        <w:rPr>
          <w:rFonts w:ascii="Times New Roman" w:hAnsi="Times New Roman" w:cs="Times New Roman"/>
          <w:sz w:val="24"/>
          <w:szCs w:val="24"/>
        </w:rPr>
        <w:softHyphen/>
        <w:t xml:space="preserve">рии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не производится. Склады химических реагентов для прочих целей отсутствуют. Мер по предотвращению вредного воздействия на окружающую среду химическими реа</w:t>
      </w:r>
      <w:r w:rsidRPr="007D43D9">
        <w:rPr>
          <w:rFonts w:ascii="Times New Roman" w:hAnsi="Times New Roman" w:cs="Times New Roman"/>
          <w:sz w:val="24"/>
          <w:szCs w:val="24"/>
        </w:rPr>
        <w:softHyphen/>
        <w:t>гентами не требуется.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Ликвидация несанкционированных свалок, в том числе на землях сельскохозяйственного назначения.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Увеличение охвата населения услугами по вывозу ТБО в поселении.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Перевод источников теплоснабжения (котельные) на экологически более безопасное топливо (с мазута и каменного угля на газ)</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 Замена ртутьсодержащих люминесцентных ламп на </w:t>
      </w:r>
      <w:proofErr w:type="gramStart"/>
      <w:r w:rsidRPr="007D43D9">
        <w:rPr>
          <w:rFonts w:ascii="Times New Roman" w:hAnsi="Times New Roman" w:cs="Times New Roman"/>
          <w:sz w:val="24"/>
          <w:szCs w:val="24"/>
        </w:rPr>
        <w:t>светодиодные</w:t>
      </w:r>
      <w:proofErr w:type="gramEnd"/>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4.6 Мероприятия, предусмотренные программой в области энергосбережения и повышения энергетической эффективности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 предусмотренные программой в области энергосбережения и повышения энергетической эффективности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Внедрение управления уличным, наружным освещением автоматической системой.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Замена устаревших моделей трансформаторов на современные модели.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Замена на энергосберегающие лампы традиционных ламп накаливания.</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4.7 Показатели перспективной обеспеченности и потребности застройки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Целевыми показателями перспективной обеспеченности и потребности застройки поселения являются: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Обеспечение коммунальными ресурсами новых потребителей в соответствии с потребностями жилищного и промышленного строительства согласно утвержденному Генеральному плану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Изменение спроса на коммунальные ресурсы, в процентах к базовому периоду.</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 Уровень соответствия мощностей объектов коммунальной инфраструктуры потребностям потребителей (резерв/дефицит), в процентах за каждый рассматриваемый период.</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w:t>
      </w:r>
    </w:p>
    <w:p w:rsidR="007D43D9" w:rsidRPr="007D43D9" w:rsidRDefault="007D43D9" w:rsidP="007D43D9">
      <w:pPr>
        <w:spacing w:after="0" w:line="240" w:lineRule="auto"/>
        <w:ind w:firstLine="709"/>
        <w:jc w:val="both"/>
        <w:rPr>
          <w:rFonts w:ascii="Times New Roman" w:hAnsi="Times New Roman" w:cs="Times New Roman"/>
          <w:b/>
          <w:sz w:val="24"/>
          <w:szCs w:val="24"/>
        </w:rPr>
      </w:pP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Раздел 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В связи с отсутствием разработанных на текущую дату инвестиционных проектов проведение анализа фактических и плановых расходов на осуществление программных мероприятий не представляется возможным. Проведение мероприятий по модернизации систем коммунальной инфраструктуры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Таврического муниципального района Омской области планируется за счет средств областного, районного бюджетов.</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b/>
          <w:sz w:val="24"/>
          <w:szCs w:val="24"/>
        </w:rPr>
      </w:pPr>
      <w:r w:rsidRPr="007D43D9">
        <w:rPr>
          <w:rFonts w:ascii="Times New Roman" w:hAnsi="Times New Roman" w:cs="Times New Roman"/>
          <w:b/>
          <w:sz w:val="24"/>
          <w:szCs w:val="24"/>
        </w:rPr>
        <w:t>Раздел 6. ОБОСНОВЫВАЮЩИЕ МАТЕРИАЛЫ</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6.1 Обоснование прогнозируемого спроса на коммунальные ресурсы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Перспективные показатели спроса на коммунальные ресурсы определены исходя из прогноза удельных расходов каждого коммунального ресурса и удельных показателей нагрузки по каждому ресурсу с детализацией по группам потребителей.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 основу формирования прогнозируемого спроса на коммунальные ресурсы положены следующие документы: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генеральный план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схема теплоснабжения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схемы водоснабжения и водоотведения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Согласно действующему генеральному плану до 2033 года прогнозируется увеличение численности населения поселения в связи с этим и при условии осуществлении мероприятий, направленных на повышение общей </w:t>
      </w:r>
      <w:proofErr w:type="spellStart"/>
      <w:r w:rsidRPr="007D43D9">
        <w:rPr>
          <w:rFonts w:ascii="Times New Roman" w:hAnsi="Times New Roman" w:cs="Times New Roman"/>
          <w:sz w:val="24"/>
          <w:szCs w:val="24"/>
        </w:rPr>
        <w:t>энергоэффективности</w:t>
      </w:r>
      <w:proofErr w:type="spellEnd"/>
      <w:r w:rsidRPr="007D43D9">
        <w:rPr>
          <w:rFonts w:ascii="Times New Roman" w:hAnsi="Times New Roman" w:cs="Times New Roman"/>
          <w:sz w:val="24"/>
          <w:szCs w:val="24"/>
        </w:rPr>
        <w:t xml:space="preserve"> изменения показателей спроса на коммунальные услуги увеличится.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При прогнозировании спроса учитывались: фактический удельный уровень потребления по каждому виду коммунальных ресурсов, сложившаяся демографическая ситуация в муниципальном образован</w:t>
      </w:r>
      <w:proofErr w:type="gramStart"/>
      <w:r w:rsidRPr="007D43D9">
        <w:rPr>
          <w:rFonts w:ascii="Times New Roman" w:hAnsi="Times New Roman" w:cs="Times New Roman"/>
          <w:sz w:val="24"/>
          <w:szCs w:val="24"/>
        </w:rPr>
        <w:t>ии и её</w:t>
      </w:r>
      <w:proofErr w:type="gramEnd"/>
      <w:r w:rsidRPr="007D43D9">
        <w:rPr>
          <w:rFonts w:ascii="Times New Roman" w:hAnsi="Times New Roman" w:cs="Times New Roman"/>
          <w:sz w:val="24"/>
          <w:szCs w:val="24"/>
        </w:rPr>
        <w:t xml:space="preserve"> изменение в перспективе до 2035 года, прогнозы застройки, развития промышленности, а также планируемые к реализации мероприятия по повышению </w:t>
      </w:r>
      <w:proofErr w:type="spellStart"/>
      <w:r w:rsidRPr="007D43D9">
        <w:rPr>
          <w:rFonts w:ascii="Times New Roman" w:hAnsi="Times New Roman" w:cs="Times New Roman"/>
          <w:sz w:val="24"/>
          <w:szCs w:val="24"/>
        </w:rPr>
        <w:t>энергоэффективности</w:t>
      </w:r>
      <w:proofErr w:type="spellEnd"/>
      <w:r w:rsidRPr="007D43D9">
        <w:rPr>
          <w:rFonts w:ascii="Times New Roman" w:hAnsi="Times New Roman" w:cs="Times New Roman"/>
          <w:sz w:val="24"/>
          <w:szCs w:val="24"/>
        </w:rPr>
        <w:t xml:space="preserve"> и энергосбережению как существующих, так и новых зданий.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Необходимо отметить, что прогнозные показатели носят оценочный характер и могут корректироваться исходя из условий социально-экономического развития сельского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Результаты прогнозирования спроса на коммунальные ресурсы представлены в таблице 6.1.</w:t>
      </w:r>
    </w:p>
    <w:p w:rsidR="007D43D9" w:rsidRPr="007D43D9" w:rsidRDefault="007D43D9" w:rsidP="007D43D9">
      <w:pPr>
        <w:spacing w:line="240" w:lineRule="auto"/>
        <w:rPr>
          <w:rFonts w:ascii="Times New Roman" w:hAnsi="Times New Roman" w:cs="Times New Roman"/>
          <w:sz w:val="24"/>
          <w:szCs w:val="24"/>
        </w:rPr>
      </w:pPr>
      <w:r w:rsidRPr="007D43D9">
        <w:rPr>
          <w:rFonts w:ascii="Times New Roman" w:hAnsi="Times New Roman" w:cs="Times New Roman"/>
          <w:sz w:val="24"/>
          <w:szCs w:val="24"/>
        </w:rPr>
        <w:br w:type="page"/>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lastRenderedPageBreak/>
        <w:t>Таблица 6.1</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Перспективные показатели спроса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CellMar>
          <w:left w:w="28" w:type="dxa"/>
          <w:right w:w="28" w:type="dxa"/>
        </w:tblCellMar>
        <w:tblLook w:val="04A0"/>
      </w:tblPr>
      <w:tblGrid>
        <w:gridCol w:w="4019"/>
        <w:gridCol w:w="2695"/>
        <w:gridCol w:w="2697"/>
      </w:tblGrid>
      <w:tr w:rsidR="007D43D9" w:rsidRPr="007D43D9" w:rsidTr="007D43D9">
        <w:trPr>
          <w:trHeight w:val="70"/>
        </w:trPr>
        <w:tc>
          <w:tcPr>
            <w:tcW w:w="2135" w:type="pct"/>
            <w:vMerge w:val="restart"/>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Показатель</w:t>
            </w:r>
          </w:p>
        </w:tc>
        <w:tc>
          <w:tcPr>
            <w:tcW w:w="2865" w:type="pct"/>
            <w:gridSpan w:val="2"/>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Этапы расчетного срока</w:t>
            </w:r>
          </w:p>
        </w:tc>
      </w:tr>
      <w:tr w:rsidR="007D43D9" w:rsidRPr="007D43D9" w:rsidTr="007D43D9">
        <w:trPr>
          <w:trHeight w:val="70"/>
        </w:trPr>
        <w:tc>
          <w:tcPr>
            <w:tcW w:w="2135" w:type="pct"/>
            <w:vMerge/>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p>
        </w:tc>
        <w:tc>
          <w:tcPr>
            <w:tcW w:w="1432" w:type="pct"/>
            <w:shd w:val="clear" w:color="auto" w:fill="auto"/>
            <w:vAlign w:val="center"/>
          </w:tcPr>
          <w:p w:rsidR="007D43D9" w:rsidRPr="007D43D9" w:rsidRDefault="007D43D9" w:rsidP="007D43D9">
            <w:pPr>
              <w:spacing w:after="0" w:line="240" w:lineRule="auto"/>
              <w:ind w:firstLine="33"/>
              <w:jc w:val="both"/>
              <w:rPr>
                <w:rFonts w:ascii="Times New Roman" w:hAnsi="Times New Roman" w:cs="Times New Roman"/>
                <w:sz w:val="24"/>
                <w:szCs w:val="24"/>
              </w:rPr>
            </w:pPr>
            <w:r w:rsidRPr="007D43D9">
              <w:rPr>
                <w:rFonts w:ascii="Times New Roman" w:hAnsi="Times New Roman" w:cs="Times New Roman"/>
                <w:sz w:val="24"/>
                <w:szCs w:val="24"/>
              </w:rPr>
              <w:t>Первая очередь 2025 г.</w:t>
            </w:r>
          </w:p>
        </w:tc>
        <w:tc>
          <w:tcPr>
            <w:tcW w:w="1433" w:type="pct"/>
            <w:shd w:val="clear" w:color="auto" w:fill="auto"/>
            <w:vAlign w:val="center"/>
          </w:tcPr>
          <w:p w:rsidR="007D43D9" w:rsidRPr="007D43D9" w:rsidRDefault="007D43D9" w:rsidP="007D43D9">
            <w:pPr>
              <w:spacing w:after="0" w:line="240" w:lineRule="auto"/>
              <w:ind w:firstLine="33"/>
              <w:jc w:val="both"/>
              <w:rPr>
                <w:rFonts w:ascii="Times New Roman" w:hAnsi="Times New Roman" w:cs="Times New Roman"/>
                <w:sz w:val="24"/>
                <w:szCs w:val="24"/>
              </w:rPr>
            </w:pPr>
            <w:r w:rsidRPr="007D43D9">
              <w:rPr>
                <w:rFonts w:ascii="Times New Roman" w:hAnsi="Times New Roman" w:cs="Times New Roman"/>
                <w:sz w:val="24"/>
                <w:szCs w:val="24"/>
              </w:rPr>
              <w:t>Расчетный срок 2035 г.</w:t>
            </w:r>
          </w:p>
        </w:tc>
      </w:tr>
      <w:tr w:rsidR="007D43D9" w:rsidRPr="007D43D9" w:rsidTr="007D43D9">
        <w:tc>
          <w:tcPr>
            <w:tcW w:w="2135" w:type="pct"/>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 xml:space="preserve"> Потребность в электроэнергии, млн. </w:t>
            </w:r>
            <w:proofErr w:type="spellStart"/>
            <w:r w:rsidRPr="007D43D9">
              <w:rPr>
                <w:rFonts w:ascii="Times New Roman" w:hAnsi="Times New Roman" w:cs="Times New Roman"/>
                <w:sz w:val="24"/>
                <w:szCs w:val="24"/>
              </w:rPr>
              <w:t>кВт</w:t>
            </w:r>
            <w:proofErr w:type="gramStart"/>
            <w:r w:rsidRPr="007D43D9">
              <w:rPr>
                <w:rFonts w:ascii="Times New Roman" w:hAnsi="Times New Roman" w:cs="Times New Roman"/>
                <w:sz w:val="24"/>
                <w:szCs w:val="24"/>
              </w:rPr>
              <w:t>.ч</w:t>
            </w:r>
            <w:proofErr w:type="spellEnd"/>
            <w:proofErr w:type="gramEnd"/>
            <w:r w:rsidRPr="007D43D9">
              <w:rPr>
                <w:rFonts w:ascii="Times New Roman" w:hAnsi="Times New Roman" w:cs="Times New Roman"/>
                <w:sz w:val="24"/>
                <w:szCs w:val="24"/>
              </w:rPr>
              <w:t>/год</w:t>
            </w:r>
          </w:p>
        </w:tc>
        <w:tc>
          <w:tcPr>
            <w:tcW w:w="1432"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3847,90</w:t>
            </w:r>
          </w:p>
        </w:tc>
        <w:tc>
          <w:tcPr>
            <w:tcW w:w="1433"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4000,00</w:t>
            </w:r>
          </w:p>
        </w:tc>
      </w:tr>
      <w:tr w:rsidR="007D43D9" w:rsidRPr="007D43D9" w:rsidTr="007D43D9">
        <w:tc>
          <w:tcPr>
            <w:tcW w:w="2135" w:type="pct"/>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Потребление тепла, Гкал/год</w:t>
            </w:r>
          </w:p>
        </w:tc>
        <w:tc>
          <w:tcPr>
            <w:tcW w:w="1432"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3895,02</w:t>
            </w:r>
          </w:p>
        </w:tc>
        <w:tc>
          <w:tcPr>
            <w:tcW w:w="1433"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5000,00</w:t>
            </w:r>
          </w:p>
        </w:tc>
      </w:tr>
      <w:tr w:rsidR="007D43D9" w:rsidRPr="007D43D9" w:rsidTr="007D43D9">
        <w:tc>
          <w:tcPr>
            <w:tcW w:w="2135" w:type="pct"/>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Реализовано воды, тыс. м3/год</w:t>
            </w:r>
          </w:p>
        </w:tc>
        <w:tc>
          <w:tcPr>
            <w:tcW w:w="1432"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610991</w:t>
            </w:r>
          </w:p>
        </w:tc>
        <w:tc>
          <w:tcPr>
            <w:tcW w:w="1433"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640000</w:t>
            </w:r>
          </w:p>
        </w:tc>
      </w:tr>
      <w:tr w:rsidR="007D43D9" w:rsidRPr="007D43D9" w:rsidTr="007D43D9">
        <w:tc>
          <w:tcPr>
            <w:tcW w:w="2135" w:type="pct"/>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Поступление сточных вод, тыс. м3</w:t>
            </w:r>
          </w:p>
        </w:tc>
        <w:tc>
          <w:tcPr>
            <w:tcW w:w="1432"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557280</w:t>
            </w:r>
          </w:p>
        </w:tc>
        <w:tc>
          <w:tcPr>
            <w:tcW w:w="1433"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560000</w:t>
            </w:r>
          </w:p>
        </w:tc>
      </w:tr>
      <w:tr w:rsidR="007D43D9" w:rsidRPr="007D43D9" w:rsidTr="007D43D9">
        <w:tc>
          <w:tcPr>
            <w:tcW w:w="2135" w:type="pct"/>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Реализовано газа, млн. м3</w:t>
            </w:r>
          </w:p>
        </w:tc>
        <w:tc>
          <w:tcPr>
            <w:tcW w:w="1432"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29,74</w:t>
            </w:r>
          </w:p>
        </w:tc>
        <w:tc>
          <w:tcPr>
            <w:tcW w:w="1433"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35,00</w:t>
            </w:r>
          </w:p>
        </w:tc>
      </w:tr>
      <w:tr w:rsidR="007D43D9" w:rsidRPr="007D43D9" w:rsidTr="007D43D9">
        <w:tc>
          <w:tcPr>
            <w:tcW w:w="2135" w:type="pct"/>
            <w:shd w:val="clear" w:color="auto" w:fill="auto"/>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Объем коммунальных отходов, тонн</w:t>
            </w:r>
          </w:p>
        </w:tc>
        <w:tc>
          <w:tcPr>
            <w:tcW w:w="1432"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1673</w:t>
            </w:r>
          </w:p>
        </w:tc>
        <w:tc>
          <w:tcPr>
            <w:tcW w:w="1433" w:type="pct"/>
            <w:shd w:val="clear" w:color="auto" w:fill="auto"/>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1900</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6.2. Обоснование целевых показателей комплексного развития систем коммунальной инфраструктуры, а также мероприятий, входящих в план застройки муниципального образования</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техническое состояние объектов коммунальной инфраструктуры, в первую очередь – надежность их работы. С учетом этой оценки определяется необходимый и достаточный уровень модернизации основных фондов, замены изношенных сетей и оборудования. </w:t>
      </w:r>
      <w:proofErr w:type="gramStart"/>
      <w:r w:rsidRPr="007D43D9">
        <w:rPr>
          <w:rFonts w:ascii="Times New Roman" w:hAnsi="Times New Roman" w:cs="Times New Roman"/>
          <w:sz w:val="24"/>
          <w:szCs w:val="24"/>
        </w:rPr>
        <w:t>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roofErr w:type="gramEnd"/>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сельского поселения и приведены в таблице 6.2.1.</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6.2.1</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Описание расчета значений целевых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3459"/>
        <w:gridCol w:w="5368"/>
      </w:tblGrid>
      <w:tr w:rsidR="007D43D9" w:rsidRPr="007D43D9" w:rsidTr="007D43D9">
        <w:tc>
          <w:tcPr>
            <w:tcW w:w="595"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3544" w:type="dxa"/>
            <w:shd w:val="clear" w:color="auto" w:fill="auto"/>
            <w:tcMar>
              <w:left w:w="28" w:type="dxa"/>
              <w:right w:w="28" w:type="dxa"/>
            </w:tcMar>
            <w:vAlign w:val="center"/>
          </w:tcPr>
          <w:p w:rsidR="007D43D9" w:rsidRPr="007D43D9" w:rsidRDefault="007D43D9" w:rsidP="007D43D9">
            <w:pPr>
              <w:pStyle w:val="aff1"/>
              <w:rPr>
                <w:sz w:val="24"/>
                <w:szCs w:val="24"/>
              </w:rPr>
            </w:pPr>
            <w:r w:rsidRPr="007D43D9">
              <w:rPr>
                <w:sz w:val="24"/>
                <w:szCs w:val="24"/>
              </w:rPr>
              <w:t>Целевые показатели развития систем коммунальной инфраструктуры</w:t>
            </w:r>
          </w:p>
        </w:tc>
        <w:tc>
          <w:tcPr>
            <w:tcW w:w="5554" w:type="dxa"/>
            <w:shd w:val="clear" w:color="auto" w:fill="auto"/>
            <w:tcMar>
              <w:left w:w="28" w:type="dxa"/>
              <w:right w:w="28" w:type="dxa"/>
            </w:tcMar>
            <w:vAlign w:val="center"/>
          </w:tcPr>
          <w:p w:rsidR="007D43D9" w:rsidRPr="007D43D9" w:rsidRDefault="007D43D9" w:rsidP="007D43D9">
            <w:pPr>
              <w:spacing w:after="0" w:line="240" w:lineRule="auto"/>
              <w:ind w:firstLine="262"/>
              <w:jc w:val="both"/>
              <w:rPr>
                <w:rFonts w:ascii="Times New Roman" w:hAnsi="Times New Roman" w:cs="Times New Roman"/>
                <w:sz w:val="24"/>
                <w:szCs w:val="24"/>
              </w:rPr>
            </w:pPr>
            <w:r w:rsidRPr="007D43D9">
              <w:rPr>
                <w:rFonts w:ascii="Times New Roman" w:hAnsi="Times New Roman" w:cs="Times New Roman"/>
                <w:sz w:val="24"/>
                <w:szCs w:val="24"/>
              </w:rPr>
              <w:t>Механизм расчета показателя</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c>
          <w:tcPr>
            <w:tcW w:w="354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Доступность услуги (обеспеченность) для населения, %</w:t>
            </w:r>
          </w:p>
        </w:tc>
        <w:tc>
          <w:tcPr>
            <w:tcW w:w="555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Отношение численности населения, получающей услугу, к численности населения фактической или прогнозируемой</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w:t>
            </w:r>
          </w:p>
        </w:tc>
        <w:tc>
          <w:tcPr>
            <w:tcW w:w="354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Спрос на коммунальные ресурсы</w:t>
            </w:r>
          </w:p>
        </w:tc>
        <w:tc>
          <w:tcPr>
            <w:tcW w:w="555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 xml:space="preserve">Произведение нормативного потребления данного вида ресурса </w:t>
            </w:r>
          </w:p>
          <w:p w:rsidR="007D43D9" w:rsidRPr="007D43D9" w:rsidRDefault="007D43D9" w:rsidP="007D43D9">
            <w:pPr>
              <w:pStyle w:val="affb"/>
              <w:jc w:val="left"/>
              <w:rPr>
                <w:sz w:val="24"/>
                <w:szCs w:val="24"/>
              </w:rPr>
            </w:pPr>
            <w:r w:rsidRPr="007D43D9">
              <w:rPr>
                <w:sz w:val="24"/>
                <w:szCs w:val="24"/>
              </w:rPr>
              <w:t>на фактическую или прогнозируемую численность населения</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w:t>
            </w:r>
          </w:p>
        </w:tc>
        <w:tc>
          <w:tcPr>
            <w:tcW w:w="354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Показатели эффективности производства (потери), %</w:t>
            </w:r>
          </w:p>
        </w:tc>
        <w:tc>
          <w:tcPr>
            <w:tcW w:w="555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Отношение объема потерь к объему отпуска данного вида ресурса</w:t>
            </w:r>
          </w:p>
        </w:tc>
      </w:tr>
      <w:tr w:rsidR="007D43D9" w:rsidRPr="007D43D9" w:rsidTr="007D43D9">
        <w:tc>
          <w:tcPr>
            <w:tcW w:w="595"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w:t>
            </w:r>
          </w:p>
        </w:tc>
        <w:tc>
          <w:tcPr>
            <w:tcW w:w="354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Показатель надежности, ед. в год</w:t>
            </w:r>
          </w:p>
        </w:tc>
        <w:tc>
          <w:tcPr>
            <w:tcW w:w="5554"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Количество аварий на системах коммунальной инфраструктуры</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Обоснование мероприятий, входящих в план застройки сельского поселения представлено в таблице 6.2.2.</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6.2.2</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Мероприятия систем коммунальной инфраструктуры и ожидаемые эффекты от их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
        <w:gridCol w:w="2520"/>
        <w:gridCol w:w="6442"/>
      </w:tblGrid>
      <w:tr w:rsidR="007D43D9" w:rsidRPr="007D43D9" w:rsidTr="007D43D9">
        <w:tc>
          <w:tcPr>
            <w:tcW w:w="454"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2551" w:type="dxa"/>
            <w:shd w:val="clear" w:color="auto" w:fill="auto"/>
            <w:tcMar>
              <w:left w:w="28" w:type="dxa"/>
              <w:right w:w="28" w:type="dxa"/>
            </w:tcMar>
            <w:vAlign w:val="center"/>
          </w:tcPr>
          <w:p w:rsidR="007D43D9" w:rsidRPr="007D43D9" w:rsidRDefault="007D43D9" w:rsidP="007D43D9">
            <w:pPr>
              <w:pStyle w:val="affb"/>
              <w:jc w:val="left"/>
              <w:rPr>
                <w:sz w:val="24"/>
                <w:szCs w:val="24"/>
              </w:rPr>
            </w:pPr>
            <w:r w:rsidRPr="007D43D9">
              <w:rPr>
                <w:sz w:val="24"/>
                <w:szCs w:val="24"/>
              </w:rPr>
              <w:t>Система коммунальной инфраструктуры, в которой будет реализовано мероприятие</w:t>
            </w:r>
          </w:p>
        </w:tc>
        <w:tc>
          <w:tcPr>
            <w:tcW w:w="6688" w:type="dxa"/>
            <w:shd w:val="clear" w:color="auto" w:fill="auto"/>
            <w:tcMar>
              <w:left w:w="28" w:type="dxa"/>
              <w:right w:w="28" w:type="dxa"/>
            </w:tcMar>
            <w:vAlign w:val="center"/>
          </w:tcPr>
          <w:p w:rsidR="007D43D9" w:rsidRPr="007D43D9" w:rsidRDefault="007D43D9" w:rsidP="007D43D9">
            <w:pPr>
              <w:pStyle w:val="affb"/>
              <w:jc w:val="left"/>
              <w:rPr>
                <w:sz w:val="24"/>
                <w:szCs w:val="24"/>
              </w:rPr>
            </w:pPr>
            <w:r w:rsidRPr="007D43D9">
              <w:rPr>
                <w:sz w:val="24"/>
                <w:szCs w:val="24"/>
              </w:rPr>
              <w:t>Ожидаемые эффекты от реализации мероприятий</w:t>
            </w:r>
          </w:p>
        </w:tc>
      </w:tr>
      <w:tr w:rsidR="007D43D9" w:rsidRPr="007D43D9" w:rsidTr="007D43D9">
        <w:tc>
          <w:tcPr>
            <w:tcW w:w="454" w:type="dxa"/>
            <w:shd w:val="clear" w:color="auto" w:fill="auto"/>
            <w:tcMar>
              <w:left w:w="28" w:type="dxa"/>
              <w:right w:w="28" w:type="dxa"/>
            </w:tcMa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c>
          <w:tcPr>
            <w:tcW w:w="2551"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Электроснабжение</w:t>
            </w:r>
          </w:p>
        </w:tc>
        <w:tc>
          <w:tcPr>
            <w:tcW w:w="6688"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 xml:space="preserve">- повышение качества и надежности электроснабжения в муниципальном образовании; </w:t>
            </w:r>
          </w:p>
          <w:p w:rsidR="007D43D9" w:rsidRPr="007D43D9" w:rsidRDefault="007D43D9" w:rsidP="007D43D9">
            <w:pPr>
              <w:pStyle w:val="affb"/>
              <w:jc w:val="left"/>
              <w:rPr>
                <w:sz w:val="24"/>
                <w:szCs w:val="24"/>
              </w:rPr>
            </w:pPr>
            <w:r w:rsidRPr="007D43D9">
              <w:rPr>
                <w:sz w:val="24"/>
                <w:szCs w:val="24"/>
              </w:rPr>
              <w:t>- сохранение резерва электрических мощностей при дальнейшем освоении новых территорий;</w:t>
            </w:r>
          </w:p>
          <w:p w:rsidR="007D43D9" w:rsidRPr="007D43D9" w:rsidRDefault="007D43D9" w:rsidP="007D43D9">
            <w:pPr>
              <w:pStyle w:val="affb"/>
              <w:jc w:val="left"/>
              <w:rPr>
                <w:sz w:val="24"/>
                <w:szCs w:val="24"/>
              </w:rPr>
            </w:pPr>
            <w:r w:rsidRPr="007D43D9">
              <w:rPr>
                <w:sz w:val="24"/>
                <w:szCs w:val="24"/>
              </w:rPr>
              <w:t>- подключение новых потребителей.</w:t>
            </w:r>
          </w:p>
        </w:tc>
      </w:tr>
      <w:tr w:rsidR="007D43D9" w:rsidRPr="007D43D9" w:rsidTr="007D43D9">
        <w:tc>
          <w:tcPr>
            <w:tcW w:w="454" w:type="dxa"/>
            <w:shd w:val="clear" w:color="auto" w:fill="auto"/>
            <w:tcMar>
              <w:left w:w="28" w:type="dxa"/>
              <w:right w:w="28" w:type="dxa"/>
            </w:tcMa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2</w:t>
            </w:r>
          </w:p>
        </w:tc>
        <w:tc>
          <w:tcPr>
            <w:tcW w:w="2551"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Теплоснабжение</w:t>
            </w:r>
          </w:p>
        </w:tc>
        <w:tc>
          <w:tcPr>
            <w:tcW w:w="6688"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 xml:space="preserve">- повышение надежности систем теплоснабжения; </w:t>
            </w:r>
          </w:p>
          <w:p w:rsidR="007D43D9" w:rsidRPr="007D43D9" w:rsidRDefault="007D43D9" w:rsidP="007D43D9">
            <w:pPr>
              <w:pStyle w:val="affb"/>
              <w:jc w:val="left"/>
              <w:rPr>
                <w:sz w:val="24"/>
                <w:szCs w:val="24"/>
              </w:rPr>
            </w:pPr>
            <w:r w:rsidRPr="007D43D9">
              <w:rPr>
                <w:sz w:val="24"/>
                <w:szCs w:val="24"/>
              </w:rPr>
              <w:t>- повышение качества ведения технологического режима и его безопасности;</w:t>
            </w:r>
          </w:p>
          <w:p w:rsidR="007D43D9" w:rsidRPr="007D43D9" w:rsidRDefault="007D43D9" w:rsidP="007D43D9">
            <w:pPr>
              <w:pStyle w:val="affb"/>
              <w:jc w:val="left"/>
              <w:rPr>
                <w:sz w:val="24"/>
                <w:szCs w:val="24"/>
              </w:rPr>
            </w:pPr>
            <w:r w:rsidRPr="007D43D9">
              <w:rPr>
                <w:sz w:val="24"/>
                <w:szCs w:val="24"/>
              </w:rPr>
              <w:t>- подключение новых потребителей.</w:t>
            </w:r>
          </w:p>
        </w:tc>
      </w:tr>
      <w:tr w:rsidR="007D43D9" w:rsidRPr="007D43D9" w:rsidTr="007D43D9">
        <w:tc>
          <w:tcPr>
            <w:tcW w:w="454" w:type="dxa"/>
            <w:shd w:val="clear" w:color="auto" w:fill="auto"/>
            <w:tcMar>
              <w:left w:w="28" w:type="dxa"/>
              <w:right w:w="28" w:type="dxa"/>
            </w:tcMa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w:t>
            </w:r>
          </w:p>
        </w:tc>
        <w:tc>
          <w:tcPr>
            <w:tcW w:w="2551"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Водоснабжение</w:t>
            </w:r>
          </w:p>
        </w:tc>
        <w:tc>
          <w:tcPr>
            <w:tcW w:w="6688"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 обеспечение надежности и бесперебойной подачи  и подвоза по графику воды питьевого качества потребителям;</w:t>
            </w:r>
          </w:p>
          <w:p w:rsidR="007D43D9" w:rsidRPr="007D43D9" w:rsidRDefault="007D43D9" w:rsidP="007D43D9">
            <w:pPr>
              <w:pStyle w:val="affb"/>
              <w:jc w:val="left"/>
              <w:rPr>
                <w:sz w:val="24"/>
                <w:szCs w:val="24"/>
              </w:rPr>
            </w:pPr>
            <w:r w:rsidRPr="007D43D9">
              <w:rPr>
                <w:sz w:val="24"/>
                <w:szCs w:val="24"/>
              </w:rPr>
              <w:t>- максимальное сокращение эксплуатационных затрат;</w:t>
            </w:r>
          </w:p>
          <w:p w:rsidR="007D43D9" w:rsidRPr="007D43D9" w:rsidRDefault="007D43D9" w:rsidP="007D43D9">
            <w:pPr>
              <w:pStyle w:val="affb"/>
              <w:jc w:val="left"/>
              <w:rPr>
                <w:sz w:val="24"/>
                <w:szCs w:val="24"/>
              </w:rPr>
            </w:pPr>
            <w:r w:rsidRPr="007D43D9">
              <w:rPr>
                <w:sz w:val="24"/>
                <w:szCs w:val="24"/>
              </w:rPr>
              <w:t>- подключение новых потребителей.</w:t>
            </w:r>
          </w:p>
        </w:tc>
      </w:tr>
      <w:tr w:rsidR="007D43D9" w:rsidRPr="007D43D9" w:rsidTr="007D43D9">
        <w:tc>
          <w:tcPr>
            <w:tcW w:w="454" w:type="dxa"/>
            <w:shd w:val="clear" w:color="auto" w:fill="auto"/>
            <w:tcMar>
              <w:left w:w="28" w:type="dxa"/>
              <w:right w:w="28" w:type="dxa"/>
            </w:tcMa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w:t>
            </w:r>
          </w:p>
        </w:tc>
        <w:tc>
          <w:tcPr>
            <w:tcW w:w="2551"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Газоснабжение</w:t>
            </w:r>
          </w:p>
        </w:tc>
        <w:tc>
          <w:tcPr>
            <w:tcW w:w="6688"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 обеспечение надежности и бесперебойной подачи газа потребителям в перспективе;</w:t>
            </w:r>
          </w:p>
          <w:p w:rsidR="007D43D9" w:rsidRPr="007D43D9" w:rsidRDefault="007D43D9" w:rsidP="007D43D9">
            <w:pPr>
              <w:pStyle w:val="affb"/>
              <w:jc w:val="left"/>
              <w:rPr>
                <w:sz w:val="24"/>
                <w:szCs w:val="24"/>
              </w:rPr>
            </w:pPr>
            <w:r w:rsidRPr="007D43D9">
              <w:rPr>
                <w:sz w:val="24"/>
                <w:szCs w:val="24"/>
              </w:rPr>
              <w:t>- подключение новых потребителей при строительстве новых сетей.</w:t>
            </w:r>
          </w:p>
        </w:tc>
      </w:tr>
      <w:tr w:rsidR="007D43D9" w:rsidRPr="007D43D9" w:rsidTr="007D43D9">
        <w:tc>
          <w:tcPr>
            <w:tcW w:w="454" w:type="dxa"/>
            <w:shd w:val="clear" w:color="auto" w:fill="auto"/>
            <w:tcMar>
              <w:left w:w="28" w:type="dxa"/>
              <w:right w:w="28" w:type="dxa"/>
            </w:tcMa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5</w:t>
            </w:r>
          </w:p>
        </w:tc>
        <w:tc>
          <w:tcPr>
            <w:tcW w:w="2551"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Сбор и вывоз ТКО</w:t>
            </w:r>
          </w:p>
        </w:tc>
        <w:tc>
          <w:tcPr>
            <w:tcW w:w="6688" w:type="dxa"/>
            <w:shd w:val="clear" w:color="auto" w:fill="auto"/>
            <w:tcMar>
              <w:left w:w="28" w:type="dxa"/>
              <w:right w:w="28" w:type="dxa"/>
            </w:tcMar>
          </w:tcPr>
          <w:p w:rsidR="007D43D9" w:rsidRPr="007D43D9" w:rsidRDefault="007D43D9" w:rsidP="007D43D9">
            <w:pPr>
              <w:pStyle w:val="affb"/>
              <w:jc w:val="left"/>
              <w:rPr>
                <w:sz w:val="24"/>
                <w:szCs w:val="24"/>
              </w:rPr>
            </w:pPr>
            <w:r w:rsidRPr="007D43D9">
              <w:rPr>
                <w:sz w:val="24"/>
                <w:szCs w:val="24"/>
              </w:rPr>
              <w:t xml:space="preserve">- соответствие санитарно-эпидемиологическим нормам и правилам эксплуатации объектов ТКО; </w:t>
            </w:r>
          </w:p>
          <w:p w:rsidR="007D43D9" w:rsidRPr="007D43D9" w:rsidRDefault="007D43D9" w:rsidP="007D43D9">
            <w:pPr>
              <w:pStyle w:val="affb"/>
              <w:jc w:val="left"/>
              <w:rPr>
                <w:sz w:val="24"/>
                <w:szCs w:val="24"/>
              </w:rPr>
            </w:pPr>
            <w:r w:rsidRPr="007D43D9">
              <w:rPr>
                <w:sz w:val="24"/>
                <w:szCs w:val="24"/>
              </w:rPr>
              <w:t xml:space="preserve"> - улучшение экологической обстановки на территории муниципального образования за счет ликвидации несанкционированных свалок.</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bookmarkStart w:id="30" w:name="_Toc500939174"/>
      <w:r w:rsidRPr="007D43D9">
        <w:rPr>
          <w:rFonts w:ascii="Times New Roman" w:hAnsi="Times New Roman" w:cs="Times New Roman"/>
          <w:sz w:val="24"/>
          <w:szCs w:val="24"/>
        </w:rPr>
        <w:t>6.3. Характеристика состояния и проблем коммунальной инфраструктуры</w:t>
      </w:r>
      <w:bookmarkEnd w:id="30"/>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Характеристика состояния систем коммунальной инфраструктуры приведена в разделе 2 Программы «Характеристика существующего состояния систем коммунальной инфраструктуры </w:t>
      </w:r>
      <w:proofErr w:type="spellStart"/>
      <w:r w:rsidRPr="007D43D9">
        <w:rPr>
          <w:rFonts w:ascii="Times New Roman" w:hAnsi="Times New Roman" w:cs="Times New Roman"/>
          <w:sz w:val="24"/>
          <w:szCs w:val="24"/>
        </w:rPr>
        <w:t>Харламовского</w:t>
      </w:r>
      <w:proofErr w:type="spellEnd"/>
      <w:r w:rsidRPr="007D43D9">
        <w:rPr>
          <w:rFonts w:ascii="Times New Roman" w:hAnsi="Times New Roman" w:cs="Times New Roman"/>
          <w:sz w:val="24"/>
          <w:szCs w:val="24"/>
        </w:rPr>
        <w:t xml:space="preserve"> сельского поселения».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i/>
          <w:sz w:val="24"/>
          <w:szCs w:val="24"/>
        </w:rPr>
        <w:t>Проблемы в системе электроснабжения</w:t>
      </w:r>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Требуется постепенная замена или реконструкция трансформаторных подстанций, выработавших свой срок.</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Участки линий, выработавших свой срок, подлежат реконструкции.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i/>
          <w:sz w:val="24"/>
          <w:szCs w:val="24"/>
        </w:rPr>
        <w:t>Проблемы в системе теплоснабжения</w:t>
      </w:r>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Основные проблемы теплового хозяйства поселения, в связи с которым теплоснабжение находится в не удовлетворительном состоянии: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моральный и физический износ оборудования и теплопроводов;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сверхнормативные потери тепла;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острый недостаток средств измерения и регулирования;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i/>
          <w:sz w:val="24"/>
          <w:szCs w:val="24"/>
        </w:rPr>
        <w:t>Проблемы в системе газоснабжения</w:t>
      </w:r>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Анализируя, существующие состояние системы газоснабжения выявлено наличие следующих проблем:</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отсутствие систем централизованного газоснабжения.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Проблемы в системе водоснабжения: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Анализ существующего состояния систем водоснабжения </w:t>
      </w:r>
      <w:proofErr w:type="gramStart"/>
      <w:r w:rsidRPr="007D43D9">
        <w:rPr>
          <w:rFonts w:ascii="Times New Roman" w:hAnsi="Times New Roman" w:cs="Times New Roman"/>
          <w:sz w:val="24"/>
          <w:szCs w:val="24"/>
        </w:rPr>
        <w:t>в</w:t>
      </w:r>
      <w:proofErr w:type="gramEnd"/>
      <w:r w:rsidRPr="007D43D9">
        <w:rPr>
          <w:rFonts w:ascii="Times New Roman" w:hAnsi="Times New Roman" w:cs="Times New Roman"/>
          <w:sz w:val="24"/>
          <w:szCs w:val="24"/>
        </w:rPr>
        <w:t xml:space="preserve"> </w:t>
      </w:r>
      <w:proofErr w:type="gramStart"/>
      <w:r w:rsidRPr="007D43D9">
        <w:rPr>
          <w:rFonts w:ascii="Times New Roman" w:hAnsi="Times New Roman" w:cs="Times New Roman"/>
          <w:sz w:val="24"/>
          <w:szCs w:val="24"/>
        </w:rPr>
        <w:t>установил</w:t>
      </w:r>
      <w:proofErr w:type="gramEnd"/>
      <w:r w:rsidRPr="007D43D9">
        <w:rPr>
          <w:rFonts w:ascii="Times New Roman" w:hAnsi="Times New Roman" w:cs="Times New Roman"/>
          <w:sz w:val="24"/>
          <w:szCs w:val="24"/>
        </w:rPr>
        <w:t xml:space="preserve"> наличие следующих особенностей: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высокий износ водозаборных сооружений;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имеется высокий износ водопроводных сетей.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Для обеспечения потребителей водой питьевого качества в первую очередь требуется выполнить строительство водоочистной станции. Произвести прокладку новых сетей водоснабжения с применением трубопроводов из полиэтилена, существенно уменьшающих аварийность и опасность загрязнения питьевой воды.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i/>
          <w:sz w:val="24"/>
          <w:szCs w:val="24"/>
        </w:rPr>
        <w:t>Проблемы в системе водоотведения</w:t>
      </w:r>
      <w:r w:rsidRPr="007D43D9">
        <w:rPr>
          <w:rFonts w:ascii="Times New Roman" w:hAnsi="Times New Roman" w:cs="Times New Roman"/>
          <w:sz w:val="24"/>
          <w:szCs w:val="24"/>
        </w:rPr>
        <w:t>:</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высокий износ систем водоотведения.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Проблемы системы обработки, утилизации и захоронения твердых коммунальных отходов: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Вывоз ТКО осуществляется на площадку временного размещения ТКО. Присутствует проблема возникновения несанкционированных свалок.</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6.4. Оценка реализации мероприятий в области </w:t>
      </w:r>
      <w:proofErr w:type="spellStart"/>
      <w:r w:rsidRPr="007D43D9">
        <w:rPr>
          <w:rFonts w:ascii="Times New Roman" w:hAnsi="Times New Roman" w:cs="Times New Roman"/>
          <w:sz w:val="24"/>
          <w:szCs w:val="24"/>
        </w:rPr>
        <w:t>энерго</w:t>
      </w:r>
      <w:proofErr w:type="spellEnd"/>
      <w:r w:rsidRPr="007D43D9">
        <w:rPr>
          <w:rFonts w:ascii="Times New Roman" w:hAnsi="Times New Roman" w:cs="Times New Roman"/>
          <w:sz w:val="24"/>
          <w:szCs w:val="24"/>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Мероприятиями по реализации данного направления в муниципальных учреждениях являются: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повышение энергетической эффективности систем освещения в бюджетных зданиях, прекращение закупки ламп накаливания для освещения зданий;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проведение энергетических обследований зданий бюджетного сектора, сбор и анализ информации об энергопотреблении бюджетного сектора;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анализ предоставления качества услуг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и водоснабжения организациями, осуществляющими регулируемые виды деятельности;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оценка аварийности и потерь в газовых, электрических и водопроводных сетях;</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организация обучения специалистов в области энергосбережения и энергетической эффективности.</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6.5. Обоснование целевых показателей развития соответствующей системы коммунальной инфраструктуры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Состав целевых показателей и индикаторов Программы определен таким образом, чтобы обеспечить: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мониторинг значений показателей (индикаторов) в течение срока реализации Программы;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охват всех наиболее значимых результатов реализации мероприятий;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минимизацию количества показателей (индикаторов);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наличие формализованных методик расчета значений показателей (индикаторов).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 xml:space="preserve">Перечень целевых показателей </w:t>
      </w:r>
      <w:proofErr w:type="gramStart"/>
      <w:r w:rsidRPr="007D43D9">
        <w:rPr>
          <w:rFonts w:ascii="Times New Roman" w:hAnsi="Times New Roman" w:cs="Times New Roman"/>
          <w:sz w:val="24"/>
          <w:szCs w:val="24"/>
        </w:rPr>
        <w:t>с детализацией по системам коммунальной инфраструктуры принят в соответствии с Методическими рекомендациями по разработке</w:t>
      </w:r>
      <w:proofErr w:type="gramEnd"/>
      <w:r w:rsidRPr="007D43D9">
        <w:rPr>
          <w:rFonts w:ascii="Times New Roman" w:hAnsi="Times New Roman" w:cs="Times New Roman"/>
          <w:sz w:val="24"/>
          <w:szCs w:val="24"/>
        </w:rPr>
        <w:t xml:space="preserve"> программ комплексного развития систем коммунальной инфраструктуры муниципальных образований, утверждены Постановлением Правительства Российской Федерации от 14.06.2013 г. № 502.</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Целевые показатели устанавливаются по каждому виду коммунальных услуг и периодически корректируются.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 таблице 6.5. приведено обоснование целевых показателей развития коммунальной инфраструктуры.</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6.5</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Обоснование целевых показателей</w:t>
      </w:r>
    </w:p>
    <w:tbl>
      <w:tblPr>
        <w:tblpPr w:leftFromText="180" w:rightFromText="180"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202"/>
        <w:gridCol w:w="689"/>
        <w:gridCol w:w="687"/>
        <w:gridCol w:w="689"/>
        <w:gridCol w:w="691"/>
        <w:gridCol w:w="3842"/>
      </w:tblGrid>
      <w:tr w:rsidR="007D43D9" w:rsidRPr="007D43D9" w:rsidTr="007D43D9">
        <w:trPr>
          <w:trHeight w:val="20"/>
          <w:tblHeader/>
        </w:trPr>
        <w:tc>
          <w:tcPr>
            <w:tcW w:w="31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1173"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Наименование показателей</w:t>
            </w: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 xml:space="preserve">Ед. </w:t>
            </w:r>
            <w:proofErr w:type="spellStart"/>
            <w:r w:rsidRPr="007D43D9">
              <w:rPr>
                <w:sz w:val="24"/>
                <w:szCs w:val="24"/>
              </w:rPr>
              <w:t>изм</w:t>
            </w:r>
            <w:proofErr w:type="spellEnd"/>
            <w:r w:rsidRPr="007D43D9">
              <w:rPr>
                <w:sz w:val="24"/>
                <w:szCs w:val="24"/>
              </w:rPr>
              <w:t>.</w:t>
            </w:r>
          </w:p>
        </w:tc>
        <w:tc>
          <w:tcPr>
            <w:tcW w:w="366"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2025 г.</w:t>
            </w: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2026 г.</w:t>
            </w:r>
          </w:p>
        </w:tc>
        <w:tc>
          <w:tcPr>
            <w:tcW w:w="368"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2027-2035 г.</w:t>
            </w:r>
          </w:p>
        </w:tc>
        <w:tc>
          <w:tcPr>
            <w:tcW w:w="2047" w:type="pct"/>
            <w:shd w:val="clear" w:color="auto" w:fill="auto"/>
            <w:vAlign w:val="center"/>
          </w:tcPr>
          <w:p w:rsidR="007D43D9" w:rsidRPr="007D43D9" w:rsidRDefault="007D43D9" w:rsidP="007D43D9">
            <w:pPr>
              <w:spacing w:after="0" w:line="240" w:lineRule="auto"/>
              <w:ind w:firstLine="113"/>
              <w:jc w:val="both"/>
              <w:rPr>
                <w:rFonts w:ascii="Times New Roman" w:hAnsi="Times New Roman" w:cs="Times New Roman"/>
                <w:sz w:val="24"/>
                <w:szCs w:val="24"/>
              </w:rPr>
            </w:pPr>
            <w:r w:rsidRPr="007D43D9">
              <w:rPr>
                <w:rFonts w:ascii="Times New Roman" w:hAnsi="Times New Roman" w:cs="Times New Roman"/>
                <w:sz w:val="24"/>
                <w:szCs w:val="24"/>
              </w:rPr>
              <w:t>Обоснование</w:t>
            </w:r>
          </w:p>
        </w:tc>
      </w:tr>
      <w:tr w:rsidR="007D43D9" w:rsidRPr="007D43D9" w:rsidTr="007D43D9">
        <w:trPr>
          <w:trHeight w:val="20"/>
        </w:trPr>
        <w:tc>
          <w:tcPr>
            <w:tcW w:w="31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113"/>
              <w:jc w:val="both"/>
              <w:rPr>
                <w:rFonts w:ascii="Times New Roman" w:hAnsi="Times New Roman" w:cs="Times New Roman"/>
                <w:sz w:val="24"/>
                <w:szCs w:val="24"/>
              </w:rPr>
            </w:pPr>
            <w:r w:rsidRPr="007D43D9">
              <w:rPr>
                <w:rFonts w:ascii="Times New Roman" w:hAnsi="Times New Roman" w:cs="Times New Roman"/>
                <w:sz w:val="24"/>
                <w:szCs w:val="24"/>
              </w:rPr>
              <w:t>Электроснабжение</w:t>
            </w:r>
          </w:p>
        </w:tc>
      </w:tr>
      <w:tr w:rsidR="007D43D9" w:rsidRPr="007D43D9" w:rsidTr="007D43D9">
        <w:trPr>
          <w:trHeight w:val="110"/>
        </w:trPr>
        <w:tc>
          <w:tcPr>
            <w:tcW w:w="31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113"/>
              <w:jc w:val="both"/>
              <w:rPr>
                <w:rFonts w:ascii="Times New Roman" w:hAnsi="Times New Roman" w:cs="Times New Roman"/>
                <w:sz w:val="24"/>
                <w:szCs w:val="24"/>
              </w:rPr>
            </w:pPr>
            <w:r w:rsidRPr="007D43D9">
              <w:rPr>
                <w:rFonts w:ascii="Times New Roman" w:hAnsi="Times New Roman" w:cs="Times New Roman"/>
                <w:sz w:val="24"/>
                <w:szCs w:val="24"/>
              </w:rPr>
              <w:t>Показатели надежности и бесперебойности снабжения услугой</w:t>
            </w:r>
          </w:p>
        </w:tc>
      </w:tr>
      <w:tr w:rsidR="007D43D9" w:rsidRPr="007D43D9" w:rsidTr="007D43D9">
        <w:trPr>
          <w:trHeight w:val="20"/>
        </w:trPr>
        <w:tc>
          <w:tcPr>
            <w:tcW w:w="31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pStyle w:val="affb"/>
              <w:jc w:val="left"/>
              <w:rPr>
                <w:sz w:val="24"/>
                <w:szCs w:val="24"/>
              </w:rPr>
            </w:pPr>
            <w:r w:rsidRPr="007D43D9">
              <w:rPr>
                <w:sz w:val="24"/>
                <w:szCs w:val="24"/>
              </w:rPr>
              <w:t xml:space="preserve">Протяженность </w:t>
            </w:r>
            <w:proofErr w:type="spellStart"/>
            <w:r w:rsidRPr="007D43D9">
              <w:rPr>
                <w:sz w:val="24"/>
                <w:szCs w:val="24"/>
              </w:rPr>
              <w:t>отремонтируемых</w:t>
            </w:r>
            <w:proofErr w:type="spellEnd"/>
            <w:r w:rsidRPr="007D43D9">
              <w:rPr>
                <w:sz w:val="24"/>
                <w:szCs w:val="24"/>
              </w:rPr>
              <w:t xml:space="preserve"> линий электропередач</w:t>
            </w:r>
          </w:p>
          <w:p w:rsidR="007D43D9" w:rsidRPr="007D43D9" w:rsidRDefault="007D43D9" w:rsidP="007D43D9">
            <w:pPr>
              <w:pStyle w:val="affb"/>
              <w:jc w:val="left"/>
              <w:rPr>
                <w:sz w:val="24"/>
                <w:szCs w:val="24"/>
              </w:rPr>
            </w:pP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jc w:val="left"/>
              <w:rPr>
                <w:sz w:val="24"/>
                <w:szCs w:val="24"/>
              </w:rPr>
            </w:pPr>
            <w:r w:rsidRPr="007D43D9">
              <w:rPr>
                <w:sz w:val="24"/>
                <w:szCs w:val="24"/>
              </w:rPr>
              <w:t>ед./км</w:t>
            </w:r>
          </w:p>
        </w:tc>
        <w:tc>
          <w:tcPr>
            <w:tcW w:w="366"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1</w:t>
            </w:r>
          </w:p>
        </w:tc>
        <w:tc>
          <w:tcPr>
            <w:tcW w:w="2047" w:type="pct"/>
            <w:shd w:val="clear" w:color="auto" w:fill="auto"/>
            <w:vAlign w:val="center"/>
          </w:tcPr>
          <w:p w:rsidR="007D43D9" w:rsidRPr="007D43D9" w:rsidRDefault="007D43D9" w:rsidP="007D43D9">
            <w:pPr>
              <w:pStyle w:val="affb"/>
              <w:jc w:val="left"/>
              <w:rPr>
                <w:sz w:val="24"/>
                <w:szCs w:val="24"/>
              </w:rPr>
            </w:pPr>
            <w:r w:rsidRPr="007D43D9">
              <w:rPr>
                <w:sz w:val="24"/>
                <w:szCs w:val="24"/>
              </w:rPr>
              <w:t xml:space="preserve">Проведение мероприятий по реконструкции и модернизации </w:t>
            </w:r>
          </w:p>
          <w:p w:rsidR="007D43D9" w:rsidRPr="007D43D9" w:rsidRDefault="007D43D9" w:rsidP="007D43D9">
            <w:pPr>
              <w:pStyle w:val="affb"/>
              <w:jc w:val="left"/>
              <w:rPr>
                <w:sz w:val="24"/>
                <w:szCs w:val="24"/>
              </w:rPr>
            </w:pPr>
            <w:r w:rsidRPr="007D43D9">
              <w:rPr>
                <w:sz w:val="24"/>
                <w:szCs w:val="24"/>
              </w:rPr>
              <w:t>оборудования системы электроснабжения позволит обеспечить безаварийную работу системы электроснабжения</w:t>
            </w:r>
          </w:p>
        </w:tc>
      </w:tr>
      <w:tr w:rsidR="007D43D9" w:rsidRPr="007D43D9" w:rsidTr="007D43D9">
        <w:trPr>
          <w:trHeight w:val="20"/>
        </w:trPr>
        <w:tc>
          <w:tcPr>
            <w:tcW w:w="31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113"/>
              <w:jc w:val="both"/>
              <w:rPr>
                <w:rFonts w:ascii="Times New Roman" w:hAnsi="Times New Roman" w:cs="Times New Roman"/>
                <w:sz w:val="24"/>
                <w:szCs w:val="24"/>
              </w:rPr>
            </w:pPr>
            <w:r w:rsidRPr="007D43D9">
              <w:rPr>
                <w:rFonts w:ascii="Times New Roman" w:hAnsi="Times New Roman" w:cs="Times New Roman"/>
                <w:sz w:val="24"/>
                <w:szCs w:val="24"/>
              </w:rPr>
              <w:t>Система водоснабжения</w:t>
            </w:r>
          </w:p>
        </w:tc>
      </w:tr>
      <w:tr w:rsidR="007D43D9" w:rsidRPr="007D43D9" w:rsidTr="007D43D9">
        <w:trPr>
          <w:trHeight w:val="20"/>
        </w:trPr>
        <w:tc>
          <w:tcPr>
            <w:tcW w:w="31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113"/>
              <w:jc w:val="both"/>
              <w:rPr>
                <w:rFonts w:ascii="Times New Roman" w:hAnsi="Times New Roman" w:cs="Times New Roman"/>
                <w:sz w:val="24"/>
                <w:szCs w:val="24"/>
              </w:rPr>
            </w:pPr>
            <w:r w:rsidRPr="007D43D9">
              <w:rPr>
                <w:rFonts w:ascii="Times New Roman" w:hAnsi="Times New Roman" w:cs="Times New Roman"/>
                <w:sz w:val="24"/>
                <w:szCs w:val="24"/>
              </w:rPr>
              <w:t>Показатели надежности и бесперебойности снабжения услугой</w:t>
            </w:r>
          </w:p>
        </w:tc>
      </w:tr>
      <w:tr w:rsidR="007D43D9" w:rsidRPr="007D43D9" w:rsidTr="007D43D9">
        <w:trPr>
          <w:trHeight w:val="20"/>
        </w:trPr>
        <w:tc>
          <w:tcPr>
            <w:tcW w:w="31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pStyle w:val="affb"/>
              <w:jc w:val="left"/>
              <w:rPr>
                <w:sz w:val="24"/>
                <w:szCs w:val="24"/>
              </w:rPr>
            </w:pPr>
            <w:r w:rsidRPr="007D43D9">
              <w:rPr>
                <w:sz w:val="24"/>
                <w:szCs w:val="24"/>
              </w:rPr>
              <w:t xml:space="preserve">Протяженность отремонтированной сети водопровода с. </w:t>
            </w:r>
            <w:proofErr w:type="spellStart"/>
            <w:r w:rsidRPr="007D43D9">
              <w:rPr>
                <w:sz w:val="24"/>
                <w:szCs w:val="24"/>
              </w:rPr>
              <w:t>Харламово</w:t>
            </w:r>
            <w:proofErr w:type="spellEnd"/>
          </w:p>
          <w:p w:rsidR="007D43D9" w:rsidRPr="007D43D9" w:rsidRDefault="007D43D9" w:rsidP="007D43D9">
            <w:pPr>
              <w:pStyle w:val="affb"/>
              <w:jc w:val="left"/>
              <w:rPr>
                <w:sz w:val="24"/>
                <w:szCs w:val="24"/>
              </w:rPr>
            </w:pP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jc w:val="left"/>
              <w:rPr>
                <w:sz w:val="24"/>
                <w:szCs w:val="24"/>
              </w:rPr>
            </w:pPr>
            <w:r w:rsidRPr="007D43D9">
              <w:rPr>
                <w:sz w:val="24"/>
                <w:szCs w:val="24"/>
              </w:rPr>
              <w:t>ед./км</w:t>
            </w:r>
          </w:p>
        </w:tc>
        <w:tc>
          <w:tcPr>
            <w:tcW w:w="366"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0</w:t>
            </w: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0</w:t>
            </w:r>
          </w:p>
        </w:tc>
        <w:tc>
          <w:tcPr>
            <w:tcW w:w="368"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2,53</w:t>
            </w:r>
          </w:p>
        </w:tc>
        <w:tc>
          <w:tcPr>
            <w:tcW w:w="2047" w:type="pct"/>
            <w:shd w:val="clear" w:color="auto" w:fill="auto"/>
            <w:vAlign w:val="center"/>
          </w:tcPr>
          <w:p w:rsidR="007D43D9" w:rsidRPr="007D43D9" w:rsidRDefault="007D43D9" w:rsidP="007D43D9">
            <w:pPr>
              <w:pStyle w:val="affb"/>
              <w:jc w:val="left"/>
              <w:rPr>
                <w:sz w:val="24"/>
                <w:szCs w:val="24"/>
              </w:rPr>
            </w:pPr>
            <w:r w:rsidRPr="007D43D9">
              <w:rPr>
                <w:sz w:val="24"/>
                <w:szCs w:val="24"/>
              </w:rPr>
              <w:t xml:space="preserve">Проведение мероприятий по реконструкции и модернизации </w:t>
            </w:r>
          </w:p>
          <w:p w:rsidR="007D43D9" w:rsidRPr="007D43D9" w:rsidRDefault="007D43D9" w:rsidP="007D43D9">
            <w:pPr>
              <w:pStyle w:val="affb"/>
              <w:jc w:val="left"/>
              <w:rPr>
                <w:sz w:val="24"/>
                <w:szCs w:val="24"/>
              </w:rPr>
            </w:pPr>
            <w:r w:rsidRPr="007D43D9">
              <w:rPr>
                <w:sz w:val="24"/>
                <w:szCs w:val="24"/>
              </w:rPr>
              <w:t>оборудования системы водоснабжения позволит обеспечить безаварийную работу системы водоснабжения</w:t>
            </w:r>
          </w:p>
        </w:tc>
      </w:tr>
      <w:tr w:rsidR="007D43D9" w:rsidRPr="007D43D9" w:rsidTr="007D43D9">
        <w:trPr>
          <w:trHeight w:val="20"/>
        </w:trPr>
        <w:tc>
          <w:tcPr>
            <w:tcW w:w="313" w:type="pct"/>
            <w:shd w:val="clear" w:color="auto" w:fill="auto"/>
            <w:noWrap/>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113"/>
              <w:jc w:val="both"/>
              <w:rPr>
                <w:rFonts w:ascii="Times New Roman" w:hAnsi="Times New Roman" w:cs="Times New Roman"/>
                <w:sz w:val="24"/>
                <w:szCs w:val="24"/>
              </w:rPr>
            </w:pPr>
            <w:r w:rsidRPr="007D43D9">
              <w:rPr>
                <w:rFonts w:ascii="Times New Roman" w:hAnsi="Times New Roman" w:cs="Times New Roman"/>
                <w:sz w:val="24"/>
                <w:szCs w:val="24"/>
              </w:rPr>
              <w:t>Система водоотведения</w:t>
            </w:r>
          </w:p>
        </w:tc>
      </w:tr>
      <w:tr w:rsidR="007D43D9" w:rsidRPr="007D43D9" w:rsidTr="007D43D9">
        <w:trPr>
          <w:trHeight w:val="20"/>
        </w:trPr>
        <w:tc>
          <w:tcPr>
            <w:tcW w:w="31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113"/>
              <w:jc w:val="both"/>
              <w:rPr>
                <w:rFonts w:ascii="Times New Roman" w:hAnsi="Times New Roman" w:cs="Times New Roman"/>
                <w:sz w:val="24"/>
                <w:szCs w:val="24"/>
              </w:rPr>
            </w:pPr>
            <w:r w:rsidRPr="007D43D9">
              <w:rPr>
                <w:rFonts w:ascii="Times New Roman" w:hAnsi="Times New Roman" w:cs="Times New Roman"/>
                <w:sz w:val="24"/>
                <w:szCs w:val="24"/>
              </w:rPr>
              <w:t>Показатели надежности и бесперебойности снабжения услугой</w:t>
            </w:r>
          </w:p>
        </w:tc>
      </w:tr>
      <w:tr w:rsidR="007D43D9" w:rsidRPr="007D43D9" w:rsidTr="007D43D9">
        <w:trPr>
          <w:trHeight w:val="20"/>
        </w:trPr>
        <w:tc>
          <w:tcPr>
            <w:tcW w:w="313" w:type="pct"/>
            <w:shd w:val="clear" w:color="auto" w:fill="auto"/>
            <w:tcMar>
              <w:top w:w="0" w:type="dxa"/>
              <w:left w:w="28" w:type="dxa"/>
              <w:bottom w:w="0"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p>
        </w:tc>
        <w:tc>
          <w:tcPr>
            <w:tcW w:w="1173" w:type="pct"/>
            <w:shd w:val="clear" w:color="auto" w:fill="auto"/>
            <w:tcMar>
              <w:top w:w="0" w:type="dxa"/>
              <w:left w:w="28" w:type="dxa"/>
              <w:bottom w:w="0" w:type="dxa"/>
              <w:right w:w="28" w:type="dxa"/>
            </w:tcMar>
            <w:vAlign w:val="center"/>
          </w:tcPr>
          <w:p w:rsidR="007D43D9" w:rsidRPr="007D43D9" w:rsidRDefault="007D43D9" w:rsidP="007D43D9">
            <w:pPr>
              <w:pStyle w:val="affb"/>
              <w:jc w:val="left"/>
              <w:rPr>
                <w:sz w:val="24"/>
                <w:szCs w:val="24"/>
              </w:rPr>
            </w:pPr>
            <w:r w:rsidRPr="007D43D9">
              <w:rPr>
                <w:sz w:val="24"/>
                <w:szCs w:val="24"/>
              </w:rPr>
              <w:t xml:space="preserve">Протяженность отремонтированных канализационных сетей с. </w:t>
            </w:r>
            <w:proofErr w:type="spellStart"/>
            <w:r w:rsidRPr="007D43D9">
              <w:rPr>
                <w:sz w:val="24"/>
                <w:szCs w:val="24"/>
              </w:rPr>
              <w:t>Харламово</w:t>
            </w:r>
            <w:proofErr w:type="spellEnd"/>
          </w:p>
          <w:p w:rsidR="007D43D9" w:rsidRPr="007D43D9" w:rsidRDefault="007D43D9" w:rsidP="007D43D9">
            <w:pPr>
              <w:pStyle w:val="affb"/>
              <w:jc w:val="left"/>
              <w:rPr>
                <w:sz w:val="24"/>
                <w:szCs w:val="24"/>
              </w:rPr>
            </w:pP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jc w:val="left"/>
              <w:rPr>
                <w:sz w:val="24"/>
                <w:szCs w:val="24"/>
              </w:rPr>
            </w:pPr>
            <w:r w:rsidRPr="007D43D9">
              <w:rPr>
                <w:sz w:val="24"/>
                <w:szCs w:val="24"/>
              </w:rPr>
              <w:t>ед./км</w:t>
            </w:r>
          </w:p>
        </w:tc>
        <w:tc>
          <w:tcPr>
            <w:tcW w:w="366"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w:t>
            </w:r>
          </w:p>
        </w:tc>
        <w:tc>
          <w:tcPr>
            <w:tcW w:w="367"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w:t>
            </w:r>
          </w:p>
        </w:tc>
        <w:tc>
          <w:tcPr>
            <w:tcW w:w="368" w:type="pct"/>
            <w:shd w:val="clear" w:color="auto" w:fill="auto"/>
            <w:tcMar>
              <w:top w:w="0" w:type="dxa"/>
              <w:left w:w="28" w:type="dxa"/>
              <w:bottom w:w="0" w:type="dxa"/>
              <w:right w:w="28" w:type="dxa"/>
            </w:tcMar>
            <w:vAlign w:val="center"/>
          </w:tcPr>
          <w:p w:rsidR="007D43D9" w:rsidRPr="007D43D9" w:rsidRDefault="007D43D9" w:rsidP="007D43D9">
            <w:pPr>
              <w:pStyle w:val="affb"/>
              <w:rPr>
                <w:sz w:val="24"/>
                <w:szCs w:val="24"/>
              </w:rPr>
            </w:pPr>
            <w:r w:rsidRPr="007D43D9">
              <w:rPr>
                <w:sz w:val="24"/>
                <w:szCs w:val="24"/>
              </w:rPr>
              <w:t>1</w:t>
            </w:r>
          </w:p>
        </w:tc>
        <w:tc>
          <w:tcPr>
            <w:tcW w:w="2047" w:type="pct"/>
            <w:shd w:val="clear" w:color="auto" w:fill="auto"/>
            <w:vAlign w:val="center"/>
          </w:tcPr>
          <w:p w:rsidR="007D43D9" w:rsidRPr="007D43D9" w:rsidRDefault="007D43D9" w:rsidP="007D43D9">
            <w:pPr>
              <w:pStyle w:val="affb"/>
              <w:jc w:val="left"/>
              <w:rPr>
                <w:sz w:val="24"/>
                <w:szCs w:val="24"/>
              </w:rPr>
            </w:pPr>
            <w:r w:rsidRPr="007D43D9">
              <w:rPr>
                <w:sz w:val="24"/>
                <w:szCs w:val="24"/>
              </w:rPr>
              <w:t xml:space="preserve">Проведение мероприятий по реконструкции и модернизации </w:t>
            </w:r>
          </w:p>
          <w:p w:rsidR="007D43D9" w:rsidRPr="007D43D9" w:rsidRDefault="007D43D9" w:rsidP="007D43D9">
            <w:pPr>
              <w:pStyle w:val="affb"/>
              <w:jc w:val="left"/>
              <w:rPr>
                <w:sz w:val="24"/>
                <w:szCs w:val="24"/>
              </w:rPr>
            </w:pPr>
            <w:r w:rsidRPr="007D43D9">
              <w:rPr>
                <w:sz w:val="24"/>
                <w:szCs w:val="24"/>
              </w:rPr>
              <w:t>оборудования системы водоотведения  позволит обеспечить безаварийную работу системы водоотведения</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br/>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Реализация мероприятий по системе электроснабжения позволит достичь следующего эффекта: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обеспечение бесперебойного электроснабжения;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повышение качества и надежности электроснабжения;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обеспечение резерва мощности, необходимого для электроснабжения районов, планируемых к застройке.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Результатами реализации мероприятий по системе теплоснабжения муниципального образования являются: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 xml:space="preserve">- улучшение качества жилищно-коммунального обслуживания населения по системе теплоснабжения;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повышение ресурсной эффективности предоставления услуг теплоснабжения.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Результатами реализации мероприятий по развитию систем водоснабжения муниципального образования являются: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обеспечение бесперебойной подачи качественной воды от источника до потребителя;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улучшение качества жилищно-коммунального обслуживания населения по системе водоснабжения;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экономия водных ресурсов и электроэнергии.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Реализация программных мероприятий по системе газоснабжения позволит достичь следующего эффекта: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обеспечение газификация территорий;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обеспечение надежности и бесперебойности газоснабжения.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Результатами реализации мероприятий по развитию систем сбора и утилизации (захоронения) ТКО муниципального образования являются: </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улучшение экологической ситуации на территории муниципального образования.</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6.6. Перечень инвестиционных проектов в отношении систем коммунальной инфраструктуры</w:t>
      </w:r>
    </w:p>
    <w:p w:rsidR="007D43D9" w:rsidRPr="007D43D9" w:rsidRDefault="007D43D9" w:rsidP="007D43D9">
      <w:pPr>
        <w:spacing w:after="0" w:line="240" w:lineRule="auto"/>
        <w:ind w:firstLine="709"/>
        <w:jc w:val="both"/>
        <w:rPr>
          <w:rFonts w:ascii="Times New Roman" w:hAnsi="Times New Roman" w:cs="Times New Roman"/>
          <w:i/>
          <w:sz w:val="24"/>
          <w:szCs w:val="24"/>
        </w:rPr>
      </w:pPr>
      <w:bookmarkStart w:id="31" w:name="_Toc500939178"/>
      <w:r w:rsidRPr="007D43D9">
        <w:rPr>
          <w:rFonts w:ascii="Times New Roman" w:hAnsi="Times New Roman" w:cs="Times New Roman"/>
          <w:i/>
          <w:sz w:val="24"/>
          <w:szCs w:val="24"/>
        </w:rPr>
        <w:t>Программа инвестиционных проектов в электроснабжении</w:t>
      </w:r>
      <w:bookmarkEnd w:id="31"/>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 не предусматриваются.</w:t>
      </w:r>
    </w:p>
    <w:p w:rsidR="007D43D9" w:rsidRPr="007D43D9" w:rsidRDefault="007D43D9" w:rsidP="007D43D9">
      <w:pPr>
        <w:spacing w:after="0" w:line="240" w:lineRule="auto"/>
        <w:ind w:firstLine="709"/>
        <w:jc w:val="both"/>
        <w:rPr>
          <w:rFonts w:ascii="Times New Roman" w:hAnsi="Times New Roman" w:cs="Times New Roman"/>
          <w:i/>
          <w:sz w:val="24"/>
          <w:szCs w:val="24"/>
        </w:rPr>
      </w:pPr>
      <w:bookmarkStart w:id="32" w:name="_Toc500939179"/>
      <w:r w:rsidRPr="007D43D9">
        <w:rPr>
          <w:rFonts w:ascii="Times New Roman" w:hAnsi="Times New Roman" w:cs="Times New Roman"/>
          <w:i/>
          <w:sz w:val="24"/>
          <w:szCs w:val="24"/>
        </w:rPr>
        <w:t>Программа инвестиционных проектов в теплоснабжении</w:t>
      </w:r>
      <w:bookmarkEnd w:id="32"/>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Состав и сроки реализации мероприятий приведены в таблице 6.6.1,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6..16</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Мероприятия в системе теплоснабжения</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5959"/>
        <w:gridCol w:w="1559"/>
        <w:gridCol w:w="1727"/>
      </w:tblGrid>
      <w:tr w:rsidR="007D43D9" w:rsidRPr="007D43D9" w:rsidTr="007D43D9">
        <w:trPr>
          <w:tblHeader/>
        </w:trPr>
        <w:tc>
          <w:tcPr>
            <w:tcW w:w="448"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5959" w:type="dxa"/>
            <w:shd w:val="clear" w:color="auto" w:fill="auto"/>
            <w:tcMar>
              <w:left w:w="28" w:type="dxa"/>
              <w:right w:w="28" w:type="dxa"/>
            </w:tcMar>
            <w:vAlign w:val="center"/>
          </w:tcPr>
          <w:p w:rsidR="007D43D9" w:rsidRPr="007D43D9" w:rsidRDefault="007D43D9" w:rsidP="007D43D9">
            <w:pPr>
              <w:spacing w:after="0" w:line="240" w:lineRule="auto"/>
              <w:ind w:firstLine="119"/>
              <w:jc w:val="both"/>
              <w:rPr>
                <w:rFonts w:ascii="Times New Roman" w:hAnsi="Times New Roman" w:cs="Times New Roman"/>
                <w:sz w:val="24"/>
                <w:szCs w:val="24"/>
              </w:rPr>
            </w:pPr>
            <w:r w:rsidRPr="007D43D9">
              <w:rPr>
                <w:rFonts w:ascii="Times New Roman" w:hAnsi="Times New Roman" w:cs="Times New Roman"/>
                <w:sz w:val="24"/>
                <w:szCs w:val="24"/>
              </w:rPr>
              <w:t>Мероприятие</w:t>
            </w:r>
          </w:p>
        </w:tc>
        <w:tc>
          <w:tcPr>
            <w:tcW w:w="1559" w:type="dxa"/>
            <w:shd w:val="clear" w:color="auto" w:fill="auto"/>
            <w:tcMar>
              <w:left w:w="28" w:type="dxa"/>
              <w:right w:w="28" w:type="dxa"/>
            </w:tcMar>
            <w:vAlign w:val="center"/>
          </w:tcPr>
          <w:p w:rsidR="007D43D9" w:rsidRPr="007D43D9" w:rsidRDefault="007D43D9" w:rsidP="007D43D9">
            <w:pPr>
              <w:spacing w:after="0" w:line="240" w:lineRule="auto"/>
              <w:ind w:firstLine="119"/>
              <w:jc w:val="center"/>
              <w:rPr>
                <w:rFonts w:ascii="Times New Roman" w:hAnsi="Times New Roman" w:cs="Times New Roman"/>
                <w:sz w:val="24"/>
                <w:szCs w:val="24"/>
              </w:rPr>
            </w:pPr>
            <w:r w:rsidRPr="007D43D9">
              <w:rPr>
                <w:rFonts w:ascii="Times New Roman" w:hAnsi="Times New Roman" w:cs="Times New Roman"/>
                <w:sz w:val="24"/>
                <w:szCs w:val="24"/>
              </w:rPr>
              <w:t>Период реализации, гг.</w:t>
            </w:r>
          </w:p>
        </w:tc>
        <w:tc>
          <w:tcPr>
            <w:tcW w:w="1727" w:type="dxa"/>
            <w:shd w:val="clear" w:color="auto" w:fill="auto"/>
            <w:tcMar>
              <w:left w:w="28" w:type="dxa"/>
              <w:right w:w="28" w:type="dxa"/>
            </w:tcMar>
            <w:vAlign w:val="center"/>
          </w:tcPr>
          <w:p w:rsidR="007D43D9" w:rsidRPr="007D43D9" w:rsidRDefault="007D43D9" w:rsidP="007D43D9">
            <w:pPr>
              <w:spacing w:after="0" w:line="240" w:lineRule="auto"/>
              <w:ind w:firstLine="119"/>
              <w:jc w:val="center"/>
              <w:rPr>
                <w:rFonts w:ascii="Times New Roman" w:hAnsi="Times New Roman" w:cs="Times New Roman"/>
                <w:sz w:val="24"/>
                <w:szCs w:val="24"/>
              </w:rPr>
            </w:pPr>
            <w:r w:rsidRPr="007D43D9">
              <w:rPr>
                <w:rFonts w:ascii="Times New Roman" w:hAnsi="Times New Roman" w:cs="Times New Roman"/>
                <w:sz w:val="24"/>
                <w:szCs w:val="24"/>
              </w:rPr>
              <w:t>Источник</w:t>
            </w:r>
          </w:p>
          <w:p w:rsidR="007D43D9" w:rsidRPr="007D43D9" w:rsidRDefault="007D43D9" w:rsidP="007D43D9">
            <w:pPr>
              <w:spacing w:after="0" w:line="240" w:lineRule="auto"/>
              <w:ind w:firstLine="119"/>
              <w:jc w:val="center"/>
              <w:rPr>
                <w:rFonts w:ascii="Times New Roman" w:hAnsi="Times New Roman" w:cs="Times New Roman"/>
                <w:sz w:val="24"/>
                <w:szCs w:val="24"/>
              </w:rPr>
            </w:pPr>
            <w:r w:rsidRPr="007D43D9">
              <w:rPr>
                <w:rFonts w:ascii="Times New Roman" w:hAnsi="Times New Roman" w:cs="Times New Roman"/>
                <w:sz w:val="24"/>
                <w:szCs w:val="24"/>
              </w:rPr>
              <w:t>финансирования</w:t>
            </w:r>
          </w:p>
        </w:tc>
      </w:tr>
      <w:tr w:rsidR="007D43D9" w:rsidRPr="007D43D9" w:rsidTr="007D43D9">
        <w:tc>
          <w:tcPr>
            <w:tcW w:w="448" w:type="dxa"/>
            <w:shd w:val="clear" w:color="auto" w:fill="auto"/>
            <w:tcMar>
              <w:left w:w="28" w:type="dxa"/>
              <w:right w:w="28" w:type="dxa"/>
            </w:tcMar>
            <w:vAlign w:val="center"/>
          </w:tcPr>
          <w:p w:rsidR="007D43D9" w:rsidRPr="007D43D9" w:rsidRDefault="007D43D9" w:rsidP="007D43D9">
            <w:pPr>
              <w:spacing w:after="0" w:line="240" w:lineRule="auto"/>
              <w:ind w:left="-709"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c>
          <w:tcPr>
            <w:tcW w:w="5959" w:type="dxa"/>
            <w:shd w:val="clear" w:color="auto" w:fill="auto"/>
            <w:tcMar>
              <w:left w:w="28" w:type="dxa"/>
              <w:right w:w="28" w:type="dxa"/>
            </w:tcMar>
            <w:vAlign w:val="center"/>
          </w:tcPr>
          <w:p w:rsidR="007D43D9" w:rsidRPr="007D43D9" w:rsidRDefault="007D43D9" w:rsidP="007D43D9">
            <w:pPr>
              <w:spacing w:after="0" w:line="240" w:lineRule="auto"/>
              <w:ind w:firstLine="119"/>
              <w:jc w:val="both"/>
              <w:rPr>
                <w:rFonts w:ascii="Times New Roman" w:hAnsi="Times New Roman" w:cs="Times New Roman"/>
                <w:sz w:val="24"/>
                <w:szCs w:val="24"/>
              </w:rPr>
            </w:pPr>
            <w:r w:rsidRPr="007D43D9">
              <w:rPr>
                <w:rFonts w:ascii="Times New Roman" w:hAnsi="Times New Roman" w:cs="Times New Roman"/>
                <w:sz w:val="24"/>
                <w:szCs w:val="24"/>
              </w:rPr>
              <w:t>Замена котлов на котельной</w:t>
            </w:r>
          </w:p>
        </w:tc>
        <w:tc>
          <w:tcPr>
            <w:tcW w:w="1559" w:type="dxa"/>
            <w:shd w:val="clear" w:color="auto" w:fill="auto"/>
            <w:tcMar>
              <w:left w:w="28" w:type="dxa"/>
              <w:right w:w="28" w:type="dxa"/>
            </w:tcMar>
            <w:vAlign w:val="center"/>
          </w:tcPr>
          <w:p w:rsidR="007D43D9" w:rsidRPr="007D43D9" w:rsidRDefault="007D43D9" w:rsidP="007D43D9">
            <w:pPr>
              <w:spacing w:after="0" w:line="240" w:lineRule="auto"/>
              <w:ind w:firstLine="119"/>
              <w:jc w:val="center"/>
              <w:rPr>
                <w:rFonts w:ascii="Times New Roman" w:hAnsi="Times New Roman" w:cs="Times New Roman"/>
                <w:sz w:val="24"/>
                <w:szCs w:val="24"/>
              </w:rPr>
            </w:pPr>
            <w:r w:rsidRPr="007D43D9">
              <w:rPr>
                <w:rFonts w:ascii="Times New Roman" w:hAnsi="Times New Roman" w:cs="Times New Roman"/>
                <w:sz w:val="24"/>
                <w:szCs w:val="24"/>
              </w:rPr>
              <w:t>2030</w:t>
            </w:r>
          </w:p>
        </w:tc>
        <w:tc>
          <w:tcPr>
            <w:tcW w:w="1727" w:type="dxa"/>
            <w:shd w:val="clear" w:color="auto" w:fill="auto"/>
            <w:tcMar>
              <w:left w:w="28" w:type="dxa"/>
              <w:right w:w="28" w:type="dxa"/>
            </w:tcMar>
            <w:vAlign w:val="center"/>
          </w:tcPr>
          <w:p w:rsidR="007D43D9" w:rsidRPr="007D43D9" w:rsidRDefault="007D43D9" w:rsidP="007D43D9">
            <w:pPr>
              <w:spacing w:after="0" w:line="240" w:lineRule="auto"/>
              <w:ind w:firstLine="119"/>
              <w:jc w:val="center"/>
              <w:rPr>
                <w:rFonts w:ascii="Times New Roman" w:hAnsi="Times New Roman" w:cs="Times New Roman"/>
                <w:sz w:val="24"/>
                <w:szCs w:val="24"/>
              </w:rPr>
            </w:pPr>
            <w:r w:rsidRPr="007D43D9">
              <w:rPr>
                <w:rFonts w:ascii="Times New Roman" w:hAnsi="Times New Roman" w:cs="Times New Roman"/>
                <w:sz w:val="24"/>
                <w:szCs w:val="24"/>
              </w:rPr>
              <w:t>бюджет района</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bookmarkStart w:id="33" w:name="_Toc500939180"/>
      <w:r w:rsidRPr="007D43D9">
        <w:rPr>
          <w:rFonts w:ascii="Times New Roman" w:hAnsi="Times New Roman" w:cs="Times New Roman"/>
          <w:i/>
          <w:sz w:val="24"/>
          <w:szCs w:val="24"/>
        </w:rPr>
        <w:t>Программа инвестиционных проектов в газоснабжении</w:t>
      </w:r>
      <w:bookmarkEnd w:id="33"/>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Мероприятия не предусматриваются.</w:t>
      </w:r>
    </w:p>
    <w:p w:rsidR="007D43D9" w:rsidRPr="007D43D9" w:rsidRDefault="007D43D9" w:rsidP="007D43D9">
      <w:pPr>
        <w:spacing w:after="0" w:line="240" w:lineRule="auto"/>
        <w:ind w:firstLine="709"/>
        <w:jc w:val="both"/>
        <w:rPr>
          <w:rFonts w:ascii="Times New Roman" w:hAnsi="Times New Roman" w:cs="Times New Roman"/>
          <w:i/>
          <w:sz w:val="24"/>
          <w:szCs w:val="24"/>
        </w:rPr>
      </w:pPr>
      <w:bookmarkStart w:id="34" w:name="_Toc500939181"/>
      <w:r w:rsidRPr="007D43D9">
        <w:rPr>
          <w:rFonts w:ascii="Times New Roman" w:hAnsi="Times New Roman" w:cs="Times New Roman"/>
          <w:i/>
          <w:sz w:val="24"/>
          <w:szCs w:val="24"/>
        </w:rPr>
        <w:t>Программа инвестиционных проектов в водоснабжении</w:t>
      </w:r>
      <w:bookmarkEnd w:id="34"/>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Состав и сроки реализации мероприятий приведены в таблице 6.6.2,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6.6.2</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Мероприятия в системе водоснабжения</w:t>
      </w:r>
    </w:p>
    <w:p w:rsidR="007D43D9" w:rsidRPr="007D43D9" w:rsidRDefault="007D43D9" w:rsidP="007D43D9">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5569"/>
        <w:gridCol w:w="1540"/>
        <w:gridCol w:w="1857"/>
      </w:tblGrid>
      <w:tr w:rsidR="007D43D9" w:rsidRPr="007D43D9" w:rsidTr="007D43D9">
        <w:tc>
          <w:tcPr>
            <w:tcW w:w="44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569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Мероприятие</w:t>
            </w:r>
          </w:p>
        </w:tc>
        <w:tc>
          <w:tcPr>
            <w:tcW w:w="1548"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Период реализации, гг.</w:t>
            </w:r>
          </w:p>
        </w:tc>
        <w:tc>
          <w:tcPr>
            <w:tcW w:w="1860"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 xml:space="preserve">Источник </w:t>
            </w:r>
          </w:p>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финансирования</w:t>
            </w:r>
          </w:p>
        </w:tc>
      </w:tr>
      <w:tr w:rsidR="007D43D9" w:rsidRPr="007D43D9" w:rsidTr="007D43D9">
        <w:tc>
          <w:tcPr>
            <w:tcW w:w="44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1</w:t>
            </w:r>
          </w:p>
        </w:tc>
        <w:tc>
          <w:tcPr>
            <w:tcW w:w="569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 xml:space="preserve">Ремонт водопроводной сети по улице Пушкина  в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xml:space="preserve"> - 1075 м</w:t>
            </w:r>
          </w:p>
        </w:tc>
        <w:tc>
          <w:tcPr>
            <w:tcW w:w="1548"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2026</w:t>
            </w:r>
          </w:p>
        </w:tc>
        <w:tc>
          <w:tcPr>
            <w:tcW w:w="1860" w:type="dxa"/>
            <w:vMerge w:val="restart"/>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бюджет района</w:t>
            </w:r>
          </w:p>
        </w:tc>
      </w:tr>
      <w:tr w:rsidR="007D43D9" w:rsidRPr="007D43D9" w:rsidTr="007D43D9">
        <w:tc>
          <w:tcPr>
            <w:tcW w:w="44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2</w:t>
            </w:r>
          </w:p>
        </w:tc>
        <w:tc>
          <w:tcPr>
            <w:tcW w:w="569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 xml:space="preserve">Ремонт водопроводной сети по улице </w:t>
            </w:r>
            <w:proofErr w:type="gramStart"/>
            <w:r w:rsidRPr="007D43D9">
              <w:rPr>
                <w:rFonts w:ascii="Times New Roman" w:hAnsi="Times New Roman" w:cs="Times New Roman"/>
                <w:sz w:val="24"/>
                <w:szCs w:val="24"/>
              </w:rPr>
              <w:t>Лесная</w:t>
            </w:r>
            <w:proofErr w:type="gramEnd"/>
            <w:r w:rsidRPr="007D43D9">
              <w:rPr>
                <w:rFonts w:ascii="Times New Roman" w:hAnsi="Times New Roman" w:cs="Times New Roman"/>
                <w:sz w:val="24"/>
                <w:szCs w:val="24"/>
              </w:rPr>
              <w:t xml:space="preserve"> в д. </w:t>
            </w:r>
            <w:proofErr w:type="spellStart"/>
            <w:r w:rsidRPr="007D43D9">
              <w:rPr>
                <w:rFonts w:ascii="Times New Roman" w:hAnsi="Times New Roman" w:cs="Times New Roman"/>
                <w:sz w:val="24"/>
                <w:szCs w:val="24"/>
              </w:rPr>
              <w:t>Лобково</w:t>
            </w:r>
            <w:proofErr w:type="spellEnd"/>
            <w:r w:rsidRPr="007D43D9">
              <w:rPr>
                <w:rFonts w:ascii="Times New Roman" w:hAnsi="Times New Roman" w:cs="Times New Roman"/>
                <w:sz w:val="24"/>
                <w:szCs w:val="24"/>
              </w:rPr>
              <w:t xml:space="preserve"> - 800 м</w:t>
            </w:r>
          </w:p>
        </w:tc>
        <w:tc>
          <w:tcPr>
            <w:tcW w:w="1548"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2027</w:t>
            </w:r>
          </w:p>
        </w:tc>
        <w:tc>
          <w:tcPr>
            <w:tcW w:w="1860" w:type="dxa"/>
            <w:vMerge/>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p>
        </w:tc>
      </w:tr>
      <w:tr w:rsidR="007D43D9" w:rsidRPr="007D43D9" w:rsidTr="007D43D9">
        <w:tc>
          <w:tcPr>
            <w:tcW w:w="44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lastRenderedPageBreak/>
              <w:t>3</w:t>
            </w:r>
          </w:p>
        </w:tc>
        <w:tc>
          <w:tcPr>
            <w:tcW w:w="5697"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 xml:space="preserve">Ремонт водопроводной сети по ул. </w:t>
            </w:r>
            <w:proofErr w:type="gramStart"/>
            <w:r w:rsidRPr="007D43D9">
              <w:rPr>
                <w:rFonts w:ascii="Times New Roman" w:hAnsi="Times New Roman" w:cs="Times New Roman"/>
                <w:sz w:val="24"/>
                <w:szCs w:val="24"/>
              </w:rPr>
              <w:t>Октябрьская</w:t>
            </w:r>
            <w:proofErr w:type="gramEnd"/>
            <w:r w:rsidRPr="007D43D9">
              <w:rPr>
                <w:rFonts w:ascii="Times New Roman" w:hAnsi="Times New Roman" w:cs="Times New Roman"/>
                <w:sz w:val="24"/>
                <w:szCs w:val="24"/>
              </w:rPr>
              <w:t xml:space="preserve"> в с. </w:t>
            </w:r>
            <w:proofErr w:type="spellStart"/>
            <w:r w:rsidRPr="007D43D9">
              <w:rPr>
                <w:rFonts w:ascii="Times New Roman" w:hAnsi="Times New Roman" w:cs="Times New Roman"/>
                <w:sz w:val="24"/>
                <w:szCs w:val="24"/>
              </w:rPr>
              <w:t>Харламово</w:t>
            </w:r>
            <w:proofErr w:type="spellEnd"/>
            <w:r w:rsidRPr="007D43D9">
              <w:rPr>
                <w:rFonts w:ascii="Times New Roman" w:hAnsi="Times New Roman" w:cs="Times New Roman"/>
                <w:sz w:val="24"/>
                <w:szCs w:val="24"/>
              </w:rPr>
              <w:t xml:space="preserve"> – 653 м</w:t>
            </w:r>
          </w:p>
        </w:tc>
        <w:tc>
          <w:tcPr>
            <w:tcW w:w="1548" w:type="dxa"/>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r w:rsidRPr="007D43D9">
              <w:rPr>
                <w:rFonts w:ascii="Times New Roman" w:hAnsi="Times New Roman" w:cs="Times New Roman"/>
                <w:sz w:val="24"/>
                <w:szCs w:val="24"/>
              </w:rPr>
              <w:t>2027</w:t>
            </w:r>
          </w:p>
        </w:tc>
        <w:tc>
          <w:tcPr>
            <w:tcW w:w="1860" w:type="dxa"/>
            <w:vMerge/>
            <w:shd w:val="clear" w:color="auto" w:fill="auto"/>
            <w:tcMar>
              <w:left w:w="28" w:type="dxa"/>
              <w:right w:w="28" w:type="dxa"/>
            </w:tcMar>
            <w:vAlign w:val="center"/>
          </w:tcPr>
          <w:p w:rsidR="007D43D9" w:rsidRPr="007D43D9" w:rsidRDefault="007D43D9" w:rsidP="007D43D9">
            <w:pPr>
              <w:spacing w:after="0" w:line="240" w:lineRule="auto"/>
              <w:ind w:firstLine="142"/>
              <w:jc w:val="both"/>
              <w:rPr>
                <w:rFonts w:ascii="Times New Roman" w:hAnsi="Times New Roman" w:cs="Times New Roman"/>
                <w:sz w:val="24"/>
                <w:szCs w:val="24"/>
              </w:rPr>
            </w:pPr>
          </w:p>
        </w:tc>
      </w:tr>
    </w:tbl>
    <w:p w:rsidR="007D43D9" w:rsidRPr="007D43D9" w:rsidRDefault="007D43D9" w:rsidP="007D43D9">
      <w:pPr>
        <w:spacing w:after="0" w:line="240" w:lineRule="auto"/>
        <w:ind w:firstLine="142"/>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i/>
          <w:sz w:val="24"/>
          <w:szCs w:val="24"/>
        </w:rPr>
      </w:pPr>
      <w:bookmarkStart w:id="35" w:name="_Toc500939182"/>
      <w:r w:rsidRPr="007D43D9">
        <w:rPr>
          <w:rFonts w:ascii="Times New Roman" w:hAnsi="Times New Roman" w:cs="Times New Roman"/>
          <w:i/>
          <w:sz w:val="24"/>
          <w:szCs w:val="24"/>
        </w:rPr>
        <w:t>Программа инвестиционных проектов в водоотведении</w:t>
      </w:r>
      <w:bookmarkEnd w:id="35"/>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Состав и сроки реализации мероприятий приведены в таблице 6.6.3,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6.6.3</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Мероприятия в системе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2253"/>
        <w:gridCol w:w="2476"/>
        <w:gridCol w:w="4238"/>
      </w:tblGrid>
      <w:tr w:rsidR="007D43D9" w:rsidRPr="007D43D9" w:rsidTr="007D43D9">
        <w:trPr>
          <w:tblHeader/>
        </w:trPr>
        <w:tc>
          <w:tcPr>
            <w:tcW w:w="449" w:type="dxa"/>
            <w:shd w:val="clear" w:color="auto" w:fill="auto"/>
            <w:tcMar>
              <w:left w:w="28" w:type="dxa"/>
              <w:right w:w="28" w:type="dxa"/>
            </w:tcMar>
            <w:vAlign w:val="center"/>
          </w:tcPr>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2273" w:type="dxa"/>
            <w:shd w:val="clear" w:color="auto" w:fill="auto"/>
            <w:tcMar>
              <w:left w:w="28" w:type="dxa"/>
              <w:right w:w="28" w:type="dxa"/>
            </w:tcMar>
            <w:vAlign w:val="center"/>
          </w:tcPr>
          <w:p w:rsidR="007D43D9" w:rsidRPr="007D43D9" w:rsidRDefault="007D43D9" w:rsidP="007D43D9">
            <w:pPr>
              <w:spacing w:after="0" w:line="240" w:lineRule="auto"/>
              <w:ind w:firstLine="120"/>
              <w:jc w:val="both"/>
              <w:rPr>
                <w:rFonts w:ascii="Times New Roman" w:hAnsi="Times New Roman" w:cs="Times New Roman"/>
                <w:sz w:val="24"/>
                <w:szCs w:val="24"/>
              </w:rPr>
            </w:pPr>
            <w:r w:rsidRPr="007D43D9">
              <w:rPr>
                <w:rFonts w:ascii="Times New Roman" w:hAnsi="Times New Roman" w:cs="Times New Roman"/>
                <w:sz w:val="24"/>
                <w:szCs w:val="24"/>
              </w:rPr>
              <w:t>Мероприятие</w:t>
            </w:r>
          </w:p>
        </w:tc>
        <w:tc>
          <w:tcPr>
            <w:tcW w:w="2551" w:type="dxa"/>
            <w:shd w:val="clear" w:color="auto" w:fill="auto"/>
            <w:tcMar>
              <w:left w:w="28" w:type="dxa"/>
              <w:right w:w="28" w:type="dxa"/>
            </w:tcMar>
            <w:vAlign w:val="center"/>
          </w:tcPr>
          <w:p w:rsidR="007D43D9" w:rsidRPr="007D43D9" w:rsidRDefault="007D43D9" w:rsidP="007D43D9">
            <w:pPr>
              <w:pStyle w:val="affb"/>
              <w:rPr>
                <w:sz w:val="24"/>
                <w:szCs w:val="24"/>
              </w:rPr>
            </w:pPr>
            <w:r w:rsidRPr="007D43D9">
              <w:rPr>
                <w:sz w:val="24"/>
                <w:szCs w:val="24"/>
              </w:rPr>
              <w:t>Период реализации, гг.</w:t>
            </w:r>
          </w:p>
        </w:tc>
        <w:tc>
          <w:tcPr>
            <w:tcW w:w="4394" w:type="dxa"/>
            <w:shd w:val="clear" w:color="auto" w:fill="auto"/>
            <w:tcMar>
              <w:left w:w="28" w:type="dxa"/>
              <w:right w:w="28" w:type="dxa"/>
            </w:tcMar>
            <w:vAlign w:val="center"/>
          </w:tcPr>
          <w:p w:rsidR="007D43D9" w:rsidRPr="007D43D9" w:rsidRDefault="007D43D9" w:rsidP="007D43D9">
            <w:pPr>
              <w:spacing w:after="0" w:line="240" w:lineRule="auto"/>
              <w:ind w:firstLine="120"/>
              <w:jc w:val="both"/>
              <w:rPr>
                <w:rFonts w:ascii="Times New Roman" w:hAnsi="Times New Roman" w:cs="Times New Roman"/>
                <w:sz w:val="24"/>
                <w:szCs w:val="24"/>
              </w:rPr>
            </w:pPr>
            <w:r w:rsidRPr="007D43D9">
              <w:rPr>
                <w:rFonts w:ascii="Times New Roman" w:hAnsi="Times New Roman" w:cs="Times New Roman"/>
                <w:sz w:val="24"/>
                <w:szCs w:val="24"/>
              </w:rPr>
              <w:t xml:space="preserve">Источник </w:t>
            </w:r>
          </w:p>
          <w:p w:rsidR="007D43D9" w:rsidRPr="007D43D9" w:rsidRDefault="007D43D9" w:rsidP="007D43D9">
            <w:pPr>
              <w:spacing w:after="0" w:line="240" w:lineRule="auto"/>
              <w:ind w:firstLine="120"/>
              <w:jc w:val="both"/>
              <w:rPr>
                <w:rFonts w:ascii="Times New Roman" w:hAnsi="Times New Roman" w:cs="Times New Roman"/>
                <w:sz w:val="24"/>
                <w:szCs w:val="24"/>
              </w:rPr>
            </w:pPr>
            <w:r w:rsidRPr="007D43D9">
              <w:rPr>
                <w:rFonts w:ascii="Times New Roman" w:hAnsi="Times New Roman" w:cs="Times New Roman"/>
                <w:sz w:val="24"/>
                <w:szCs w:val="24"/>
              </w:rPr>
              <w:t>финансирования</w:t>
            </w:r>
          </w:p>
        </w:tc>
      </w:tr>
      <w:tr w:rsidR="007D43D9" w:rsidRPr="007D43D9" w:rsidTr="007D43D9">
        <w:tc>
          <w:tcPr>
            <w:tcW w:w="449" w:type="dxa"/>
            <w:shd w:val="clear" w:color="auto" w:fill="auto"/>
            <w:tcMar>
              <w:left w:w="28" w:type="dxa"/>
              <w:right w:w="28" w:type="dxa"/>
            </w:tcMar>
            <w:vAlign w:val="center"/>
          </w:tcPr>
          <w:p w:rsidR="007D43D9" w:rsidRPr="007D43D9" w:rsidRDefault="007D43D9" w:rsidP="007D43D9">
            <w:pPr>
              <w:spacing w:after="0" w:line="240" w:lineRule="auto"/>
              <w:ind w:left="-709"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c>
          <w:tcPr>
            <w:tcW w:w="2273" w:type="dxa"/>
            <w:shd w:val="clear" w:color="auto" w:fill="auto"/>
            <w:tcMar>
              <w:left w:w="28" w:type="dxa"/>
              <w:right w:w="28" w:type="dxa"/>
            </w:tcMar>
            <w:vAlign w:val="center"/>
          </w:tcPr>
          <w:p w:rsidR="007D43D9" w:rsidRPr="007D43D9" w:rsidRDefault="007D43D9" w:rsidP="007D43D9">
            <w:pPr>
              <w:pStyle w:val="affb"/>
              <w:jc w:val="left"/>
              <w:rPr>
                <w:sz w:val="24"/>
                <w:szCs w:val="24"/>
              </w:rPr>
            </w:pPr>
            <w:r w:rsidRPr="007D43D9">
              <w:rPr>
                <w:sz w:val="24"/>
                <w:szCs w:val="24"/>
              </w:rPr>
              <w:t>Ремонт канализационного коллектора</w:t>
            </w:r>
          </w:p>
        </w:tc>
        <w:tc>
          <w:tcPr>
            <w:tcW w:w="2551" w:type="dxa"/>
            <w:shd w:val="clear" w:color="auto" w:fill="auto"/>
            <w:tcMar>
              <w:left w:w="28" w:type="dxa"/>
              <w:right w:w="28" w:type="dxa"/>
            </w:tcMar>
            <w:vAlign w:val="center"/>
          </w:tcPr>
          <w:p w:rsidR="007D43D9" w:rsidRPr="007D43D9" w:rsidRDefault="007D43D9" w:rsidP="007D43D9">
            <w:pPr>
              <w:spacing w:after="0" w:line="240" w:lineRule="auto"/>
              <w:ind w:firstLine="120"/>
              <w:jc w:val="center"/>
              <w:rPr>
                <w:rFonts w:ascii="Times New Roman" w:hAnsi="Times New Roman" w:cs="Times New Roman"/>
                <w:sz w:val="24"/>
                <w:szCs w:val="24"/>
              </w:rPr>
            </w:pPr>
            <w:r w:rsidRPr="007D43D9">
              <w:rPr>
                <w:rFonts w:ascii="Times New Roman" w:hAnsi="Times New Roman" w:cs="Times New Roman"/>
                <w:sz w:val="24"/>
                <w:szCs w:val="24"/>
              </w:rPr>
              <w:t>2029</w:t>
            </w:r>
          </w:p>
        </w:tc>
        <w:tc>
          <w:tcPr>
            <w:tcW w:w="4394" w:type="dxa"/>
            <w:shd w:val="clear" w:color="auto" w:fill="auto"/>
            <w:tcMar>
              <w:left w:w="28" w:type="dxa"/>
              <w:right w:w="28" w:type="dxa"/>
            </w:tcMar>
            <w:vAlign w:val="center"/>
          </w:tcPr>
          <w:p w:rsidR="007D43D9" w:rsidRPr="007D43D9" w:rsidRDefault="007D43D9" w:rsidP="007D43D9">
            <w:pPr>
              <w:spacing w:after="0" w:line="240" w:lineRule="auto"/>
              <w:ind w:firstLine="120"/>
              <w:jc w:val="both"/>
              <w:rPr>
                <w:rFonts w:ascii="Times New Roman" w:hAnsi="Times New Roman" w:cs="Times New Roman"/>
                <w:sz w:val="24"/>
                <w:szCs w:val="24"/>
              </w:rPr>
            </w:pPr>
            <w:r w:rsidRPr="007D43D9">
              <w:rPr>
                <w:rFonts w:ascii="Times New Roman" w:hAnsi="Times New Roman" w:cs="Times New Roman"/>
                <w:sz w:val="24"/>
                <w:szCs w:val="24"/>
              </w:rPr>
              <w:t>бюджет района</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bookmarkStart w:id="36" w:name="_Toc500939183"/>
      <w:r w:rsidRPr="007D43D9">
        <w:rPr>
          <w:rFonts w:ascii="Times New Roman" w:hAnsi="Times New Roman" w:cs="Times New Roman"/>
          <w:i/>
          <w:sz w:val="24"/>
          <w:szCs w:val="24"/>
        </w:rPr>
        <w:t>Программа инвестиционных проектов в системе утилизации твердых коммунальных отходо</w:t>
      </w:r>
      <w:r w:rsidRPr="007D43D9">
        <w:rPr>
          <w:rFonts w:ascii="Times New Roman" w:hAnsi="Times New Roman" w:cs="Times New Roman"/>
          <w:sz w:val="24"/>
          <w:szCs w:val="24"/>
        </w:rPr>
        <w:t>в</w:t>
      </w:r>
      <w:bookmarkEnd w:id="36"/>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В целях </w:t>
      </w:r>
      <w:proofErr w:type="gramStart"/>
      <w:r w:rsidRPr="007D43D9">
        <w:rPr>
          <w:rFonts w:ascii="Times New Roman" w:hAnsi="Times New Roman" w:cs="Times New Roman"/>
          <w:sz w:val="24"/>
          <w:szCs w:val="24"/>
        </w:rPr>
        <w:t>повышения эффективности функционирования системы утилизации</w:t>
      </w:r>
      <w:proofErr w:type="gramEnd"/>
      <w:r w:rsidRPr="007D43D9">
        <w:rPr>
          <w:rFonts w:ascii="Times New Roman" w:hAnsi="Times New Roman" w:cs="Times New Roman"/>
          <w:sz w:val="24"/>
          <w:szCs w:val="24"/>
        </w:rPr>
        <w:t xml:space="preserve"> ТКО и снижения техногенной нагрузки на окружающую среду в сельском поселении предусмотрено проведение ряда программных мероприятий. Перечень мероприятий и их сроки реализации приведены ниже в таблице 6.6.4.</w:t>
      </w: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t>Таблица 6.6.4</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Мероприятия в системе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5683"/>
        <w:gridCol w:w="1538"/>
        <w:gridCol w:w="1766"/>
      </w:tblGrid>
      <w:tr w:rsidR="007D43D9" w:rsidRPr="007D43D9" w:rsidTr="007D43D9">
        <w:trPr>
          <w:tblHeader/>
        </w:trPr>
        <w:tc>
          <w:tcPr>
            <w:tcW w:w="454" w:type="dxa"/>
            <w:shd w:val="clear" w:color="auto" w:fill="auto"/>
            <w:tcMar>
              <w:left w:w="28" w:type="dxa"/>
              <w:right w:w="28" w:type="dxa"/>
            </w:tcMar>
            <w:vAlign w:val="center"/>
          </w:tcPr>
          <w:p w:rsidR="007D43D9" w:rsidRPr="007D43D9" w:rsidRDefault="007D43D9" w:rsidP="007D43D9">
            <w:pPr>
              <w:spacing w:after="0" w:line="240" w:lineRule="auto"/>
              <w:ind w:left="-709"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w:t>
            </w:r>
            <w:proofErr w:type="spellStart"/>
            <w:proofErr w:type="gramStart"/>
            <w:r w:rsidRPr="007D43D9">
              <w:rPr>
                <w:rFonts w:ascii="Times New Roman" w:hAnsi="Times New Roman" w:cs="Times New Roman"/>
                <w:sz w:val="24"/>
                <w:szCs w:val="24"/>
              </w:rPr>
              <w:t>п</w:t>
            </w:r>
            <w:proofErr w:type="spellEnd"/>
            <w:proofErr w:type="gramEnd"/>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п</w:t>
            </w:r>
            <w:proofErr w:type="spellEnd"/>
          </w:p>
        </w:tc>
        <w:tc>
          <w:tcPr>
            <w:tcW w:w="5953" w:type="dxa"/>
            <w:shd w:val="clear" w:color="auto" w:fill="auto"/>
            <w:tcMar>
              <w:left w:w="28" w:type="dxa"/>
              <w:right w:w="28" w:type="dxa"/>
            </w:tcMar>
            <w:vAlign w:val="center"/>
          </w:tcPr>
          <w:p w:rsidR="007D43D9" w:rsidRPr="007D43D9" w:rsidRDefault="007D43D9" w:rsidP="007D43D9">
            <w:pPr>
              <w:pStyle w:val="affb"/>
              <w:rPr>
                <w:sz w:val="24"/>
                <w:szCs w:val="24"/>
              </w:rPr>
            </w:pPr>
            <w:r w:rsidRPr="007D43D9">
              <w:rPr>
                <w:sz w:val="24"/>
                <w:szCs w:val="24"/>
              </w:rPr>
              <w:t>Мероприятие</w:t>
            </w:r>
          </w:p>
        </w:tc>
        <w:tc>
          <w:tcPr>
            <w:tcW w:w="1559" w:type="dxa"/>
            <w:shd w:val="clear" w:color="auto" w:fill="auto"/>
            <w:tcMar>
              <w:left w:w="28" w:type="dxa"/>
              <w:right w:w="28" w:type="dxa"/>
            </w:tcMar>
            <w:vAlign w:val="center"/>
          </w:tcPr>
          <w:p w:rsidR="007D43D9" w:rsidRPr="007D43D9" w:rsidRDefault="007D43D9" w:rsidP="007D43D9">
            <w:pPr>
              <w:pStyle w:val="affb"/>
              <w:rPr>
                <w:sz w:val="24"/>
                <w:szCs w:val="24"/>
              </w:rPr>
            </w:pPr>
            <w:r w:rsidRPr="007D43D9">
              <w:rPr>
                <w:sz w:val="24"/>
                <w:szCs w:val="24"/>
              </w:rPr>
              <w:t>Период реализации, гг.</w:t>
            </w:r>
          </w:p>
        </w:tc>
        <w:tc>
          <w:tcPr>
            <w:tcW w:w="1727" w:type="dxa"/>
            <w:shd w:val="clear" w:color="auto" w:fill="auto"/>
            <w:tcMar>
              <w:left w:w="28" w:type="dxa"/>
              <w:right w:w="28" w:type="dxa"/>
            </w:tcMar>
            <w:vAlign w:val="center"/>
          </w:tcPr>
          <w:p w:rsidR="007D43D9" w:rsidRPr="007D43D9" w:rsidRDefault="007D43D9" w:rsidP="007D43D9">
            <w:pPr>
              <w:pStyle w:val="affb"/>
              <w:rPr>
                <w:sz w:val="24"/>
                <w:szCs w:val="24"/>
              </w:rPr>
            </w:pPr>
            <w:r w:rsidRPr="007D43D9">
              <w:rPr>
                <w:sz w:val="24"/>
                <w:szCs w:val="24"/>
              </w:rPr>
              <w:t>Источник</w:t>
            </w:r>
          </w:p>
          <w:p w:rsidR="007D43D9" w:rsidRPr="007D43D9" w:rsidRDefault="007D43D9" w:rsidP="007D43D9">
            <w:pPr>
              <w:pStyle w:val="affb"/>
              <w:rPr>
                <w:sz w:val="24"/>
                <w:szCs w:val="24"/>
              </w:rPr>
            </w:pPr>
            <w:r w:rsidRPr="007D43D9">
              <w:rPr>
                <w:sz w:val="24"/>
                <w:szCs w:val="24"/>
              </w:rPr>
              <w:t>финансирования</w:t>
            </w:r>
          </w:p>
        </w:tc>
      </w:tr>
      <w:tr w:rsidR="007D43D9" w:rsidRPr="007D43D9" w:rsidTr="007D43D9">
        <w:tc>
          <w:tcPr>
            <w:tcW w:w="454" w:type="dxa"/>
            <w:shd w:val="clear" w:color="auto" w:fill="auto"/>
            <w:tcMar>
              <w:left w:w="28" w:type="dxa"/>
              <w:right w:w="28" w:type="dxa"/>
            </w:tcMar>
            <w:vAlign w:val="center"/>
          </w:tcPr>
          <w:p w:rsidR="007D43D9" w:rsidRPr="007D43D9" w:rsidRDefault="007D43D9" w:rsidP="007D43D9">
            <w:pPr>
              <w:spacing w:after="0" w:line="240" w:lineRule="auto"/>
              <w:ind w:left="-709" w:firstLine="709"/>
              <w:jc w:val="both"/>
              <w:rPr>
                <w:rFonts w:ascii="Times New Roman" w:hAnsi="Times New Roman" w:cs="Times New Roman"/>
                <w:sz w:val="24"/>
                <w:szCs w:val="24"/>
              </w:rPr>
            </w:pPr>
            <w:r w:rsidRPr="007D43D9">
              <w:rPr>
                <w:rFonts w:ascii="Times New Roman" w:hAnsi="Times New Roman" w:cs="Times New Roman"/>
                <w:sz w:val="24"/>
                <w:szCs w:val="24"/>
              </w:rPr>
              <w:t>1</w:t>
            </w:r>
          </w:p>
        </w:tc>
        <w:tc>
          <w:tcPr>
            <w:tcW w:w="5953" w:type="dxa"/>
            <w:shd w:val="clear" w:color="auto" w:fill="auto"/>
            <w:tcMar>
              <w:left w:w="28" w:type="dxa"/>
              <w:right w:w="28" w:type="dxa"/>
            </w:tcMar>
            <w:vAlign w:val="center"/>
          </w:tcPr>
          <w:p w:rsidR="007D43D9" w:rsidRPr="007D43D9" w:rsidRDefault="007D43D9" w:rsidP="007D43D9">
            <w:pPr>
              <w:pStyle w:val="affb"/>
              <w:rPr>
                <w:sz w:val="24"/>
                <w:szCs w:val="24"/>
              </w:rPr>
            </w:pPr>
            <w:r w:rsidRPr="007D43D9">
              <w:rPr>
                <w:sz w:val="24"/>
                <w:szCs w:val="24"/>
              </w:rPr>
              <w:t>Выявление всех несанкционированных свалок и их рекультивация</w:t>
            </w:r>
          </w:p>
        </w:tc>
        <w:tc>
          <w:tcPr>
            <w:tcW w:w="1559" w:type="dxa"/>
            <w:shd w:val="clear" w:color="auto" w:fill="auto"/>
            <w:tcMar>
              <w:left w:w="28" w:type="dxa"/>
              <w:right w:w="28" w:type="dxa"/>
            </w:tcMar>
            <w:vAlign w:val="center"/>
          </w:tcPr>
          <w:p w:rsidR="007D43D9" w:rsidRPr="007D43D9" w:rsidRDefault="007D43D9" w:rsidP="007D43D9">
            <w:pPr>
              <w:pStyle w:val="affb"/>
              <w:rPr>
                <w:sz w:val="24"/>
                <w:szCs w:val="24"/>
              </w:rPr>
            </w:pPr>
            <w:r w:rsidRPr="007D43D9">
              <w:rPr>
                <w:sz w:val="24"/>
                <w:szCs w:val="24"/>
              </w:rPr>
              <w:t>постоянно</w:t>
            </w:r>
          </w:p>
        </w:tc>
        <w:tc>
          <w:tcPr>
            <w:tcW w:w="1727" w:type="dxa"/>
            <w:shd w:val="clear" w:color="auto" w:fill="auto"/>
            <w:tcMar>
              <w:left w:w="28" w:type="dxa"/>
              <w:right w:w="28" w:type="dxa"/>
            </w:tcMar>
            <w:vAlign w:val="center"/>
          </w:tcPr>
          <w:p w:rsidR="007D43D9" w:rsidRPr="007D43D9" w:rsidRDefault="007D43D9" w:rsidP="007D43D9">
            <w:pPr>
              <w:pStyle w:val="affb"/>
              <w:rPr>
                <w:sz w:val="24"/>
                <w:szCs w:val="24"/>
              </w:rPr>
            </w:pPr>
            <w:r w:rsidRPr="007D43D9">
              <w:rPr>
                <w:sz w:val="24"/>
                <w:szCs w:val="24"/>
              </w:rPr>
              <w:t>бюджет района</w:t>
            </w:r>
          </w:p>
        </w:tc>
      </w:tr>
    </w:tbl>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6.7. Предложения по организации реализации инвестиционных проектов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6.8. Обоснование использования источников финансирования инвестиционных проектов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Финансирование мероприятий Программы может осуществляться из двух основных групп источников: бюджетных и внебюджетных.</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Бюджетное финансирование указанных проектов осуществляется из бюджета Российской Федерации, окружного бюджета, районного в соответствии с Бюджетным кодексом РФ и другими нормативно-правовыми актами.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w:t>
      </w:r>
      <w:r w:rsidRPr="007D43D9">
        <w:rPr>
          <w:rFonts w:ascii="Times New Roman" w:hAnsi="Times New Roman" w:cs="Times New Roman"/>
          <w:sz w:val="24"/>
          <w:szCs w:val="24"/>
        </w:rPr>
        <w:lastRenderedPageBreak/>
        <w:t>числе при реализации мероприятий по энергосбережению и повышению энергетической эффективности.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Внебюджетное финансирование осуществляется за счет собственных средств </w:t>
      </w:r>
      <w:proofErr w:type="spellStart"/>
      <w:r w:rsidRPr="007D43D9">
        <w:rPr>
          <w:rFonts w:ascii="Times New Roman" w:hAnsi="Times New Roman" w:cs="Times New Roman"/>
          <w:sz w:val="24"/>
          <w:szCs w:val="24"/>
        </w:rPr>
        <w:t>энергоснабжающих</w:t>
      </w:r>
      <w:proofErr w:type="spellEnd"/>
      <w:r w:rsidRPr="007D43D9">
        <w:rPr>
          <w:rFonts w:ascii="Times New Roman" w:hAnsi="Times New Roman" w:cs="Times New Roman"/>
          <w:sz w:val="24"/>
          <w:szCs w:val="24"/>
        </w:rPr>
        <w:t xml:space="preserve"> и </w:t>
      </w:r>
      <w:proofErr w:type="spellStart"/>
      <w:r w:rsidRPr="007D43D9">
        <w:rPr>
          <w:rFonts w:ascii="Times New Roman" w:hAnsi="Times New Roman" w:cs="Times New Roman"/>
          <w:sz w:val="24"/>
          <w:szCs w:val="24"/>
        </w:rPr>
        <w:t>энергосетевых</w:t>
      </w:r>
      <w:proofErr w:type="spellEnd"/>
      <w:r w:rsidRPr="007D43D9">
        <w:rPr>
          <w:rFonts w:ascii="Times New Roman" w:hAnsi="Times New Roman" w:cs="Times New Roman"/>
          <w:sz w:val="24"/>
          <w:szCs w:val="24"/>
        </w:rPr>
        <w:t xml:space="preserve"> предприятий, состоящих из прибыли и амортизационных отчислений.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В соответствии с действующим законодательством и по согласованию с органами тарифного регулирования в тарифы </w:t>
      </w:r>
      <w:proofErr w:type="spellStart"/>
      <w:r w:rsidRPr="007D43D9">
        <w:rPr>
          <w:rFonts w:ascii="Times New Roman" w:hAnsi="Times New Roman" w:cs="Times New Roman"/>
          <w:sz w:val="24"/>
          <w:szCs w:val="24"/>
        </w:rPr>
        <w:t>энергоснабжающих</w:t>
      </w:r>
      <w:proofErr w:type="spellEnd"/>
      <w:r w:rsidRPr="007D43D9">
        <w:rPr>
          <w:rFonts w:ascii="Times New Roman" w:hAnsi="Times New Roman" w:cs="Times New Roman"/>
          <w:sz w:val="24"/>
          <w:szCs w:val="24"/>
        </w:rPr>
        <w:t xml:space="preserve"> и </w:t>
      </w:r>
      <w:proofErr w:type="spellStart"/>
      <w:r w:rsidRPr="007D43D9">
        <w:rPr>
          <w:rFonts w:ascii="Times New Roman" w:hAnsi="Times New Roman" w:cs="Times New Roman"/>
          <w:sz w:val="24"/>
          <w:szCs w:val="24"/>
        </w:rPr>
        <w:t>энергосетевых</w:t>
      </w:r>
      <w:proofErr w:type="spellEnd"/>
      <w:r w:rsidRPr="007D43D9">
        <w:rPr>
          <w:rFonts w:ascii="Times New Roman" w:hAnsi="Times New Roman" w:cs="Times New Roman"/>
          <w:sz w:val="24"/>
          <w:szCs w:val="24"/>
        </w:rPr>
        <w:t xml:space="preserve"> организаций может включаться инвестиционная составляющая, необходимая для реализации указанных выше мероприятий.</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Реализация мероприятий Программы будет осуществляться посредством следующих механизмов: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1. Инструментом реализации Программы являются инвестиционные и производственные программы </w:t>
      </w:r>
      <w:proofErr w:type="spellStart"/>
      <w:r w:rsidRPr="007D43D9">
        <w:rPr>
          <w:rFonts w:ascii="Times New Roman" w:hAnsi="Times New Roman" w:cs="Times New Roman"/>
          <w:sz w:val="24"/>
          <w:szCs w:val="24"/>
        </w:rPr>
        <w:t>ресурсоснабжающих</w:t>
      </w:r>
      <w:proofErr w:type="spellEnd"/>
      <w:r w:rsidRPr="007D43D9">
        <w:rPr>
          <w:rFonts w:ascii="Times New Roman" w:hAnsi="Times New Roman" w:cs="Times New Roman"/>
          <w:sz w:val="24"/>
          <w:szCs w:val="24"/>
        </w:rPr>
        <w:t xml:space="preserve"> организаций и организаций коммунального комплекса (в том числе в сферах </w:t>
      </w:r>
      <w:proofErr w:type="spellStart"/>
      <w:r w:rsidRPr="007D43D9">
        <w:rPr>
          <w:rFonts w:ascii="Times New Roman" w:hAnsi="Times New Roman" w:cs="Times New Roman"/>
          <w:sz w:val="24"/>
          <w:szCs w:val="24"/>
        </w:rPr>
        <w:t>электр</w:t>
      </w:r>
      <w:proofErr w:type="gramStart"/>
      <w:r w:rsidRPr="007D43D9">
        <w:rPr>
          <w:rFonts w:ascii="Times New Roman" w:hAnsi="Times New Roman" w:cs="Times New Roman"/>
          <w:sz w:val="24"/>
          <w:szCs w:val="24"/>
        </w:rPr>
        <w:t>о</w:t>
      </w:r>
      <w:proofErr w:type="spellEnd"/>
      <w:r w:rsidRPr="007D43D9">
        <w:rPr>
          <w:rFonts w:ascii="Times New Roman" w:hAnsi="Times New Roman" w:cs="Times New Roman"/>
          <w:sz w:val="24"/>
          <w:szCs w:val="24"/>
        </w:rPr>
        <w:t>-</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водоснабжения, водоотведения, утилизации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Установление тарифов на товары (услуги) </w:t>
      </w:r>
      <w:proofErr w:type="spellStart"/>
      <w:r w:rsidRPr="007D43D9">
        <w:rPr>
          <w:rFonts w:ascii="Times New Roman" w:hAnsi="Times New Roman" w:cs="Times New Roman"/>
          <w:sz w:val="24"/>
          <w:szCs w:val="24"/>
        </w:rPr>
        <w:t>ресурсоснабжающих</w:t>
      </w:r>
      <w:proofErr w:type="spellEnd"/>
      <w:r w:rsidRPr="007D43D9">
        <w:rPr>
          <w:rFonts w:ascii="Times New Roman" w:hAnsi="Times New Roman" w:cs="Times New Roman"/>
          <w:sz w:val="24"/>
          <w:szCs w:val="24"/>
        </w:rPr>
        <w:t xml:space="preserve"> организаций в сферах </w:t>
      </w:r>
      <w:proofErr w:type="spellStart"/>
      <w:r w:rsidRPr="007D43D9">
        <w:rPr>
          <w:rFonts w:ascii="Times New Roman" w:hAnsi="Times New Roman" w:cs="Times New Roman"/>
          <w:sz w:val="24"/>
          <w:szCs w:val="24"/>
        </w:rPr>
        <w:t>электро</w:t>
      </w:r>
      <w:proofErr w:type="spellEnd"/>
      <w:r w:rsidRPr="007D43D9">
        <w:rPr>
          <w:rFonts w:ascii="Times New Roman" w:hAnsi="Times New Roman" w:cs="Times New Roman"/>
          <w:sz w:val="24"/>
          <w:szCs w:val="24"/>
        </w:rPr>
        <w:t>-, тепл</w:t>
      </w:r>
      <w:proofErr w:type="gramStart"/>
      <w:r w:rsidRPr="007D43D9">
        <w:rPr>
          <w:rFonts w:ascii="Times New Roman" w:hAnsi="Times New Roman" w:cs="Times New Roman"/>
          <w:sz w:val="24"/>
          <w:szCs w:val="24"/>
        </w:rPr>
        <w:t>о-</w:t>
      </w:r>
      <w:proofErr w:type="gramEnd"/>
      <w:r w:rsidRPr="007D43D9">
        <w:rPr>
          <w:rFonts w:ascii="Times New Roman" w:hAnsi="Times New Roman" w:cs="Times New Roman"/>
          <w:sz w:val="24"/>
          <w:szCs w:val="24"/>
        </w:rPr>
        <w:t xml:space="preserve">, </w:t>
      </w:r>
      <w:proofErr w:type="spellStart"/>
      <w:r w:rsidRPr="007D43D9">
        <w:rPr>
          <w:rFonts w:ascii="Times New Roman" w:hAnsi="Times New Roman" w:cs="Times New Roman"/>
          <w:sz w:val="24"/>
          <w:szCs w:val="24"/>
        </w:rPr>
        <w:t>газо</w:t>
      </w:r>
      <w:proofErr w:type="spellEnd"/>
      <w:r w:rsidRPr="007D43D9">
        <w:rPr>
          <w:rFonts w:ascii="Times New Roman" w:hAnsi="Times New Roman" w:cs="Times New Roman"/>
          <w:sz w:val="24"/>
          <w:szCs w:val="24"/>
        </w:rPr>
        <w:t>-, водоснабжения, водоотведения, на долгосрочную перспективу, а также надбавок к тарифам (инвестиционных составляющих) должно сопровождаться заключением соглашения.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окружной бюджет, районный бюджет, собственные средства предприятий, заемные средства.</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Организации коммунального комплекса должны на основе утвержденного Администрацией муниципального образования технического задания разработать инвестиционные программы, произвести расчет финансовых потребностей для их реализации.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После проверки инвестиционной программы организации коммунального комплекса орган по регулированию тарифов готовит предложения о размере: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тарифа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тарифа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Проект инвестиционной программы и расчеты направляются в Региональную службу по тарифам, на основании утвержденных программ, рассчитываются надбавки к тарифам.</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После утверждения инвестиционной программы, уполномоченными организациями устанавливаются и утверждаются надбавки к тарифам на товары и услуги, тарифы на подключение к системе коммунальной инфраструктуры, тарифы организации коммунального комплекса на подключение.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3. Основными функциями по реализации Программы являются: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реализация мероприятий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-подготовка и уточнение перечня программных мероприятий и финансовых потребностей на их реализацию;</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осуществление мероприятий в сфере информационного освещения и сопровождения реализации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 организация оценки соответствия представленных инвестиционных программ организаций коммунального </w:t>
      </w:r>
      <w:proofErr w:type="gramStart"/>
      <w:r w:rsidRPr="007D43D9">
        <w:rPr>
          <w:rFonts w:ascii="Times New Roman" w:hAnsi="Times New Roman" w:cs="Times New Roman"/>
          <w:sz w:val="24"/>
          <w:szCs w:val="24"/>
        </w:rPr>
        <w:t>комплекса</w:t>
      </w:r>
      <w:proofErr w:type="gramEnd"/>
      <w:r w:rsidRPr="007D43D9">
        <w:rPr>
          <w:rFonts w:ascii="Times New Roman" w:hAnsi="Times New Roman" w:cs="Times New Roman"/>
          <w:sz w:val="24"/>
          <w:szCs w:val="24"/>
        </w:rPr>
        <w:t xml:space="preserve"> установленным требованиям;</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организационное, техническое и методическое содействие организациям, участвующим в реализации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сбор информации о ходе выполнения производственных и инвестиционных программ организаций в рамках проведения мониторинга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осуществление сбора информации о реализации Программы и использовании финансовых средств;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обеспечение взаимодействия органов местного самоуправления, организаций коммунального комплекса, участвующих в реализации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мониторинг и анализ реализации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осуществление оценки эффективности Программы и расчет целевых показателей и индикаторов реализации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подготовка заключения об эффективности реализации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подготовка докладов о ходе реализации Программы и предложений о ее корректировке;</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организация и координация действий по созданию информационно-расчетного комплекса коммунальной инфраструктуры;</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4. Основными функциями по реализации Программы являются: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оценка эффективности использования финансовых средств;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вынесение заключения по вопросу возможности выделения бюджетных средств на реализацию Программы.</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pPr>
      <w:bookmarkStart w:id="37" w:name="_Toc500939186"/>
      <w:r w:rsidRPr="007D43D9">
        <w:rPr>
          <w:rFonts w:ascii="Times New Roman" w:hAnsi="Times New Roman" w:cs="Times New Roman"/>
          <w:sz w:val="24"/>
          <w:szCs w:val="24"/>
        </w:rPr>
        <w:t>6.9. Результаты оценки совокупного платежа граждан за коммунальные услуги на соответствие критериям доступности</w:t>
      </w:r>
      <w:bookmarkEnd w:id="37"/>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Учет, расчет и начисление платежей за коммунальные услуги осуществляются по квитанциям </w:t>
      </w:r>
      <w:proofErr w:type="spellStart"/>
      <w:r w:rsidRPr="007D43D9">
        <w:rPr>
          <w:rFonts w:ascii="Times New Roman" w:hAnsi="Times New Roman" w:cs="Times New Roman"/>
          <w:sz w:val="24"/>
          <w:szCs w:val="24"/>
        </w:rPr>
        <w:t>ресурсоснабжающей</w:t>
      </w:r>
      <w:proofErr w:type="spellEnd"/>
      <w:r w:rsidRPr="007D43D9">
        <w:rPr>
          <w:rFonts w:ascii="Times New Roman" w:hAnsi="Times New Roman" w:cs="Times New Roman"/>
          <w:sz w:val="24"/>
          <w:szCs w:val="24"/>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7D43D9">
        <w:rPr>
          <w:rFonts w:ascii="Times New Roman" w:hAnsi="Times New Roman" w:cs="Times New Roman"/>
          <w:sz w:val="24"/>
          <w:szCs w:val="24"/>
        </w:rPr>
        <w:t>ресурсоснабжающие</w:t>
      </w:r>
      <w:proofErr w:type="spellEnd"/>
      <w:r w:rsidRPr="007D43D9">
        <w:rPr>
          <w:rFonts w:ascii="Times New Roman" w:hAnsi="Times New Roman" w:cs="Times New Roman"/>
          <w:sz w:val="24"/>
          <w:szCs w:val="24"/>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7D43D9">
        <w:rPr>
          <w:rFonts w:ascii="Times New Roman" w:hAnsi="Times New Roman" w:cs="Times New Roman"/>
          <w:sz w:val="24"/>
          <w:szCs w:val="24"/>
        </w:rPr>
        <w:t>ресурсоснабжающих</w:t>
      </w:r>
      <w:proofErr w:type="spellEnd"/>
      <w:r w:rsidRPr="007D43D9">
        <w:rPr>
          <w:rFonts w:ascii="Times New Roman" w:hAnsi="Times New Roman" w:cs="Times New Roman"/>
          <w:sz w:val="24"/>
          <w:szCs w:val="24"/>
        </w:rPr>
        <w:t xml:space="preserve"> и управляющих организаций. В данных условиях расчеты платы за коммунальные услуги могут быть выполнены некорректно.</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На сегодняшний день приборы учета коммунальных ресурсов у потребителей сельского поселения установлены практически у всех.</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В системе взаимоотношений сторон в сфере производства и потребления жилищно-коммунальных услуг можно выделить следующих участников:</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-жители села (потребители коммунальных услуг);</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-организации и предприятия;</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w:t>
      </w:r>
      <w:proofErr w:type="spellStart"/>
      <w:r w:rsidRPr="007D43D9">
        <w:rPr>
          <w:rFonts w:ascii="Times New Roman" w:hAnsi="Times New Roman" w:cs="Times New Roman"/>
          <w:sz w:val="24"/>
          <w:szCs w:val="24"/>
        </w:rPr>
        <w:t>ресурсоснабжающие</w:t>
      </w:r>
      <w:proofErr w:type="spellEnd"/>
      <w:r w:rsidRPr="007D43D9">
        <w:rPr>
          <w:rFonts w:ascii="Times New Roman" w:hAnsi="Times New Roman" w:cs="Times New Roman"/>
          <w:sz w:val="24"/>
          <w:szCs w:val="24"/>
        </w:rPr>
        <w:t xml:space="preserve"> организации;</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-расчетно-кассовый центр.</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ab/>
        <w:t>В таблице 6.9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7D43D9" w:rsidRPr="007D43D9" w:rsidRDefault="007D43D9" w:rsidP="007D43D9">
      <w:pPr>
        <w:spacing w:after="0" w:line="240" w:lineRule="auto"/>
        <w:ind w:firstLine="709"/>
        <w:jc w:val="both"/>
        <w:rPr>
          <w:rFonts w:ascii="Times New Roman" w:hAnsi="Times New Roman" w:cs="Times New Roman"/>
          <w:sz w:val="24"/>
          <w:szCs w:val="24"/>
        </w:rPr>
      </w:pPr>
    </w:p>
    <w:p w:rsidR="007D43D9" w:rsidRPr="007D43D9" w:rsidRDefault="007D43D9" w:rsidP="007D43D9">
      <w:pPr>
        <w:spacing w:after="0" w:line="240" w:lineRule="auto"/>
        <w:ind w:firstLine="709"/>
        <w:jc w:val="both"/>
        <w:rPr>
          <w:rFonts w:ascii="Times New Roman" w:hAnsi="Times New Roman" w:cs="Times New Roman"/>
          <w:sz w:val="24"/>
          <w:szCs w:val="24"/>
        </w:rPr>
        <w:sectPr w:rsidR="007D43D9" w:rsidRPr="007D43D9" w:rsidSect="007D43D9">
          <w:pgSz w:w="11906" w:h="16838"/>
          <w:pgMar w:top="1134" w:right="850" w:bottom="1134" w:left="1701" w:header="709" w:footer="709" w:gutter="0"/>
          <w:cols w:space="708"/>
          <w:docGrid w:linePitch="360"/>
        </w:sectPr>
      </w:pPr>
    </w:p>
    <w:p w:rsidR="007D43D9" w:rsidRPr="007D43D9" w:rsidRDefault="007D43D9" w:rsidP="007D43D9">
      <w:pPr>
        <w:spacing w:after="0" w:line="240" w:lineRule="auto"/>
        <w:ind w:firstLine="709"/>
        <w:jc w:val="right"/>
        <w:rPr>
          <w:rFonts w:ascii="Times New Roman" w:hAnsi="Times New Roman" w:cs="Times New Roman"/>
          <w:sz w:val="24"/>
          <w:szCs w:val="24"/>
        </w:rPr>
      </w:pPr>
      <w:r w:rsidRPr="007D43D9">
        <w:rPr>
          <w:rFonts w:ascii="Times New Roman" w:hAnsi="Times New Roman" w:cs="Times New Roman"/>
          <w:sz w:val="24"/>
          <w:szCs w:val="24"/>
        </w:rPr>
        <w:lastRenderedPageBreak/>
        <w:t>Таблица 6.9</w:t>
      </w:r>
    </w:p>
    <w:p w:rsidR="007D43D9" w:rsidRPr="007D43D9" w:rsidRDefault="007D43D9" w:rsidP="007D43D9">
      <w:pPr>
        <w:spacing w:after="0" w:line="240" w:lineRule="auto"/>
        <w:jc w:val="center"/>
        <w:rPr>
          <w:rFonts w:ascii="Times New Roman" w:hAnsi="Times New Roman" w:cs="Times New Roman"/>
          <w:sz w:val="24"/>
          <w:szCs w:val="24"/>
        </w:rPr>
      </w:pPr>
      <w:r w:rsidRPr="007D43D9">
        <w:rPr>
          <w:rFonts w:ascii="Times New Roman" w:hAnsi="Times New Roman" w:cs="Times New Roman"/>
          <w:sz w:val="24"/>
          <w:szCs w:val="24"/>
        </w:rPr>
        <w:t>Анализ влияния существующей системы расчета, учета и приема платежей за коммунальные услуги</w:t>
      </w:r>
    </w:p>
    <w:p w:rsidR="007D43D9" w:rsidRPr="007D43D9" w:rsidRDefault="007D43D9" w:rsidP="007D43D9">
      <w:pPr>
        <w:spacing w:after="0" w:line="240" w:lineRule="auto"/>
        <w:ind w:firstLine="709"/>
        <w:jc w:val="both"/>
        <w:rPr>
          <w:rFonts w:ascii="Times New Roman" w:hAnsi="Times New Roman" w:cs="Times New Roman"/>
          <w:sz w:val="24"/>
          <w:szCs w:val="24"/>
        </w:rPr>
      </w:pPr>
    </w:p>
    <w:tbl>
      <w:tblPr>
        <w:tblW w:w="146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10"/>
        <w:gridCol w:w="2694"/>
        <w:gridCol w:w="4819"/>
        <w:gridCol w:w="4678"/>
      </w:tblGrid>
      <w:tr w:rsidR="007D43D9" w:rsidRPr="007D43D9" w:rsidTr="007D43D9">
        <w:trPr>
          <w:trHeight w:val="830"/>
        </w:trPr>
        <w:tc>
          <w:tcPr>
            <w:tcW w:w="2410" w:type="dxa"/>
            <w:vAlign w:val="center"/>
          </w:tcPr>
          <w:p w:rsidR="007D43D9" w:rsidRPr="007D43D9" w:rsidRDefault="007D43D9" w:rsidP="007D43D9">
            <w:pPr>
              <w:pStyle w:val="affb"/>
              <w:rPr>
                <w:sz w:val="24"/>
                <w:szCs w:val="24"/>
              </w:rPr>
            </w:pPr>
            <w:r w:rsidRPr="007D43D9">
              <w:rPr>
                <w:sz w:val="24"/>
                <w:szCs w:val="24"/>
              </w:rPr>
              <w:t>Наименование участника системы</w:t>
            </w:r>
          </w:p>
        </w:tc>
        <w:tc>
          <w:tcPr>
            <w:tcW w:w="2694" w:type="dxa"/>
            <w:vAlign w:val="center"/>
          </w:tcPr>
          <w:p w:rsidR="007D43D9" w:rsidRPr="007D43D9" w:rsidRDefault="007D43D9" w:rsidP="007D43D9">
            <w:pPr>
              <w:pStyle w:val="affb"/>
              <w:jc w:val="left"/>
              <w:rPr>
                <w:sz w:val="24"/>
                <w:szCs w:val="24"/>
              </w:rPr>
            </w:pPr>
            <w:r w:rsidRPr="007D43D9">
              <w:rPr>
                <w:sz w:val="24"/>
                <w:szCs w:val="24"/>
              </w:rPr>
              <w:t>Положительные стороны существующей системы</w:t>
            </w:r>
          </w:p>
        </w:tc>
        <w:tc>
          <w:tcPr>
            <w:tcW w:w="4819" w:type="dxa"/>
            <w:vAlign w:val="center"/>
          </w:tcPr>
          <w:p w:rsidR="007D43D9" w:rsidRPr="007D43D9" w:rsidRDefault="007D43D9" w:rsidP="007D43D9">
            <w:pPr>
              <w:pStyle w:val="affb"/>
              <w:rPr>
                <w:sz w:val="24"/>
                <w:szCs w:val="24"/>
              </w:rPr>
            </w:pPr>
            <w:r w:rsidRPr="007D43D9">
              <w:rPr>
                <w:sz w:val="24"/>
                <w:szCs w:val="24"/>
              </w:rPr>
              <w:t>Отрицательные стороны существующей системы</w:t>
            </w:r>
          </w:p>
        </w:tc>
        <w:tc>
          <w:tcPr>
            <w:tcW w:w="4678" w:type="dxa"/>
            <w:vAlign w:val="center"/>
          </w:tcPr>
          <w:p w:rsidR="007D43D9" w:rsidRPr="007D43D9" w:rsidRDefault="007D43D9" w:rsidP="007D43D9">
            <w:pPr>
              <w:pStyle w:val="affb"/>
              <w:rPr>
                <w:sz w:val="24"/>
                <w:szCs w:val="24"/>
              </w:rPr>
            </w:pPr>
            <w:r w:rsidRPr="007D43D9">
              <w:rPr>
                <w:sz w:val="24"/>
                <w:szCs w:val="24"/>
              </w:rPr>
              <w:t>Риски (последствия) сохранения существующей системы</w:t>
            </w:r>
          </w:p>
        </w:tc>
      </w:tr>
      <w:tr w:rsidR="007D43D9" w:rsidRPr="007D43D9" w:rsidTr="007D43D9">
        <w:trPr>
          <w:trHeight w:val="2356"/>
        </w:trPr>
        <w:tc>
          <w:tcPr>
            <w:tcW w:w="2410" w:type="dxa"/>
            <w:vAlign w:val="center"/>
          </w:tcPr>
          <w:p w:rsidR="007D43D9" w:rsidRPr="007D43D9" w:rsidRDefault="007D43D9" w:rsidP="007D43D9">
            <w:pPr>
              <w:pStyle w:val="affb"/>
              <w:jc w:val="left"/>
              <w:rPr>
                <w:sz w:val="24"/>
                <w:szCs w:val="24"/>
              </w:rPr>
            </w:pPr>
            <w:r w:rsidRPr="007D43D9">
              <w:rPr>
                <w:sz w:val="24"/>
                <w:szCs w:val="24"/>
              </w:rPr>
              <w:t>Жители поселения (потребители коммунальных услуг)</w:t>
            </w:r>
          </w:p>
        </w:tc>
        <w:tc>
          <w:tcPr>
            <w:tcW w:w="2694" w:type="dxa"/>
          </w:tcPr>
          <w:p w:rsidR="007D43D9" w:rsidRPr="007D43D9" w:rsidRDefault="007D43D9" w:rsidP="007D43D9">
            <w:pPr>
              <w:pStyle w:val="affb"/>
              <w:jc w:val="left"/>
              <w:rPr>
                <w:sz w:val="24"/>
                <w:szCs w:val="24"/>
              </w:rPr>
            </w:pPr>
            <w:r w:rsidRPr="007D43D9">
              <w:rPr>
                <w:sz w:val="24"/>
                <w:szCs w:val="24"/>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19" w:type="dxa"/>
          </w:tcPr>
          <w:p w:rsidR="007D43D9" w:rsidRPr="007D43D9" w:rsidRDefault="007D43D9" w:rsidP="007D43D9">
            <w:pPr>
              <w:pStyle w:val="affb"/>
              <w:jc w:val="left"/>
              <w:rPr>
                <w:sz w:val="24"/>
                <w:szCs w:val="24"/>
              </w:rPr>
            </w:pPr>
            <w:r w:rsidRPr="007D43D9">
              <w:rPr>
                <w:sz w:val="24"/>
                <w:szCs w:val="24"/>
              </w:rPr>
              <w:t xml:space="preserve">Увеличение времени на осуществления оплаты квитанции различным </w:t>
            </w:r>
            <w:proofErr w:type="spellStart"/>
            <w:r w:rsidRPr="007D43D9">
              <w:rPr>
                <w:sz w:val="24"/>
                <w:szCs w:val="24"/>
              </w:rPr>
              <w:t>ресурсоснабжающим</w:t>
            </w:r>
            <w:proofErr w:type="spellEnd"/>
            <w:r w:rsidRPr="007D43D9">
              <w:rPr>
                <w:sz w:val="24"/>
                <w:szCs w:val="24"/>
              </w:rPr>
              <w:t xml:space="preserve"> организациям; сложность проведения обобщенного анализа и контроля платежей за коммунальные услуги; необходимость решения спорных вопросов индивидуально без участия управляющих организаций</w:t>
            </w:r>
          </w:p>
        </w:tc>
        <w:tc>
          <w:tcPr>
            <w:tcW w:w="4678" w:type="dxa"/>
          </w:tcPr>
          <w:p w:rsidR="007D43D9" w:rsidRPr="007D43D9" w:rsidRDefault="007D43D9" w:rsidP="007D43D9">
            <w:pPr>
              <w:pStyle w:val="affb"/>
              <w:jc w:val="left"/>
              <w:rPr>
                <w:sz w:val="24"/>
                <w:szCs w:val="24"/>
              </w:rPr>
            </w:pPr>
            <w:r w:rsidRPr="007D43D9">
              <w:rPr>
                <w:sz w:val="24"/>
                <w:szCs w:val="24"/>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7D43D9" w:rsidRPr="007D43D9" w:rsidRDefault="007D43D9" w:rsidP="007D43D9">
            <w:pPr>
              <w:pStyle w:val="affb"/>
              <w:jc w:val="left"/>
              <w:rPr>
                <w:sz w:val="24"/>
                <w:szCs w:val="24"/>
              </w:rPr>
            </w:pPr>
            <w:r w:rsidRPr="007D43D9">
              <w:rPr>
                <w:sz w:val="24"/>
                <w:szCs w:val="24"/>
              </w:rPr>
              <w:t>формирование непрогнозируемого</w:t>
            </w:r>
          </w:p>
          <w:p w:rsidR="007D43D9" w:rsidRPr="007D43D9" w:rsidRDefault="007D43D9" w:rsidP="007D43D9">
            <w:pPr>
              <w:pStyle w:val="affb"/>
              <w:jc w:val="left"/>
              <w:rPr>
                <w:sz w:val="24"/>
                <w:szCs w:val="24"/>
              </w:rPr>
            </w:pPr>
            <w:r w:rsidRPr="007D43D9">
              <w:rPr>
                <w:sz w:val="24"/>
                <w:szCs w:val="24"/>
              </w:rPr>
              <w:t>«разрыва» между периодом потребления и оплаты коммунальных услуг</w:t>
            </w:r>
          </w:p>
        </w:tc>
      </w:tr>
      <w:tr w:rsidR="007D43D9" w:rsidRPr="007D43D9" w:rsidTr="007D43D9">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jc w:val="left"/>
              <w:rPr>
                <w:sz w:val="24"/>
                <w:szCs w:val="24"/>
              </w:rPr>
            </w:pPr>
            <w:proofErr w:type="spellStart"/>
            <w:r w:rsidRPr="007D43D9">
              <w:rPr>
                <w:sz w:val="24"/>
                <w:szCs w:val="24"/>
              </w:rPr>
              <w:t>Ресурсоснабжающие</w:t>
            </w:r>
            <w:proofErr w:type="spellEnd"/>
            <w:r w:rsidRPr="007D43D9">
              <w:rPr>
                <w:sz w:val="24"/>
                <w:szCs w:val="24"/>
              </w:rPr>
              <w:t xml:space="preserve"> организации (РСО)</w:t>
            </w:r>
          </w:p>
        </w:tc>
        <w:tc>
          <w:tcPr>
            <w:tcW w:w="2694"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Возможность контроля над расчетами, приемом и учетом платежей потребителей за коммунальные услуги; прямое влияние на уровень собираемости платежей за коммунальные</w:t>
            </w:r>
          </w:p>
          <w:p w:rsidR="007D43D9" w:rsidRPr="007D43D9" w:rsidRDefault="007D43D9" w:rsidP="007D43D9">
            <w:pPr>
              <w:pStyle w:val="affb"/>
              <w:jc w:val="left"/>
              <w:rPr>
                <w:sz w:val="24"/>
                <w:szCs w:val="24"/>
              </w:rPr>
            </w:pPr>
            <w:r w:rsidRPr="007D43D9">
              <w:rPr>
                <w:sz w:val="24"/>
                <w:szCs w:val="24"/>
              </w:rPr>
              <w:t>услуги</w:t>
            </w:r>
          </w:p>
        </w:tc>
        <w:tc>
          <w:tcPr>
            <w:tcW w:w="4819"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Необходимость ведения претензионной работы с большим количеством потребителей (физических лиц).</w:t>
            </w:r>
          </w:p>
        </w:tc>
        <w:tc>
          <w:tcPr>
            <w:tcW w:w="4678"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Риски не получения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w:t>
            </w:r>
          </w:p>
        </w:tc>
      </w:tr>
      <w:tr w:rsidR="007D43D9" w:rsidRPr="007D43D9" w:rsidTr="007D43D9">
        <w:trPr>
          <w:trHeight w:val="775"/>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jc w:val="left"/>
              <w:rPr>
                <w:sz w:val="24"/>
                <w:szCs w:val="24"/>
              </w:rPr>
            </w:pPr>
            <w:r w:rsidRPr="007D43D9">
              <w:rPr>
                <w:sz w:val="24"/>
                <w:szCs w:val="24"/>
              </w:rPr>
              <w:t>Расчетно-кассовый центр</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rPr>
                <w:sz w:val="24"/>
                <w:szCs w:val="24"/>
              </w:rPr>
            </w:pPr>
            <w:r w:rsidRPr="007D43D9">
              <w:rPr>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rPr>
                <w:sz w:val="24"/>
                <w:szCs w:val="24"/>
              </w:rPr>
            </w:pPr>
            <w:r w:rsidRPr="007D43D9">
              <w:rPr>
                <w:sz w:val="24"/>
                <w:szCs w:val="24"/>
              </w:rPr>
              <w:t>Не определено</w:t>
            </w:r>
          </w:p>
        </w:tc>
        <w:tc>
          <w:tcPr>
            <w:tcW w:w="4678"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rPr>
                <w:sz w:val="24"/>
                <w:szCs w:val="24"/>
              </w:rPr>
            </w:pPr>
            <w:r w:rsidRPr="007D43D9">
              <w:rPr>
                <w:sz w:val="24"/>
                <w:szCs w:val="24"/>
              </w:rPr>
              <w:t>Не определено</w:t>
            </w:r>
          </w:p>
        </w:tc>
      </w:tr>
      <w:tr w:rsidR="007D43D9" w:rsidRPr="007D43D9" w:rsidTr="007D43D9">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rPr>
                <w:sz w:val="24"/>
                <w:szCs w:val="24"/>
              </w:rPr>
            </w:pPr>
            <w:r w:rsidRPr="007D43D9">
              <w:rPr>
                <w:sz w:val="24"/>
                <w:szCs w:val="24"/>
              </w:rPr>
              <w:lastRenderedPageBreak/>
              <w:t>Существующая система расчета, учета и приема платежей за коммунальные услуги</w:t>
            </w:r>
          </w:p>
        </w:tc>
        <w:tc>
          <w:tcPr>
            <w:tcW w:w="2694"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rPr>
                <w:sz w:val="24"/>
                <w:szCs w:val="24"/>
              </w:rPr>
            </w:pPr>
            <w:r w:rsidRPr="007D43D9">
              <w:rPr>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7D43D9" w:rsidRPr="007D43D9" w:rsidRDefault="007D43D9" w:rsidP="007D43D9">
            <w:pPr>
              <w:pStyle w:val="affb"/>
              <w:jc w:val="left"/>
              <w:rPr>
                <w:sz w:val="24"/>
                <w:szCs w:val="24"/>
              </w:rPr>
            </w:pPr>
            <w:r w:rsidRPr="007D43D9">
              <w:rPr>
                <w:sz w:val="24"/>
                <w:szCs w:val="24"/>
              </w:rPr>
              <w:t xml:space="preserve">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 использование для расчета, учета и приема платежей баз данных, сформированных </w:t>
            </w:r>
            <w:proofErr w:type="spellStart"/>
            <w:r w:rsidRPr="007D43D9">
              <w:rPr>
                <w:sz w:val="24"/>
                <w:szCs w:val="24"/>
              </w:rPr>
              <w:t>ресурсоснабжающими</w:t>
            </w:r>
            <w:proofErr w:type="spellEnd"/>
            <w:r w:rsidRPr="007D43D9">
              <w:rPr>
                <w:sz w:val="24"/>
                <w:szCs w:val="24"/>
              </w:rPr>
              <w:t xml:space="preserve"> организациями, которые могут содержать различную информацию по одноименным позициям; дублирование выполняемых </w:t>
            </w:r>
            <w:proofErr w:type="spellStart"/>
            <w:r w:rsidRPr="007D43D9">
              <w:rPr>
                <w:sz w:val="24"/>
                <w:szCs w:val="24"/>
              </w:rPr>
              <w:t>ресурсоснабжающими</w:t>
            </w:r>
            <w:proofErr w:type="spellEnd"/>
            <w:r w:rsidRPr="007D43D9">
              <w:rPr>
                <w:sz w:val="24"/>
                <w:szCs w:val="24"/>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за</w:t>
            </w:r>
          </w:p>
          <w:p w:rsidR="007D43D9" w:rsidRPr="007D43D9" w:rsidRDefault="007D43D9" w:rsidP="007D43D9">
            <w:pPr>
              <w:pStyle w:val="affb"/>
              <w:jc w:val="left"/>
              <w:rPr>
                <w:sz w:val="24"/>
                <w:szCs w:val="24"/>
              </w:rPr>
            </w:pPr>
            <w:r w:rsidRPr="007D43D9">
              <w:rPr>
                <w:sz w:val="24"/>
                <w:szCs w:val="24"/>
              </w:rPr>
              <w:t>жилое помещение</w:t>
            </w:r>
          </w:p>
        </w:tc>
        <w:tc>
          <w:tcPr>
            <w:tcW w:w="4678" w:type="dxa"/>
            <w:tcBorders>
              <w:top w:val="single" w:sz="4" w:space="0" w:color="auto"/>
              <w:left w:val="single" w:sz="4" w:space="0" w:color="auto"/>
              <w:bottom w:val="single" w:sz="4" w:space="0" w:color="auto"/>
              <w:right w:val="single" w:sz="4" w:space="0" w:color="auto"/>
            </w:tcBorders>
          </w:tcPr>
          <w:p w:rsidR="007D43D9" w:rsidRPr="007D43D9" w:rsidRDefault="007D43D9" w:rsidP="007D43D9">
            <w:pPr>
              <w:pStyle w:val="affb"/>
              <w:jc w:val="left"/>
              <w:rPr>
                <w:sz w:val="24"/>
                <w:szCs w:val="24"/>
              </w:rPr>
            </w:pPr>
            <w:r w:rsidRPr="007D43D9">
              <w:rPr>
                <w:sz w:val="24"/>
                <w:szCs w:val="24"/>
              </w:rPr>
              <w:t>Риски финансирования реализации инвестиционных программ организаций коммунального комплекса вследствие устоявшегося мнения о естественности неоплаты коммунальных услуг; увеличение расходов на взимание платы за коммунальные услуги, включаемых в плату за жилое помещение</w:t>
            </w:r>
          </w:p>
        </w:tc>
      </w:tr>
    </w:tbl>
    <w:p w:rsidR="007D43D9" w:rsidRPr="007D43D9" w:rsidRDefault="007D43D9" w:rsidP="007D43D9">
      <w:pPr>
        <w:spacing w:after="0" w:line="240" w:lineRule="auto"/>
        <w:ind w:firstLine="709"/>
        <w:jc w:val="both"/>
        <w:rPr>
          <w:rFonts w:ascii="Times New Roman" w:hAnsi="Times New Roman" w:cs="Times New Roman"/>
          <w:sz w:val="24"/>
          <w:szCs w:val="24"/>
        </w:rPr>
        <w:sectPr w:rsidR="007D43D9" w:rsidRPr="007D43D9" w:rsidSect="007D43D9">
          <w:pgSz w:w="16838" w:h="11906" w:orient="landscape"/>
          <w:pgMar w:top="1418" w:right="851" w:bottom="851" w:left="567" w:header="709" w:footer="709" w:gutter="0"/>
          <w:cols w:space="708"/>
          <w:docGrid w:linePitch="360"/>
        </w:sectPr>
      </w:pP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lastRenderedPageBreak/>
        <w:t>6.10. Прогнозируемые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w:t>
      </w:r>
    </w:p>
    <w:p w:rsidR="007D43D9" w:rsidRPr="007D43D9" w:rsidRDefault="007D43D9" w:rsidP="007D43D9">
      <w:pPr>
        <w:spacing w:after="0" w:line="240" w:lineRule="auto"/>
        <w:ind w:firstLine="709"/>
        <w:jc w:val="both"/>
        <w:rPr>
          <w:rFonts w:ascii="Times New Roman" w:hAnsi="Times New Roman" w:cs="Times New Roman"/>
          <w:sz w:val="24"/>
          <w:szCs w:val="24"/>
        </w:rPr>
      </w:pPr>
      <w:r w:rsidRPr="007D43D9">
        <w:rPr>
          <w:rFonts w:ascii="Times New Roman" w:hAnsi="Times New Roman" w:cs="Times New Roman"/>
          <w:sz w:val="24"/>
          <w:szCs w:val="24"/>
        </w:rPr>
        <w:t xml:space="preserve">Социальная поддержка по оплате жилищно-коммунальных услуг оказывается отдельным категориям граждан, оказание мер социальной </w:t>
      </w:r>
      <w:proofErr w:type="gramStart"/>
      <w:r w:rsidRPr="007D43D9">
        <w:rPr>
          <w:rFonts w:ascii="Times New Roman" w:hAnsi="Times New Roman" w:cs="Times New Roman"/>
          <w:sz w:val="24"/>
          <w:szCs w:val="24"/>
        </w:rPr>
        <w:t>поддержки</w:t>
      </w:r>
      <w:proofErr w:type="gramEnd"/>
      <w:r w:rsidRPr="007D43D9">
        <w:rPr>
          <w:rFonts w:ascii="Times New Roman" w:hAnsi="Times New Roman" w:cs="Times New Roman"/>
          <w:sz w:val="24"/>
          <w:szCs w:val="24"/>
        </w:rPr>
        <w:t xml:space="preserve"> которых относится к ведению Российской Федерации, ветеранам труда, жертвам политических репрессий, многодетным семьям, предоставляются гражданам субсидии на оплату жилого помещения и коммунальных услуг. Ожидается, что в случае реализации мероприятий, намеченных в Программе, количество семей, получающих субсидии на оплату коммунальных услуг, не увеличится. Рост расходов бюджета на социальную поддержку на эти цели будет находиться в пределах индексов роста платы за коммунальные услуги.</w:t>
      </w:r>
    </w:p>
    <w:p w:rsidR="007D43D9" w:rsidRPr="00353511" w:rsidRDefault="007D43D9" w:rsidP="007D43D9">
      <w:pPr>
        <w:spacing w:after="0" w:line="240" w:lineRule="auto"/>
        <w:ind w:firstLine="709"/>
        <w:jc w:val="both"/>
        <w:rPr>
          <w:rFonts w:ascii="Times New Roman" w:hAnsi="Times New Roman" w:cs="Times New Roman"/>
          <w:sz w:val="24"/>
          <w:szCs w:val="24"/>
        </w:rPr>
      </w:pPr>
    </w:p>
    <w:p w:rsidR="003F3251" w:rsidRDefault="003F3251" w:rsidP="003F3251">
      <w:pPr>
        <w:widowControl w:val="0"/>
        <w:autoSpaceDE w:val="0"/>
        <w:autoSpaceDN w:val="0"/>
        <w:adjustRightInd w:val="0"/>
        <w:jc w:val="center"/>
        <w:rPr>
          <w:rFonts w:ascii="Times New Roman" w:hAnsi="Times New Roman" w:cs="Times New Roman"/>
          <w:sz w:val="24"/>
          <w:szCs w:val="24"/>
        </w:rPr>
      </w:pPr>
    </w:p>
    <w:p w:rsidR="003F3251" w:rsidRPr="00963040" w:rsidRDefault="003F3251" w:rsidP="003F3251">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4"/>
          <w:szCs w:val="24"/>
        </w:rPr>
      </w:pPr>
    </w:p>
    <w:p w:rsidR="003F3251" w:rsidRPr="00963040" w:rsidRDefault="003F3251" w:rsidP="003F3251">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3F3251">
      <w:pPr>
        <w:widowControl w:val="0"/>
        <w:autoSpaceDE w:val="0"/>
        <w:autoSpaceDN w:val="0"/>
        <w:adjustRightInd w:val="0"/>
        <w:ind w:firstLine="540"/>
        <w:jc w:val="both"/>
        <w:rPr>
          <w:rFonts w:ascii="Times New Roman" w:hAnsi="Times New Roman" w:cs="Times New Roman"/>
          <w:sz w:val="24"/>
          <w:szCs w:val="24"/>
        </w:rPr>
      </w:pPr>
    </w:p>
    <w:p w:rsidR="003F3251" w:rsidRDefault="003F3251" w:rsidP="0048245F">
      <w:pPr>
        <w:widowControl w:val="0"/>
        <w:autoSpaceDE w:val="0"/>
        <w:autoSpaceDN w:val="0"/>
        <w:adjustRightInd w:val="0"/>
        <w:jc w:val="both"/>
        <w:rPr>
          <w:rFonts w:ascii="Times New Roman" w:hAnsi="Times New Roman" w:cs="Times New Roman"/>
          <w:sz w:val="24"/>
          <w:szCs w:val="24"/>
        </w:rPr>
      </w:pPr>
    </w:p>
    <w:p w:rsidR="003F3251" w:rsidRPr="003F001C" w:rsidRDefault="003F3251" w:rsidP="003F3251">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F3251" w:rsidRPr="003F001C" w:rsidRDefault="003F3251" w:rsidP="003F3251">
      <w:pPr>
        <w:pBdr>
          <w:bottom w:val="single" w:sz="12" w:space="1" w:color="auto"/>
        </w:pBdr>
        <w:spacing w:after="0" w:line="240" w:lineRule="auto"/>
        <w:jc w:val="both"/>
        <w:rPr>
          <w:rFonts w:ascii="Times New Roman" w:hAnsi="Times New Roman" w:cs="Times New Roman"/>
          <w:sz w:val="24"/>
          <w:szCs w:val="24"/>
        </w:rPr>
      </w:pPr>
    </w:p>
    <w:p w:rsidR="0048245F" w:rsidRPr="0048245F" w:rsidRDefault="003F3251" w:rsidP="007D43D9">
      <w:pPr>
        <w:widowControl w:val="0"/>
        <w:autoSpaceDE w:val="0"/>
        <w:autoSpaceDN w:val="0"/>
        <w:adjustRightInd w:val="0"/>
        <w:jc w:val="center"/>
        <w:rPr>
          <w:rFonts w:ascii="Times New Roman" w:hAnsi="Times New Roman" w:cs="Times New Roman"/>
          <w:sz w:val="24"/>
          <w:szCs w:val="24"/>
        </w:rPr>
      </w:pPr>
      <w:r w:rsidRPr="0048245F">
        <w:rPr>
          <w:rFonts w:ascii="Times New Roman" w:hAnsi="Times New Roman" w:cs="Times New Roman"/>
          <w:sz w:val="24"/>
          <w:szCs w:val="24"/>
        </w:rPr>
        <w:lastRenderedPageBreak/>
        <w:t>Решение Совета Таврического муниципального района О</w:t>
      </w:r>
      <w:r w:rsidR="007D43D9" w:rsidRPr="0048245F">
        <w:rPr>
          <w:rFonts w:ascii="Times New Roman" w:hAnsi="Times New Roman" w:cs="Times New Roman"/>
          <w:sz w:val="24"/>
          <w:szCs w:val="24"/>
        </w:rPr>
        <w:t>мской области от 16.06.2025     № 50</w:t>
      </w:r>
      <w:proofErr w:type="gramStart"/>
      <w:r w:rsidR="0048245F" w:rsidRPr="0048245F">
        <w:rPr>
          <w:rFonts w:ascii="Times New Roman" w:hAnsi="Times New Roman" w:cs="Times New Roman"/>
          <w:sz w:val="24"/>
          <w:szCs w:val="24"/>
        </w:rPr>
        <w:t xml:space="preserve"> О</w:t>
      </w:r>
      <w:proofErr w:type="gramEnd"/>
      <w:r w:rsidR="0048245F" w:rsidRPr="0048245F">
        <w:rPr>
          <w:rFonts w:ascii="Times New Roman" w:hAnsi="Times New Roman" w:cs="Times New Roman"/>
          <w:sz w:val="24"/>
          <w:szCs w:val="24"/>
        </w:rPr>
        <w:t>б утверждении «Комплексной программы развития систем коммунальной инфраструктуры Сосновского сельского поселения Таврического муниципального района Омской области на 2025-2035 годы»</w:t>
      </w:r>
    </w:p>
    <w:tbl>
      <w:tblPr>
        <w:tblW w:w="0" w:type="auto"/>
        <w:tblLook w:val="04A0"/>
      </w:tblPr>
      <w:tblGrid>
        <w:gridCol w:w="9570"/>
      </w:tblGrid>
      <w:tr w:rsidR="0048245F" w:rsidRPr="0048245F" w:rsidTr="00A37578">
        <w:tc>
          <w:tcPr>
            <w:tcW w:w="9570" w:type="dxa"/>
          </w:tcPr>
          <w:p w:rsidR="0048245F" w:rsidRPr="0048245F" w:rsidRDefault="0048245F" w:rsidP="0048245F">
            <w:pPr>
              <w:spacing w:after="0"/>
              <w:rPr>
                <w:rFonts w:ascii="Times New Roman" w:hAnsi="Times New Roman" w:cs="Times New Roman"/>
                <w:sz w:val="24"/>
                <w:szCs w:val="24"/>
              </w:rPr>
            </w:pP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8"/>
        <w:jc w:val="both"/>
        <w:rPr>
          <w:rFonts w:ascii="Times New Roman" w:eastAsia="Calibri" w:hAnsi="Times New Roman" w:cs="Times New Roman"/>
          <w:sz w:val="24"/>
          <w:szCs w:val="24"/>
        </w:rPr>
      </w:pPr>
      <w:r w:rsidRPr="0048245F">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РФ от 14.06. 2013 г. от № 502 «Об утверждении требований к программам комплексного развития систем коммунальной инфраструктуры поселений, городских округов», </w:t>
      </w:r>
      <w:r w:rsidRPr="0048245F">
        <w:rPr>
          <w:rFonts w:ascii="Times New Roman" w:eastAsia="Calibri" w:hAnsi="Times New Roman" w:cs="Times New Roman"/>
          <w:sz w:val="24"/>
          <w:szCs w:val="24"/>
        </w:rPr>
        <w:t>Совет Таврического района</w:t>
      </w:r>
    </w:p>
    <w:p w:rsidR="0048245F" w:rsidRPr="0048245F" w:rsidRDefault="0048245F" w:rsidP="0048245F">
      <w:pPr>
        <w:spacing w:before="120" w:after="120" w:line="240" w:lineRule="auto"/>
        <w:ind w:firstLine="709"/>
        <w:jc w:val="center"/>
        <w:rPr>
          <w:rFonts w:ascii="Times New Roman" w:eastAsia="Calibri" w:hAnsi="Times New Roman" w:cs="Times New Roman"/>
          <w:sz w:val="24"/>
          <w:szCs w:val="24"/>
        </w:rPr>
      </w:pPr>
      <w:r w:rsidRPr="0048245F">
        <w:rPr>
          <w:rFonts w:ascii="Times New Roman" w:eastAsia="Calibri" w:hAnsi="Times New Roman" w:cs="Times New Roman"/>
          <w:sz w:val="24"/>
          <w:szCs w:val="24"/>
        </w:rPr>
        <w:t>РЕШИЛ:</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1. Утвердить «Комплексную программу </w:t>
      </w:r>
      <w:proofErr w:type="gramStart"/>
      <w:r w:rsidRPr="0048245F">
        <w:rPr>
          <w:rFonts w:ascii="Times New Roman" w:hAnsi="Times New Roman" w:cs="Times New Roman"/>
          <w:sz w:val="24"/>
          <w:szCs w:val="24"/>
        </w:rPr>
        <w:t>развития систем коммунальной инфраструктуры Сосновского сельского поселения Таврического муниципального района Омской области</w:t>
      </w:r>
      <w:proofErr w:type="gramEnd"/>
      <w:r w:rsidRPr="0048245F">
        <w:rPr>
          <w:rFonts w:ascii="Times New Roman" w:hAnsi="Times New Roman" w:cs="Times New Roman"/>
          <w:sz w:val="24"/>
          <w:szCs w:val="24"/>
        </w:rPr>
        <w:t xml:space="preserve"> на 2025 - 2035». (Прилагается).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2. Решение Совета Сосновского сельского поселения Таврического муниципального района Омской области от 09.06.2022 г. № 194 «Об утверждении «Комплексной программы </w:t>
      </w:r>
      <w:proofErr w:type="gramStart"/>
      <w:r w:rsidRPr="0048245F">
        <w:rPr>
          <w:rFonts w:ascii="Times New Roman" w:hAnsi="Times New Roman" w:cs="Times New Roman"/>
          <w:sz w:val="24"/>
          <w:szCs w:val="24"/>
        </w:rPr>
        <w:t>развития систем коммунальной инфраструктуры Сосновского сельского поселения Таврического муниципального района Омской области</w:t>
      </w:r>
      <w:proofErr w:type="gramEnd"/>
      <w:r w:rsidRPr="0048245F">
        <w:rPr>
          <w:rFonts w:ascii="Times New Roman" w:hAnsi="Times New Roman" w:cs="Times New Roman"/>
          <w:sz w:val="24"/>
          <w:szCs w:val="24"/>
        </w:rPr>
        <w:t xml:space="preserve"> на 2022-2030 годы» считать утратившим силу.</w:t>
      </w:r>
    </w:p>
    <w:p w:rsidR="0048245F" w:rsidRPr="0048245F" w:rsidRDefault="0048245F" w:rsidP="0048245F">
      <w:pPr>
        <w:ind w:firstLine="708"/>
        <w:jc w:val="both"/>
        <w:rPr>
          <w:rFonts w:ascii="Times New Roman" w:hAnsi="Times New Roman" w:cs="Times New Roman"/>
          <w:sz w:val="24"/>
          <w:szCs w:val="24"/>
        </w:rPr>
      </w:pPr>
      <w:r w:rsidRPr="0048245F">
        <w:rPr>
          <w:rFonts w:ascii="Times New Roman" w:hAnsi="Times New Roman" w:cs="Times New Roman"/>
          <w:sz w:val="24"/>
          <w:szCs w:val="24"/>
        </w:rPr>
        <w:t>3. Опубликовать настоящее решение в печатном издании «Вестник Таврического муниципального района».</w:t>
      </w:r>
    </w:p>
    <w:p w:rsidR="0048245F" w:rsidRPr="0048245F" w:rsidRDefault="0048245F" w:rsidP="0048245F">
      <w:pPr>
        <w:spacing w:after="0" w:line="240" w:lineRule="auto"/>
        <w:jc w:val="both"/>
        <w:rPr>
          <w:rFonts w:ascii="Times New Roman" w:hAnsi="Times New Roman" w:cs="Times New Roman"/>
          <w:sz w:val="24"/>
          <w:szCs w:val="24"/>
        </w:rPr>
      </w:pPr>
    </w:p>
    <w:p w:rsidR="0048245F" w:rsidRPr="0048245F" w:rsidRDefault="0048245F" w:rsidP="0048245F">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 xml:space="preserve">Первый заместитель главы </w:t>
      </w:r>
    </w:p>
    <w:p w:rsidR="0048245F" w:rsidRPr="0048245F" w:rsidRDefault="0048245F" w:rsidP="0048245F">
      <w:pPr>
        <w:spacing w:line="240" w:lineRule="auto"/>
        <w:jc w:val="both"/>
        <w:rPr>
          <w:rFonts w:ascii="Times New Roman" w:hAnsi="Times New Roman" w:cs="Times New Roman"/>
          <w:sz w:val="24"/>
          <w:szCs w:val="24"/>
        </w:rPr>
      </w:pPr>
      <w:r w:rsidRPr="0048245F">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48245F">
        <w:rPr>
          <w:rFonts w:ascii="Times New Roman" w:hAnsi="Times New Roman" w:cs="Times New Roman"/>
          <w:sz w:val="24"/>
          <w:szCs w:val="24"/>
        </w:rPr>
        <w:t xml:space="preserve">               А.Ю. Максимов</w:t>
      </w:r>
    </w:p>
    <w:p w:rsidR="0048245F" w:rsidRPr="0048245F" w:rsidRDefault="0048245F" w:rsidP="0048245F">
      <w:pPr>
        <w:spacing w:line="240" w:lineRule="auto"/>
        <w:jc w:val="both"/>
        <w:rPr>
          <w:rFonts w:ascii="Times New Roman" w:hAnsi="Times New Roman" w:cs="Times New Roman"/>
          <w:sz w:val="24"/>
          <w:szCs w:val="24"/>
        </w:rPr>
      </w:pPr>
    </w:p>
    <w:p w:rsidR="0048245F" w:rsidRPr="0048245F" w:rsidRDefault="0048245F" w:rsidP="0048245F">
      <w:pPr>
        <w:spacing w:line="240" w:lineRule="auto"/>
        <w:jc w:val="both"/>
        <w:rPr>
          <w:rFonts w:ascii="Times New Roman" w:hAnsi="Times New Roman" w:cs="Times New Roman"/>
          <w:sz w:val="24"/>
          <w:szCs w:val="24"/>
        </w:rPr>
      </w:pPr>
      <w:r w:rsidRPr="0048245F">
        <w:rPr>
          <w:rFonts w:ascii="Times New Roman" w:hAnsi="Times New Roman" w:cs="Times New Roman"/>
          <w:sz w:val="24"/>
          <w:szCs w:val="24"/>
        </w:rPr>
        <w:t xml:space="preserve">Председатель Совета Таврического района                         </w:t>
      </w:r>
      <w:r>
        <w:rPr>
          <w:rFonts w:ascii="Times New Roman" w:hAnsi="Times New Roman" w:cs="Times New Roman"/>
          <w:sz w:val="24"/>
          <w:szCs w:val="24"/>
        </w:rPr>
        <w:t xml:space="preserve">                </w:t>
      </w:r>
      <w:r w:rsidRPr="0048245F">
        <w:rPr>
          <w:rFonts w:ascii="Times New Roman" w:hAnsi="Times New Roman" w:cs="Times New Roman"/>
          <w:sz w:val="24"/>
          <w:szCs w:val="24"/>
        </w:rPr>
        <w:t xml:space="preserve">              Е.В. Лунина</w:t>
      </w: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Default="0048245F" w:rsidP="0048245F">
      <w:pPr>
        <w:spacing w:after="0"/>
        <w:ind w:firstLine="709"/>
        <w:jc w:val="right"/>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proofErr w:type="gramStart"/>
      <w:r w:rsidRPr="0048245F">
        <w:rPr>
          <w:rFonts w:ascii="Times New Roman" w:hAnsi="Times New Roman" w:cs="Times New Roman"/>
          <w:sz w:val="24"/>
          <w:szCs w:val="24"/>
        </w:rPr>
        <w:lastRenderedPageBreak/>
        <w:t>Утверждена</w:t>
      </w:r>
      <w:proofErr w:type="gramEnd"/>
      <w:r w:rsidRPr="0048245F">
        <w:rPr>
          <w:rFonts w:ascii="Times New Roman" w:hAnsi="Times New Roman" w:cs="Times New Roman"/>
          <w:sz w:val="24"/>
          <w:szCs w:val="24"/>
        </w:rPr>
        <w:t xml:space="preserve"> Решением Совета</w:t>
      </w: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Таврического района</w:t>
      </w: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от 16 июня 2025 г. № 50</w:t>
      </w:r>
    </w:p>
    <w:p w:rsidR="0048245F" w:rsidRPr="0048245F" w:rsidRDefault="0048245F" w:rsidP="0048245F">
      <w:pPr>
        <w:jc w:val="right"/>
        <w:rPr>
          <w:rFonts w:ascii="Times New Roman" w:hAnsi="Times New Roman" w:cs="Times New Roman"/>
          <w:sz w:val="24"/>
          <w:szCs w:val="24"/>
        </w:rPr>
      </w:pPr>
    </w:p>
    <w:p w:rsidR="0048245F" w:rsidRPr="0048245F" w:rsidRDefault="0048245F" w:rsidP="0048245F">
      <w:pPr>
        <w:spacing w:after="0"/>
        <w:ind w:firstLine="709"/>
        <w:jc w:val="center"/>
        <w:rPr>
          <w:rFonts w:ascii="Times New Roman" w:hAnsi="Times New Roman" w:cs="Times New Roman"/>
          <w:sz w:val="24"/>
          <w:szCs w:val="24"/>
        </w:rPr>
      </w:pPr>
      <w:r w:rsidRPr="0048245F">
        <w:rPr>
          <w:rFonts w:ascii="Times New Roman" w:hAnsi="Times New Roman" w:cs="Times New Roman"/>
          <w:sz w:val="24"/>
          <w:szCs w:val="24"/>
        </w:rPr>
        <w:t>Программа</w:t>
      </w:r>
    </w:p>
    <w:p w:rsidR="0048245F" w:rsidRPr="0048245F" w:rsidRDefault="0048245F" w:rsidP="0048245F">
      <w:pPr>
        <w:spacing w:after="0"/>
        <w:ind w:firstLine="709"/>
        <w:jc w:val="center"/>
        <w:rPr>
          <w:rFonts w:ascii="Times New Roman" w:hAnsi="Times New Roman" w:cs="Times New Roman"/>
          <w:sz w:val="24"/>
          <w:szCs w:val="24"/>
        </w:rPr>
      </w:pPr>
      <w:r w:rsidRPr="0048245F">
        <w:rPr>
          <w:rFonts w:ascii="Times New Roman" w:hAnsi="Times New Roman" w:cs="Times New Roman"/>
          <w:sz w:val="24"/>
          <w:szCs w:val="24"/>
        </w:rPr>
        <w:t>«Комплексное развитие систем коммунальной инфраструктуры</w:t>
      </w:r>
    </w:p>
    <w:p w:rsidR="0048245F" w:rsidRPr="0048245F" w:rsidRDefault="0048245F" w:rsidP="0048245F">
      <w:pPr>
        <w:spacing w:after="0"/>
        <w:ind w:firstLine="709"/>
        <w:jc w:val="center"/>
        <w:rPr>
          <w:rFonts w:ascii="Times New Roman" w:hAnsi="Times New Roman" w:cs="Times New Roman"/>
          <w:sz w:val="24"/>
          <w:szCs w:val="24"/>
        </w:rPr>
      </w:pPr>
      <w:r w:rsidRPr="0048245F">
        <w:rPr>
          <w:rFonts w:ascii="Times New Roman" w:hAnsi="Times New Roman" w:cs="Times New Roman"/>
          <w:sz w:val="24"/>
          <w:szCs w:val="24"/>
        </w:rPr>
        <w:t>Сосновского сельского поселения</w:t>
      </w:r>
    </w:p>
    <w:p w:rsidR="0048245F" w:rsidRPr="0048245F" w:rsidRDefault="0048245F" w:rsidP="0048245F">
      <w:pPr>
        <w:spacing w:after="0"/>
        <w:ind w:firstLine="709"/>
        <w:jc w:val="center"/>
        <w:rPr>
          <w:rFonts w:ascii="Times New Roman" w:hAnsi="Times New Roman" w:cs="Times New Roman"/>
          <w:sz w:val="24"/>
          <w:szCs w:val="24"/>
        </w:rPr>
      </w:pPr>
      <w:r w:rsidRPr="0048245F">
        <w:rPr>
          <w:rFonts w:ascii="Times New Roman" w:hAnsi="Times New Roman" w:cs="Times New Roman"/>
          <w:sz w:val="24"/>
          <w:szCs w:val="24"/>
        </w:rPr>
        <w:t>Таврического муниципального района Омской области</w:t>
      </w:r>
    </w:p>
    <w:p w:rsidR="0048245F" w:rsidRPr="0048245F" w:rsidRDefault="0048245F" w:rsidP="0048245F">
      <w:pPr>
        <w:spacing w:after="0"/>
        <w:ind w:firstLine="709"/>
        <w:jc w:val="center"/>
        <w:rPr>
          <w:rFonts w:ascii="Times New Roman" w:hAnsi="Times New Roman" w:cs="Times New Roman"/>
          <w:sz w:val="24"/>
          <w:szCs w:val="24"/>
        </w:rPr>
      </w:pPr>
      <w:r w:rsidRPr="0048245F">
        <w:rPr>
          <w:rFonts w:ascii="Times New Roman" w:hAnsi="Times New Roman" w:cs="Times New Roman"/>
          <w:sz w:val="24"/>
          <w:szCs w:val="24"/>
        </w:rPr>
        <w:t>на 2025-2035 годы»</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 xml:space="preserve">Раздел 1. Паспорт </w:t>
      </w:r>
      <w:proofErr w:type="gramStart"/>
      <w:r w:rsidRPr="0048245F">
        <w:rPr>
          <w:rFonts w:ascii="Times New Roman" w:hAnsi="Times New Roman" w:cs="Times New Roman"/>
          <w:b/>
          <w:sz w:val="24"/>
          <w:szCs w:val="24"/>
        </w:rPr>
        <w:t>программы комплексного развития систем коммунальной инфраструктуры Сосновского сельского поселения Таврического муниципального района Омской области</w:t>
      </w:r>
      <w:proofErr w:type="gramEnd"/>
      <w:r w:rsidRPr="0048245F">
        <w:rPr>
          <w:rFonts w:ascii="Times New Roman" w:hAnsi="Times New Roman" w:cs="Times New Roman"/>
          <w:b/>
          <w:sz w:val="24"/>
          <w:szCs w:val="24"/>
        </w:rPr>
        <w:t xml:space="preserve"> на 2025-2035 гг.</w:t>
      </w:r>
    </w:p>
    <w:p w:rsidR="0048245F" w:rsidRPr="0048245F" w:rsidRDefault="0048245F" w:rsidP="0048245F">
      <w:pPr>
        <w:spacing w:after="0"/>
        <w:ind w:firstLine="709"/>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352"/>
        <w:gridCol w:w="7491"/>
      </w:tblGrid>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Ответственный исполнитель Программы</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Администрация Сосновского сельского поселения Таврического муниципального района Омской  области</w:t>
            </w:r>
          </w:p>
        </w:tc>
      </w:tr>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Соисполнители Программы</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Отсутствуют</w:t>
            </w:r>
          </w:p>
        </w:tc>
      </w:tr>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Цели Программы</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повышение качества предоставляемых коммунальных услуг;</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снижение себестоимости предоставляемых коммунальных услуг</w:t>
            </w:r>
          </w:p>
        </w:tc>
      </w:tr>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Задачи Программы</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 формирование и совершенствование </w:t>
            </w:r>
            <w:proofErr w:type="gramStart"/>
            <w:r w:rsidRPr="0048245F">
              <w:rPr>
                <w:rFonts w:ascii="Times New Roman" w:hAnsi="Times New Roman" w:cs="Times New Roman"/>
                <w:sz w:val="24"/>
                <w:szCs w:val="24"/>
              </w:rPr>
              <w:t>экономических и организационных механизмов</w:t>
            </w:r>
            <w:proofErr w:type="gramEnd"/>
            <w:r w:rsidRPr="0048245F">
              <w:rPr>
                <w:rFonts w:ascii="Times New Roman" w:hAnsi="Times New Roman" w:cs="Times New Roman"/>
                <w:sz w:val="24"/>
                <w:szCs w:val="24"/>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 - совершенствование </w:t>
            </w:r>
            <w:proofErr w:type="gramStart"/>
            <w:r w:rsidRPr="0048245F">
              <w:rPr>
                <w:rFonts w:ascii="Times New Roman" w:hAnsi="Times New Roman" w:cs="Times New Roman"/>
                <w:sz w:val="24"/>
                <w:szCs w:val="24"/>
              </w:rPr>
              <w:t>экономических и организационных механизмов</w:t>
            </w:r>
            <w:proofErr w:type="gramEnd"/>
            <w:r w:rsidRPr="0048245F">
              <w:rPr>
                <w:rFonts w:ascii="Times New Roman" w:hAnsi="Times New Roman" w:cs="Times New Roman"/>
                <w:sz w:val="24"/>
                <w:szCs w:val="24"/>
              </w:rPr>
              <w:t xml:space="preserve"> повышения </w:t>
            </w:r>
            <w:proofErr w:type="spellStart"/>
            <w:r w:rsidRPr="0048245F">
              <w:rPr>
                <w:rFonts w:ascii="Times New Roman" w:hAnsi="Times New Roman" w:cs="Times New Roman"/>
                <w:sz w:val="24"/>
                <w:szCs w:val="24"/>
              </w:rPr>
              <w:t>энергоэффективности</w:t>
            </w:r>
            <w:proofErr w:type="spellEnd"/>
            <w:r w:rsidRPr="0048245F">
              <w:rPr>
                <w:rFonts w:ascii="Times New Roman" w:hAnsi="Times New Roman" w:cs="Times New Roman"/>
                <w:sz w:val="24"/>
                <w:szCs w:val="24"/>
              </w:rPr>
              <w:t xml:space="preserve"> систем коммунальной инфраструктуры;</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улучшение состояния окружающей среды, экологической безопасности, создание благоприятных условий для проживания людей;</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повышение качества и надежности предоставления коммунальных услуг на основе комплексного развития систем коммунальной инфраструктуры;</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повышение эффективности управления коммунальной инфраструктурой</w:t>
            </w:r>
          </w:p>
        </w:tc>
      </w:tr>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Целевые показатели Программы</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-снижение количества потерь воды;</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-снижение количества потерь тепловой энергии;</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-повышение качества предоставляемых услуг жилищно-коммунального комплекса;</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-улучшение санитарного состояния территории Сосновского сельского поселения;</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-улучшение экологического состояния окружающей среды;</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-снижение числа аварийных ситуаций на жилищно-коммунальных </w:t>
            </w:r>
            <w:r w:rsidRPr="0048245F">
              <w:rPr>
                <w:rFonts w:ascii="Times New Roman" w:hAnsi="Times New Roman" w:cs="Times New Roman"/>
                <w:sz w:val="24"/>
                <w:szCs w:val="24"/>
              </w:rPr>
              <w:lastRenderedPageBreak/>
              <w:t>объектах, подлежащих реконструкции на 50%.</w:t>
            </w:r>
          </w:p>
        </w:tc>
      </w:tr>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lastRenderedPageBreak/>
              <w:t>Срок и этапы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Срок реализации программных мероприятий с 2025 года по 2035 год, в два этапа:</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 этап - 2025-2028 годы;</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2 этап - 2029-2035 годы.</w:t>
            </w:r>
          </w:p>
        </w:tc>
      </w:tr>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Объем требуемых капитальных вложений</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Финансирование Программы осуществляется за счет средств:</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федерального бюджета;</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областного бюджета;</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районного бюджета;</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бюджета сельского поселения;</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внебюджетных источников.</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48245F" w:rsidRPr="0048245F" w:rsidTr="00A37578">
        <w:tc>
          <w:tcPr>
            <w:tcW w:w="235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Ожидаемые результаты реализации программы</w:t>
            </w:r>
          </w:p>
        </w:tc>
        <w:tc>
          <w:tcPr>
            <w:tcW w:w="7491"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повышение надежности коммунальной инфраструктуры;</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повышение качества предоставляемых коммунальных услуг;</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снижение себестоимости предоставляемых услуг.</w:t>
            </w:r>
          </w:p>
        </w:tc>
      </w:tr>
    </w:tbl>
    <w:p w:rsidR="0048245F" w:rsidRPr="0048245F" w:rsidRDefault="0048245F" w:rsidP="0048245F">
      <w:pPr>
        <w:spacing w:after="0"/>
        <w:ind w:firstLine="709"/>
        <w:jc w:val="both"/>
        <w:rPr>
          <w:rFonts w:ascii="Times New Roman" w:hAnsi="Times New Roman" w:cs="Times New Roman"/>
          <w:b/>
          <w:sz w:val="24"/>
          <w:szCs w:val="24"/>
        </w:rPr>
      </w:pP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Раздел 2. характеристика состояния соответствующей системы коммунальной инфраструктуры</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Коммунальная инфраструктура Сосновского сельского поселения представлена газоснабжением, электроснабжением, водоснабжением, удалением твердых коммунальных отходов.</w:t>
      </w: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Газоснабжение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 настоящее время газоснабжение потребителей в селе Сосновское осуществляется природным газом и сжиженным газом в селах </w:t>
      </w:r>
      <w:proofErr w:type="spellStart"/>
      <w:r w:rsidRPr="0048245F">
        <w:rPr>
          <w:rFonts w:ascii="Times New Roman" w:hAnsi="Times New Roman" w:cs="Times New Roman"/>
          <w:sz w:val="24"/>
          <w:szCs w:val="24"/>
        </w:rPr>
        <w:t>Воронково</w:t>
      </w:r>
      <w:proofErr w:type="spellEnd"/>
      <w:r w:rsidRPr="0048245F">
        <w:rPr>
          <w:rFonts w:ascii="Times New Roman" w:hAnsi="Times New Roman" w:cs="Times New Roman"/>
          <w:sz w:val="24"/>
          <w:szCs w:val="24"/>
        </w:rPr>
        <w:t>, Лесное и Садовое.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Соответствии со схемой планируемого размещения объектов газоснабжения в Таврическом районе планируется присоединение к сетям газоснабжения </w:t>
      </w:r>
      <w:proofErr w:type="gramStart"/>
      <w:r w:rsidRPr="0048245F">
        <w:rPr>
          <w:rFonts w:ascii="Times New Roman" w:hAnsi="Times New Roman" w:cs="Times New Roman"/>
          <w:sz w:val="24"/>
          <w:szCs w:val="24"/>
        </w:rPr>
        <w:t>в</w:t>
      </w:r>
      <w:proofErr w:type="gramEnd"/>
      <w:r w:rsidRPr="0048245F">
        <w:rPr>
          <w:rFonts w:ascii="Times New Roman" w:hAnsi="Times New Roman" w:cs="Times New Roman"/>
          <w:sz w:val="24"/>
          <w:szCs w:val="24"/>
        </w:rPr>
        <w:t xml:space="preserve"> с. </w:t>
      </w:r>
      <w:proofErr w:type="spellStart"/>
      <w:r w:rsidRPr="0048245F">
        <w:rPr>
          <w:rFonts w:ascii="Times New Roman" w:hAnsi="Times New Roman" w:cs="Times New Roman"/>
          <w:sz w:val="24"/>
          <w:szCs w:val="24"/>
        </w:rPr>
        <w:t>Воронково</w:t>
      </w:r>
      <w:proofErr w:type="spellEnd"/>
      <w:r w:rsidRPr="0048245F">
        <w:rPr>
          <w:rFonts w:ascii="Times New Roman" w:hAnsi="Times New Roman" w:cs="Times New Roman"/>
          <w:sz w:val="24"/>
          <w:szCs w:val="24"/>
        </w:rPr>
        <w:t>, с. Садовое. В настоящее время газоснабжение этих сел осуществляется сжиженным  газом.</w:t>
      </w: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Теплоснабжение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На обслуживан</w:t>
      </w:r>
      <w:proofErr w:type="gramStart"/>
      <w:r w:rsidRPr="0048245F">
        <w:rPr>
          <w:rFonts w:ascii="Times New Roman" w:hAnsi="Times New Roman" w:cs="Times New Roman"/>
          <w:sz w:val="24"/>
          <w:szCs w:val="24"/>
        </w:rPr>
        <w:t>ии ООО</w:t>
      </w:r>
      <w:proofErr w:type="gramEnd"/>
      <w:r w:rsidRPr="0048245F">
        <w:rPr>
          <w:rFonts w:ascii="Times New Roman" w:hAnsi="Times New Roman" w:cs="Times New Roman"/>
          <w:sz w:val="24"/>
          <w:szCs w:val="24"/>
        </w:rPr>
        <w:t xml:space="preserve"> «Тепловик» находится 27 многоквартирных жилых домов, 3 двухквартирных коттеджа, такие социально-значимые объекты как МОУ </w:t>
      </w:r>
      <w:proofErr w:type="spellStart"/>
      <w:r w:rsidRPr="0048245F">
        <w:rPr>
          <w:rFonts w:ascii="Times New Roman" w:hAnsi="Times New Roman" w:cs="Times New Roman"/>
          <w:sz w:val="24"/>
          <w:szCs w:val="24"/>
        </w:rPr>
        <w:t>Сосновская</w:t>
      </w:r>
      <w:proofErr w:type="spellEnd"/>
      <w:r w:rsidRPr="0048245F">
        <w:rPr>
          <w:rFonts w:ascii="Times New Roman" w:hAnsi="Times New Roman" w:cs="Times New Roman"/>
          <w:sz w:val="24"/>
          <w:szCs w:val="24"/>
        </w:rPr>
        <w:t xml:space="preserve"> СОШ, МДОУ Сосновский Детский сад, Сосновский дом-интернат для инвалидов и престарелых, БОУ ОО СПО СППК и др.  Транспортируется теплоноситель в горячей воде по трубопроводу тепловых сетей протяженностью 5,3 км.</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№2.1</w:t>
      </w:r>
    </w:p>
    <w:tbl>
      <w:tblPr>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4"/>
        <w:gridCol w:w="3304"/>
      </w:tblGrid>
      <w:tr w:rsidR="0048245F" w:rsidRPr="0048245F" w:rsidTr="00A37578">
        <w:trPr>
          <w:trHeight w:val="698"/>
        </w:trPr>
        <w:tc>
          <w:tcPr>
            <w:tcW w:w="9258" w:type="dxa"/>
            <w:gridSpan w:val="2"/>
            <w:tcBorders>
              <w:top w:val="single" w:sz="4" w:space="0" w:color="000000"/>
              <w:left w:val="single" w:sz="4" w:space="0" w:color="000000"/>
              <w:bottom w:val="single" w:sz="4" w:space="0" w:color="000000"/>
              <w:right w:val="single" w:sz="4" w:space="0" w:color="000000"/>
            </w:tcBorders>
            <w:vAlign w:val="center"/>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Котельная № 4 с. Сосновское</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Адрес</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Омская область, Таврический </w:t>
            </w:r>
            <w:r w:rsidRPr="0048245F">
              <w:rPr>
                <w:rFonts w:ascii="Times New Roman" w:hAnsi="Times New Roman" w:cs="Times New Roman"/>
                <w:sz w:val="24"/>
                <w:szCs w:val="24"/>
              </w:rPr>
              <w:lastRenderedPageBreak/>
              <w:t>район, с. Сосновское, ул. 50 лет Октября 20</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lastRenderedPageBreak/>
              <w:t>Теплоснабжающая организация</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ООО «Тепловик»</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Год постройки </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1983</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Год ввода в эксплуатацию</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1983</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Субъект права</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Установленная мощность, Гкал/час (учитываются основные и резервные котлы)</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7,74</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Мощность основного оборудования, Гкал/час (учитываются основные котлы)</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7,74</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Подключенная нагрузка, Гкал/час</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6,49</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Загрузка, % (с учетом основного оборудования)</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83,9</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Система одноконтурная/ двухконтурная</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двухконтурная</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Режим работы (паровой, водогрейный)</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водогрейный</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Температурный график</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95/70</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Протяженность тепловых сетей, </w:t>
            </w:r>
            <w:proofErr w:type="gramStart"/>
            <w:r w:rsidRPr="0048245F">
              <w:rPr>
                <w:rFonts w:ascii="Times New Roman" w:hAnsi="Times New Roman" w:cs="Times New Roman"/>
                <w:sz w:val="24"/>
                <w:szCs w:val="24"/>
              </w:rPr>
              <w:t>км</w:t>
            </w:r>
            <w:proofErr w:type="gramEnd"/>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5,269</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Износ тепловых сетей, %</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37,38</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Потери в тепловых сетях, %</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1682,53</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Резервный источник электроснабжения (ДЭС, второй ввод) - (наличие/отсутствие с указанием типа резервного источника электроснабжения)</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proofErr w:type="gramStart"/>
            <w:r w:rsidRPr="0048245F">
              <w:rPr>
                <w:rFonts w:ascii="Times New Roman" w:hAnsi="Times New Roman" w:cs="Times New Roman"/>
                <w:sz w:val="24"/>
                <w:szCs w:val="24"/>
              </w:rPr>
              <w:t>Стационарная</w:t>
            </w:r>
            <w:proofErr w:type="gramEnd"/>
            <w:r w:rsidRPr="0048245F">
              <w:rPr>
                <w:rFonts w:ascii="Times New Roman" w:hAnsi="Times New Roman" w:cs="Times New Roman"/>
                <w:sz w:val="24"/>
                <w:szCs w:val="24"/>
              </w:rPr>
              <w:t xml:space="preserve"> ДЭС 200 кВт</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Объем водопотребления, куб.</w:t>
            </w:r>
            <w:proofErr w:type="gramStart"/>
            <w:r w:rsidRPr="0048245F">
              <w:rPr>
                <w:rFonts w:ascii="Times New Roman" w:hAnsi="Times New Roman" w:cs="Times New Roman"/>
                <w:sz w:val="24"/>
                <w:szCs w:val="24"/>
              </w:rPr>
              <w:t>м</w:t>
            </w:r>
            <w:proofErr w:type="gramEnd"/>
            <w:r w:rsidRPr="0048245F">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4343</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Объем электроэнергии, тыс. </w:t>
            </w:r>
            <w:proofErr w:type="spellStart"/>
            <w:r w:rsidRPr="0048245F">
              <w:rPr>
                <w:rFonts w:ascii="Times New Roman" w:hAnsi="Times New Roman" w:cs="Times New Roman"/>
                <w:sz w:val="24"/>
                <w:szCs w:val="24"/>
              </w:rPr>
              <w:t>Квт.ч</w:t>
            </w:r>
            <w:proofErr w:type="spellEnd"/>
            <w:r w:rsidRPr="0048245F">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226,155</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Штатная численность кочегаров</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11,5</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Наличие утвержденной схемы теплоснабжения </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дата, название документа)</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имеется</w:t>
            </w:r>
          </w:p>
        </w:tc>
      </w:tr>
      <w:tr w:rsidR="0048245F" w:rsidRPr="0048245F" w:rsidTr="00A37578">
        <w:trPr>
          <w:trHeight w:val="269"/>
        </w:trPr>
        <w:tc>
          <w:tcPr>
            <w:tcW w:w="9258" w:type="dxa"/>
            <w:gridSpan w:val="2"/>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Отапливаемые объекты (количество, шт.)</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Жилые дома, из них:</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одноэтажные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0</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двухэтажные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20</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трехэтажные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4</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четырехэтажные</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пятиэтажные</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2</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Образовательные учреждения:</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школа</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детский сад</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-школа-интернат</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Объекты здравоохранения:</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больница</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ФАП</w:t>
            </w:r>
          </w:p>
        </w:tc>
        <w:tc>
          <w:tcPr>
            <w:tcW w:w="3304" w:type="dxa"/>
            <w:tcBorders>
              <w:top w:val="single" w:sz="4" w:space="0" w:color="000000"/>
              <w:left w:val="single" w:sz="4" w:space="0" w:color="000000"/>
              <w:bottom w:val="single" w:sz="4" w:space="0" w:color="000000"/>
              <w:right w:val="single" w:sz="4" w:space="0" w:color="000000"/>
            </w:tcBorders>
          </w:tcPr>
          <w:p w:rsidR="0048245F" w:rsidRPr="0048245F" w:rsidRDefault="0048245F" w:rsidP="00A37578">
            <w:pPr>
              <w:spacing w:after="0"/>
              <w:jc w:val="both"/>
              <w:rPr>
                <w:rFonts w:ascii="Times New Roman" w:hAnsi="Times New Roman" w:cs="Times New Roman"/>
                <w:sz w:val="24"/>
                <w:szCs w:val="24"/>
              </w:rPr>
            </w:pP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Прочие объекты</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30</w:t>
            </w:r>
          </w:p>
        </w:tc>
      </w:tr>
      <w:tr w:rsidR="0048245F" w:rsidRPr="0048245F" w:rsidTr="00A37578">
        <w:trPr>
          <w:trHeight w:val="351"/>
        </w:trPr>
        <w:tc>
          <w:tcPr>
            <w:tcW w:w="9258" w:type="dxa"/>
            <w:gridSpan w:val="2"/>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Вырабатываемая тепловая энергия</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Годовая выработка тепла, Гкал</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13086,71</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Количество потребляемого тепла за год, Гкал</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8938,21</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Потери, %</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12,9</w:t>
            </w:r>
          </w:p>
        </w:tc>
      </w:tr>
      <w:tr w:rsidR="0048245F" w:rsidRPr="0048245F" w:rsidTr="00A37578">
        <w:trPr>
          <w:trHeight w:val="307"/>
        </w:trPr>
        <w:tc>
          <w:tcPr>
            <w:tcW w:w="9258" w:type="dxa"/>
            <w:gridSpan w:val="2"/>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Топливо</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Вид основного топлива</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Природный газ</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lastRenderedPageBreak/>
              <w:t>Годовой объем потребления основного топлива, т.н.</w:t>
            </w:r>
            <w:proofErr w:type="gramStart"/>
            <w:r w:rsidRPr="0048245F">
              <w:rPr>
                <w:rFonts w:ascii="Times New Roman" w:hAnsi="Times New Roman" w:cs="Times New Roman"/>
                <w:sz w:val="24"/>
                <w:szCs w:val="24"/>
              </w:rPr>
              <w:t>т</w:t>
            </w:r>
            <w:proofErr w:type="gramEnd"/>
            <w:r w:rsidRPr="0048245F">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1748,701</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Вид резервного топлива</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мазут</w:t>
            </w:r>
          </w:p>
        </w:tc>
      </w:tr>
      <w:tr w:rsidR="0048245F" w:rsidRPr="0048245F" w:rsidTr="00A37578">
        <w:tc>
          <w:tcPr>
            <w:tcW w:w="595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Годовой объем потребления резервного топлива, т.н.</w:t>
            </w:r>
            <w:proofErr w:type="gramStart"/>
            <w:r w:rsidRPr="0048245F">
              <w:rPr>
                <w:rFonts w:ascii="Times New Roman" w:hAnsi="Times New Roman" w:cs="Times New Roman"/>
                <w:sz w:val="24"/>
                <w:szCs w:val="24"/>
              </w:rPr>
              <w:t>т</w:t>
            </w:r>
            <w:proofErr w:type="gramEnd"/>
            <w:r w:rsidRPr="0048245F">
              <w:rPr>
                <w:rFonts w:ascii="Times New Roman" w:hAnsi="Times New Roman" w:cs="Times New Roman"/>
                <w:sz w:val="24"/>
                <w:szCs w:val="24"/>
              </w:rPr>
              <w:t>.</w:t>
            </w:r>
          </w:p>
        </w:tc>
        <w:tc>
          <w:tcPr>
            <w:tcW w:w="3304" w:type="dxa"/>
            <w:tcBorders>
              <w:top w:val="single" w:sz="4" w:space="0" w:color="000000"/>
              <w:left w:val="single" w:sz="4" w:space="0" w:color="000000"/>
              <w:bottom w:val="single" w:sz="4" w:space="0" w:color="000000"/>
              <w:right w:val="single" w:sz="4" w:space="0" w:color="000000"/>
            </w:tcBorders>
            <w:hideMark/>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0</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№2.2</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Характеристика источников и тепловых сетей системы теплоснабжения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2"/>
        <w:gridCol w:w="1136"/>
        <w:gridCol w:w="1263"/>
        <w:gridCol w:w="1232"/>
        <w:gridCol w:w="1275"/>
        <w:gridCol w:w="1134"/>
        <w:gridCol w:w="993"/>
        <w:gridCol w:w="850"/>
        <w:gridCol w:w="992"/>
      </w:tblGrid>
      <w:tr w:rsidR="0048245F" w:rsidRPr="0048245F" w:rsidTr="00A37578">
        <w:trPr>
          <w:trHeight w:val="964"/>
        </w:trPr>
        <w:tc>
          <w:tcPr>
            <w:tcW w:w="87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ind w:firstLine="709"/>
              <w:jc w:val="both"/>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Наименование и</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адрес источников</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теплоснабжения</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(котельная)</w:t>
            </w:r>
          </w:p>
        </w:tc>
        <w:tc>
          <w:tcPr>
            <w:tcW w:w="1263"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Наименование и</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адрес</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теплоснабжающей</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организации</w:t>
            </w:r>
          </w:p>
        </w:tc>
        <w:tc>
          <w:tcPr>
            <w:tcW w:w="1232"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Средняя</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фактическая</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тепловая нагрузка</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за предшествующие</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12 месяцев Гкал/час</w:t>
            </w:r>
          </w:p>
        </w:tc>
        <w:tc>
          <w:tcPr>
            <w:tcW w:w="1275"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Количество часов</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отопительного периода</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за предшествующие</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12 месяцев (час)</w:t>
            </w:r>
          </w:p>
        </w:tc>
        <w:tc>
          <w:tcPr>
            <w:tcW w:w="1134"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 xml:space="preserve">Наличие </w:t>
            </w:r>
            <w:proofErr w:type="gramStart"/>
            <w:r w:rsidRPr="0048245F">
              <w:rPr>
                <w:rFonts w:ascii="Times New Roman" w:hAnsi="Times New Roman" w:cs="Times New Roman"/>
                <w:sz w:val="24"/>
                <w:szCs w:val="24"/>
              </w:rPr>
              <w:t>резервного</w:t>
            </w:r>
            <w:proofErr w:type="gramEnd"/>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электропитания</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(да/нет)</w:t>
            </w:r>
          </w:p>
        </w:tc>
        <w:tc>
          <w:tcPr>
            <w:tcW w:w="993"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Наличие</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резервного</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водоснабжения</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(да/нет)</w:t>
            </w:r>
          </w:p>
        </w:tc>
        <w:tc>
          <w:tcPr>
            <w:tcW w:w="850"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Наличие</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резервного</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топлива</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(да/нет)</w:t>
            </w:r>
          </w:p>
        </w:tc>
        <w:tc>
          <w:tcPr>
            <w:tcW w:w="992" w:type="dxa"/>
            <w:tcBorders>
              <w:top w:val="single" w:sz="4" w:space="0" w:color="auto"/>
              <w:left w:val="single" w:sz="4" w:space="0" w:color="auto"/>
              <w:bottom w:val="single" w:sz="4" w:space="0" w:color="auto"/>
              <w:right w:val="single" w:sz="4" w:space="0" w:color="auto"/>
            </w:tcBorders>
            <w:hideMark/>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 xml:space="preserve">Доля </w:t>
            </w:r>
            <w:proofErr w:type="gramStart"/>
            <w:r w:rsidRPr="0048245F">
              <w:rPr>
                <w:rFonts w:ascii="Times New Roman" w:hAnsi="Times New Roman" w:cs="Times New Roman"/>
                <w:sz w:val="24"/>
                <w:szCs w:val="24"/>
              </w:rPr>
              <w:t>тепловой</w:t>
            </w:r>
            <w:proofErr w:type="gramEnd"/>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нагрузки, не</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обеспеченной</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мощностью</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источников</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питания</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или пропускной</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способностью</w:t>
            </w:r>
          </w:p>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тепловых сетей</w:t>
            </w:r>
            <w:proofErr w:type="gramStart"/>
            <w:r w:rsidRPr="0048245F">
              <w:rPr>
                <w:rFonts w:ascii="Times New Roman" w:hAnsi="Times New Roman" w:cs="Times New Roman"/>
                <w:sz w:val="24"/>
                <w:szCs w:val="24"/>
              </w:rPr>
              <w:t xml:space="preserve"> (%)</w:t>
            </w:r>
            <w:proofErr w:type="gramEnd"/>
          </w:p>
        </w:tc>
      </w:tr>
      <w:tr w:rsidR="0048245F" w:rsidRPr="0048245F" w:rsidTr="00A37578">
        <w:trPr>
          <w:trHeight w:val="964"/>
        </w:trPr>
        <w:tc>
          <w:tcPr>
            <w:tcW w:w="87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Котельная</w:t>
            </w:r>
          </w:p>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с. Сосновское</w:t>
            </w:r>
          </w:p>
        </w:tc>
        <w:tc>
          <w:tcPr>
            <w:tcW w:w="1136"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646811  с</w:t>
            </w:r>
            <w:proofErr w:type="gramStart"/>
            <w:r w:rsidRPr="0048245F">
              <w:rPr>
                <w:rFonts w:ascii="Times New Roman" w:hAnsi="Times New Roman" w:cs="Times New Roman"/>
                <w:sz w:val="24"/>
                <w:szCs w:val="24"/>
              </w:rPr>
              <w:t>.С</w:t>
            </w:r>
            <w:proofErr w:type="gramEnd"/>
            <w:r w:rsidRPr="0048245F">
              <w:rPr>
                <w:rFonts w:ascii="Times New Roman" w:hAnsi="Times New Roman" w:cs="Times New Roman"/>
                <w:sz w:val="24"/>
                <w:szCs w:val="24"/>
              </w:rPr>
              <w:t xml:space="preserve">основское, </w:t>
            </w:r>
          </w:p>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ул. 50 лет Октября 20</w:t>
            </w:r>
          </w:p>
        </w:tc>
        <w:tc>
          <w:tcPr>
            <w:tcW w:w="1263"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ООО «Тепловик»</w:t>
            </w:r>
          </w:p>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р.п. Таврическое</w:t>
            </w:r>
          </w:p>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ул. Кирова 107</w:t>
            </w:r>
          </w:p>
        </w:tc>
        <w:tc>
          <w:tcPr>
            <w:tcW w:w="123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5,51</w:t>
            </w:r>
          </w:p>
        </w:tc>
        <w:tc>
          <w:tcPr>
            <w:tcW w:w="1275"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5352</w:t>
            </w:r>
          </w:p>
        </w:tc>
        <w:tc>
          <w:tcPr>
            <w:tcW w:w="1134"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Да</w:t>
            </w:r>
          </w:p>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 xml:space="preserve">второй ввод </w:t>
            </w:r>
          </w:p>
          <w:p w:rsidR="0048245F" w:rsidRPr="0048245F" w:rsidRDefault="0048245F" w:rsidP="00A37578">
            <w:pPr>
              <w:spacing w:after="0" w:line="240" w:lineRule="auto"/>
              <w:ind w:right="-49"/>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Нет</w:t>
            </w:r>
          </w:p>
        </w:tc>
        <w:tc>
          <w:tcPr>
            <w:tcW w:w="850"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49"/>
              <w:jc w:val="both"/>
              <w:rPr>
                <w:rFonts w:ascii="Times New Roman" w:hAnsi="Times New Roman" w:cs="Times New Roman"/>
                <w:sz w:val="24"/>
                <w:szCs w:val="24"/>
              </w:rPr>
            </w:pPr>
            <w:r w:rsidRPr="0048245F">
              <w:rPr>
                <w:rFonts w:ascii="Times New Roman" w:hAnsi="Times New Roman" w:cs="Times New Roman"/>
                <w:sz w:val="24"/>
                <w:szCs w:val="24"/>
              </w:rPr>
              <w:t>да</w:t>
            </w:r>
          </w:p>
        </w:tc>
        <w:tc>
          <w:tcPr>
            <w:tcW w:w="992" w:type="dxa"/>
            <w:tcBorders>
              <w:top w:val="single" w:sz="4" w:space="0" w:color="auto"/>
              <w:left w:val="single" w:sz="4" w:space="0" w:color="auto"/>
              <w:bottom w:val="single" w:sz="4" w:space="0" w:color="auto"/>
              <w:right w:val="single" w:sz="4" w:space="0" w:color="auto"/>
            </w:tcBorders>
          </w:tcPr>
          <w:p w:rsidR="0048245F" w:rsidRPr="0048245F" w:rsidRDefault="0048245F" w:rsidP="00A37578">
            <w:pPr>
              <w:spacing w:after="0" w:line="240" w:lineRule="auto"/>
              <w:ind w:right="33" w:firstLine="142"/>
              <w:jc w:val="both"/>
              <w:rPr>
                <w:rFonts w:ascii="Times New Roman" w:hAnsi="Times New Roman" w:cs="Times New Roman"/>
                <w:sz w:val="24"/>
                <w:szCs w:val="24"/>
              </w:rPr>
            </w:pPr>
            <w:r w:rsidRPr="0048245F">
              <w:rPr>
                <w:rFonts w:ascii="Times New Roman" w:hAnsi="Times New Roman" w:cs="Times New Roman"/>
                <w:sz w:val="24"/>
                <w:szCs w:val="24"/>
              </w:rPr>
              <w:t>28,82</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Протяженность участков тепловых сетей, подлежащих замене, составляет примерно 2 км. В 2020 году - заменено 150 м трубы теплотрассы по улицам Улыбина и 50 лет Октября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 период замены тепловых сетей утепление их производится с применением полиуретанового напыления, что значительно уменьшит потери в тепловых сетях.</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Основными причинами, негативно влияющими на финансовое состояние теплоэнергетического предприятия, являются: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тепловые потери, связанные с нарушением гидравлики, утеплением тепловых сетей подручными материалами, порывами, изношенностью трубопроводов.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Для развития теплоэнергетического хозяйства, обеспечения безопасных и комфортных условий проживания населения, высокой надежности функционирования инженерной инфраструктуры и проведения сбалансированной тарифной политики необходимо решить следующие задачи: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 приведение в соответствие гидравлики тепловых сетей, с заменой изношенных трубопроводов из стали на полиэтилен;</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проведение единой технической политики, направленной на внедрение наиболее прогрессивных технологий и оборудования, обобщение и распространение передового инженерного опыта.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 2002 года началась газификация района. Первая ветка газопровода в Сосновском СП была построена в конце 2006 года. На сегодняшний день в Сосновском газифицированы все улицы (порядка 36 км), в 2021 году планируется провести газ </w:t>
      </w:r>
      <w:proofErr w:type="gramStart"/>
      <w:r w:rsidRPr="0048245F">
        <w:rPr>
          <w:rFonts w:ascii="Times New Roman" w:hAnsi="Times New Roman" w:cs="Times New Roman"/>
          <w:sz w:val="24"/>
          <w:szCs w:val="24"/>
        </w:rPr>
        <w:t>в</w:t>
      </w:r>
      <w:proofErr w:type="gramEnd"/>
      <w:r w:rsidRPr="0048245F">
        <w:rPr>
          <w:rFonts w:ascii="Times New Roman" w:hAnsi="Times New Roman" w:cs="Times New Roman"/>
          <w:sz w:val="24"/>
          <w:szCs w:val="24"/>
        </w:rPr>
        <w:t xml:space="preserve"> с. Садовое.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На </w:t>
      </w:r>
      <w:proofErr w:type="spellStart"/>
      <w:r w:rsidRPr="0048245F">
        <w:rPr>
          <w:rFonts w:ascii="Times New Roman" w:hAnsi="Times New Roman" w:cs="Times New Roman"/>
          <w:sz w:val="24"/>
          <w:szCs w:val="24"/>
        </w:rPr>
        <w:t>пищеприготовление</w:t>
      </w:r>
      <w:proofErr w:type="spellEnd"/>
      <w:r w:rsidRPr="0048245F">
        <w:rPr>
          <w:rFonts w:ascii="Times New Roman" w:hAnsi="Times New Roman" w:cs="Times New Roman"/>
          <w:sz w:val="24"/>
          <w:szCs w:val="24"/>
        </w:rPr>
        <w:t xml:space="preserve"> газифицированы все многоквартирные дома в с. Сосновское, 4 </w:t>
      </w:r>
      <w:proofErr w:type="gramStart"/>
      <w:r w:rsidRPr="0048245F">
        <w:rPr>
          <w:rFonts w:ascii="Times New Roman" w:hAnsi="Times New Roman" w:cs="Times New Roman"/>
          <w:sz w:val="24"/>
          <w:szCs w:val="24"/>
        </w:rPr>
        <w:t>многоквартирных</w:t>
      </w:r>
      <w:proofErr w:type="gramEnd"/>
      <w:r w:rsidRPr="0048245F">
        <w:rPr>
          <w:rFonts w:ascii="Times New Roman" w:hAnsi="Times New Roman" w:cs="Times New Roman"/>
          <w:sz w:val="24"/>
          <w:szCs w:val="24"/>
        </w:rPr>
        <w:t xml:space="preserve"> дома отапливаются природным газом.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Котельная с. Сосновского переведена на газ в 2003 году.</w:t>
      </w: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Электроснабжение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Обеспечение электроэнергией потребителей в Сосновском СП осуществляется ОАО Петербургская сбытовая компания Таврическим РЭС по воздушным линиям от подстанции 110/35/10 кВт – с. Сосновское: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Проблемами, влияющими на работу ОАО Петербургская сбытовая компания «</w:t>
      </w:r>
      <w:proofErr w:type="spellStart"/>
      <w:r w:rsidRPr="0048245F">
        <w:rPr>
          <w:rFonts w:ascii="Times New Roman" w:hAnsi="Times New Roman" w:cs="Times New Roman"/>
          <w:sz w:val="24"/>
          <w:szCs w:val="24"/>
        </w:rPr>
        <w:t>Омскэнерго</w:t>
      </w:r>
      <w:proofErr w:type="spellEnd"/>
      <w:r w:rsidRPr="0048245F">
        <w:rPr>
          <w:rFonts w:ascii="Times New Roman" w:hAnsi="Times New Roman" w:cs="Times New Roman"/>
          <w:sz w:val="24"/>
          <w:szCs w:val="24"/>
        </w:rPr>
        <w:t>» Таврического РЭС являются: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несанкционированные подключения в </w:t>
      </w:r>
      <w:proofErr w:type="gramStart"/>
      <w:r w:rsidRPr="0048245F">
        <w:rPr>
          <w:rFonts w:ascii="Times New Roman" w:hAnsi="Times New Roman" w:cs="Times New Roman"/>
          <w:sz w:val="24"/>
          <w:szCs w:val="24"/>
        </w:rPr>
        <w:t>сетях</w:t>
      </w:r>
      <w:proofErr w:type="gramEnd"/>
      <w:r w:rsidRPr="0048245F">
        <w:rPr>
          <w:rFonts w:ascii="Times New Roman" w:hAnsi="Times New Roman" w:cs="Times New Roman"/>
          <w:sz w:val="24"/>
          <w:szCs w:val="24"/>
        </w:rPr>
        <w:t xml:space="preserve"> т.е. хищение электроэнергии недобросовестными потребителями;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высокий износ сетей, трансформаторных подстанций;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дефицит мощностей и инженерных сетей для подключения новых потребителей.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Основными задачами являются: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бесперебойной обеспечение потребителей электроэнергией;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сдерживание роста как технических, так и коммерческих потерь электроэнергии.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К 2020 году полностью восстановлено уличное освещение во всех селах Сосновского СП (используются </w:t>
      </w:r>
      <w:proofErr w:type="spellStart"/>
      <w:r w:rsidRPr="0048245F">
        <w:rPr>
          <w:rFonts w:ascii="Times New Roman" w:hAnsi="Times New Roman" w:cs="Times New Roman"/>
          <w:sz w:val="24"/>
          <w:szCs w:val="24"/>
        </w:rPr>
        <w:t>энергосберегаемые</w:t>
      </w:r>
      <w:proofErr w:type="spellEnd"/>
      <w:r w:rsidRPr="0048245F">
        <w:rPr>
          <w:rFonts w:ascii="Times New Roman" w:hAnsi="Times New Roman" w:cs="Times New Roman"/>
          <w:sz w:val="24"/>
          <w:szCs w:val="24"/>
        </w:rPr>
        <w:t xml:space="preserve"> фонари). В 2014 году построена электролиния по ул. Улыбина, это порядка </w:t>
      </w:r>
      <w:smartTag w:uri="urn:schemas-microsoft-com:office:smarttags" w:element="metricconverter">
        <w:smartTagPr>
          <w:attr w:name="ProductID" w:val="1,3 км"/>
        </w:smartTagPr>
        <w:r w:rsidRPr="0048245F">
          <w:rPr>
            <w:rFonts w:ascii="Times New Roman" w:hAnsi="Times New Roman" w:cs="Times New Roman"/>
            <w:sz w:val="24"/>
            <w:szCs w:val="24"/>
          </w:rPr>
          <w:t>1,3 км</w:t>
        </w:r>
      </w:smartTag>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Водоснабжение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Территория Таврического муниципального района находится в условиях дефицита пресных подземных вод. Подземные воды, приуроченные к территории Таврического муниципального района, не могут обеспечить население питьевой водой из-за </w:t>
      </w:r>
      <w:proofErr w:type="spellStart"/>
      <w:r w:rsidRPr="0048245F">
        <w:rPr>
          <w:rFonts w:ascii="Times New Roman" w:hAnsi="Times New Roman" w:cs="Times New Roman"/>
          <w:sz w:val="24"/>
          <w:szCs w:val="24"/>
        </w:rPr>
        <w:t>некондиционности</w:t>
      </w:r>
      <w:proofErr w:type="spellEnd"/>
      <w:r w:rsidRPr="0048245F">
        <w:rPr>
          <w:rFonts w:ascii="Times New Roman" w:hAnsi="Times New Roman" w:cs="Times New Roman"/>
          <w:sz w:val="24"/>
          <w:szCs w:val="24"/>
        </w:rPr>
        <w:t xml:space="preserve"> целого ряда показателей, особенно по содержанию общей минерализации воды.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Основным источником водоснабжения населения являются поверхностные воды р. Иртыш, территорию района обслуживают Таврический и Южный групповые водопроводы. Таврический групповой водопровод (ТГВ) построен в 1971-1992 годах.</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Подача воды на территории Сосновского СП осуществляется водопроводной водой, подаваемой из водопроводной сети ОАО «</w:t>
      </w:r>
      <w:proofErr w:type="spellStart"/>
      <w:r w:rsidRPr="0048245F">
        <w:rPr>
          <w:rFonts w:ascii="Times New Roman" w:hAnsi="Times New Roman" w:cs="Times New Roman"/>
          <w:sz w:val="24"/>
          <w:szCs w:val="24"/>
        </w:rPr>
        <w:t>Омскоблводопровод</w:t>
      </w:r>
      <w:proofErr w:type="spellEnd"/>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proofErr w:type="gramStart"/>
      <w:r w:rsidRPr="0048245F">
        <w:rPr>
          <w:rFonts w:ascii="Times New Roman" w:hAnsi="Times New Roman" w:cs="Times New Roman"/>
          <w:sz w:val="24"/>
          <w:szCs w:val="24"/>
        </w:rPr>
        <w:t xml:space="preserve">Общая сеть водопровода по Сосновскому СП составляет </w:t>
      </w:r>
      <w:smartTag w:uri="urn:schemas-microsoft-com:office:smarttags" w:element="metricconverter">
        <w:smartTagPr>
          <w:attr w:name="ProductID" w:val="36,1 км"/>
        </w:smartTagPr>
        <w:r w:rsidRPr="0048245F">
          <w:rPr>
            <w:rFonts w:ascii="Times New Roman" w:hAnsi="Times New Roman" w:cs="Times New Roman"/>
            <w:sz w:val="24"/>
            <w:szCs w:val="24"/>
          </w:rPr>
          <w:t>36,1 км</w:t>
        </w:r>
      </w:smartTag>
      <w:r w:rsidRPr="0048245F">
        <w:rPr>
          <w:rFonts w:ascii="Times New Roman" w:hAnsi="Times New Roman" w:cs="Times New Roman"/>
          <w:sz w:val="24"/>
          <w:szCs w:val="24"/>
        </w:rPr>
        <w:t xml:space="preserve"> (с. Сосновское – </w:t>
      </w:r>
      <w:smartTag w:uri="urn:schemas-microsoft-com:office:smarttags" w:element="metricconverter">
        <w:smartTagPr>
          <w:attr w:name="ProductID" w:val="32,2 км"/>
        </w:smartTagPr>
        <w:r w:rsidRPr="0048245F">
          <w:rPr>
            <w:rFonts w:ascii="Times New Roman" w:hAnsi="Times New Roman" w:cs="Times New Roman"/>
            <w:sz w:val="24"/>
            <w:szCs w:val="24"/>
          </w:rPr>
          <w:t>32,2 км</w:t>
        </w:r>
      </w:smartTag>
      <w:r w:rsidRPr="0048245F">
        <w:rPr>
          <w:rFonts w:ascii="Times New Roman" w:hAnsi="Times New Roman" w:cs="Times New Roman"/>
          <w:sz w:val="24"/>
          <w:szCs w:val="24"/>
        </w:rPr>
        <w:t xml:space="preserve">, с. Садовое - </w:t>
      </w:r>
      <w:smartTag w:uri="urn:schemas-microsoft-com:office:smarttags" w:element="metricconverter">
        <w:smartTagPr>
          <w:attr w:name="ProductID" w:val="3,1 км"/>
        </w:smartTagPr>
        <w:r w:rsidRPr="0048245F">
          <w:rPr>
            <w:rFonts w:ascii="Times New Roman" w:hAnsi="Times New Roman" w:cs="Times New Roman"/>
            <w:sz w:val="24"/>
            <w:szCs w:val="24"/>
          </w:rPr>
          <w:t>3,1 км</w:t>
        </w:r>
      </w:smartTag>
      <w:r w:rsidRPr="0048245F">
        <w:rPr>
          <w:rFonts w:ascii="Times New Roman" w:hAnsi="Times New Roman" w:cs="Times New Roman"/>
          <w:sz w:val="24"/>
          <w:szCs w:val="24"/>
        </w:rPr>
        <w:t xml:space="preserve">, с </w:t>
      </w:r>
      <w:proofErr w:type="spellStart"/>
      <w:r w:rsidRPr="0048245F">
        <w:rPr>
          <w:rFonts w:ascii="Times New Roman" w:hAnsi="Times New Roman" w:cs="Times New Roman"/>
          <w:sz w:val="24"/>
          <w:szCs w:val="24"/>
        </w:rPr>
        <w:t>Воронково</w:t>
      </w:r>
      <w:proofErr w:type="spellEnd"/>
      <w:r w:rsidRPr="0048245F">
        <w:rPr>
          <w:rFonts w:ascii="Times New Roman" w:hAnsi="Times New Roman" w:cs="Times New Roman"/>
          <w:sz w:val="24"/>
          <w:szCs w:val="24"/>
        </w:rPr>
        <w:t xml:space="preserve"> - </w:t>
      </w:r>
      <w:smartTag w:uri="urn:schemas-microsoft-com:office:smarttags" w:element="metricconverter">
        <w:smartTagPr>
          <w:attr w:name="ProductID" w:val="0,8 км"/>
        </w:smartTagPr>
        <w:r w:rsidRPr="0048245F">
          <w:rPr>
            <w:rFonts w:ascii="Times New Roman" w:hAnsi="Times New Roman" w:cs="Times New Roman"/>
            <w:sz w:val="24"/>
            <w:szCs w:val="24"/>
          </w:rPr>
          <w:t>0,8 км</w:t>
        </w:r>
      </w:smartTag>
      <w:r w:rsidRPr="0048245F">
        <w:rPr>
          <w:rFonts w:ascii="Times New Roman" w:hAnsi="Times New Roman" w:cs="Times New Roman"/>
          <w:sz w:val="24"/>
          <w:szCs w:val="24"/>
        </w:rPr>
        <w:t xml:space="preserve">). </w:t>
      </w:r>
      <w:proofErr w:type="gramEnd"/>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Требуется проводить дальнейшую замену водопроводной сети, т.к. часто происходят утечки и как следствие неучтенный расход воды.  Ежегодные потери воды при ее транспортировке в связи с порывами на водопроводных сетях – порядка 30%-50%.</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 населенный пункт с. </w:t>
      </w:r>
      <w:proofErr w:type="gramStart"/>
      <w:r w:rsidRPr="0048245F">
        <w:rPr>
          <w:rFonts w:ascii="Times New Roman" w:hAnsi="Times New Roman" w:cs="Times New Roman"/>
          <w:sz w:val="24"/>
          <w:szCs w:val="24"/>
        </w:rPr>
        <w:t>Лесное</w:t>
      </w:r>
      <w:proofErr w:type="gramEnd"/>
      <w:r w:rsidRPr="0048245F">
        <w:rPr>
          <w:rFonts w:ascii="Times New Roman" w:hAnsi="Times New Roman" w:cs="Times New Roman"/>
          <w:sz w:val="24"/>
          <w:szCs w:val="24"/>
        </w:rPr>
        <w:t xml:space="preserve"> организован подвоз водопроводной питьевой воды специализированным транспортом.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 настоящее время состояние водопроводно-распределительной сети характеризуется как неудовлетворительное </w:t>
      </w:r>
      <w:proofErr w:type="gramStart"/>
      <w:r w:rsidRPr="0048245F">
        <w:rPr>
          <w:rFonts w:ascii="Times New Roman" w:hAnsi="Times New Roman" w:cs="Times New Roman"/>
          <w:sz w:val="24"/>
          <w:szCs w:val="24"/>
        </w:rPr>
        <w:t>из-за</w:t>
      </w:r>
      <w:proofErr w:type="gramEnd"/>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 высокого процента износа труб;</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низкого рабочего давления в водопроводной сети;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отсутствия периодических ревизий </w:t>
      </w:r>
      <w:proofErr w:type="spellStart"/>
      <w:r w:rsidRPr="0048245F">
        <w:rPr>
          <w:rFonts w:ascii="Times New Roman" w:hAnsi="Times New Roman" w:cs="Times New Roman"/>
          <w:sz w:val="24"/>
          <w:szCs w:val="24"/>
        </w:rPr>
        <w:t>внутрипоселковых</w:t>
      </w:r>
      <w:proofErr w:type="spellEnd"/>
      <w:r w:rsidRPr="0048245F">
        <w:rPr>
          <w:rFonts w:ascii="Times New Roman" w:hAnsi="Times New Roman" w:cs="Times New Roman"/>
          <w:sz w:val="24"/>
          <w:szCs w:val="24"/>
        </w:rPr>
        <w:t xml:space="preserve"> сетей, изношенности технических сре</w:t>
      </w:r>
      <w:proofErr w:type="gramStart"/>
      <w:r w:rsidRPr="0048245F">
        <w:rPr>
          <w:rFonts w:ascii="Times New Roman" w:hAnsi="Times New Roman" w:cs="Times New Roman"/>
          <w:sz w:val="24"/>
          <w:szCs w:val="24"/>
        </w:rPr>
        <w:t>дств дл</w:t>
      </w:r>
      <w:proofErr w:type="gramEnd"/>
      <w:r w:rsidRPr="0048245F">
        <w:rPr>
          <w:rFonts w:ascii="Times New Roman" w:hAnsi="Times New Roman" w:cs="Times New Roman"/>
          <w:sz w:val="24"/>
          <w:szCs w:val="24"/>
        </w:rPr>
        <w:t>я обслуживания водопроводов.</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b/>
          <w:sz w:val="24"/>
          <w:szCs w:val="24"/>
        </w:rPr>
        <w:t>Раздел 3. 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Согласно Генеральному плану Сосновского сельского поселения Таврического муниципального района Омской области в ближайшие годы потребность на коммунальные услуги будет оставаться в основном стабильной, рост увеличения потребности в коммунальных услугах не предвидится на фоне прогнозируемого небольшого снижения численности населения, обусловленного миграцией молодежи. В связи с этим основной задачей коммунального хозяйства будет улучшение качества предоставляемых услуг при стабильном спросе на услуги. В сфере газоснабжения основной задачей будет являться поддержание в исправном состоянии газового хозяйства, обеспечение безопасности при использовании газового топлива, своевременная замена устаревшего, малоэффективного оборудования </w:t>
      </w:r>
      <w:proofErr w:type="gramStart"/>
      <w:r w:rsidRPr="0048245F">
        <w:rPr>
          <w:rFonts w:ascii="Times New Roman" w:hAnsi="Times New Roman" w:cs="Times New Roman"/>
          <w:sz w:val="24"/>
          <w:szCs w:val="24"/>
        </w:rPr>
        <w:t>на</w:t>
      </w:r>
      <w:proofErr w:type="gramEnd"/>
      <w:r w:rsidRPr="0048245F">
        <w:rPr>
          <w:rFonts w:ascii="Times New Roman" w:hAnsi="Times New Roman" w:cs="Times New Roman"/>
          <w:sz w:val="24"/>
          <w:szCs w:val="24"/>
        </w:rPr>
        <w:t xml:space="preserve"> современное, высокотехнологичное, </w:t>
      </w:r>
      <w:proofErr w:type="spellStart"/>
      <w:r w:rsidRPr="0048245F">
        <w:rPr>
          <w:rFonts w:ascii="Times New Roman" w:hAnsi="Times New Roman" w:cs="Times New Roman"/>
          <w:sz w:val="24"/>
          <w:szCs w:val="24"/>
        </w:rPr>
        <w:t>энергоэффективное</w:t>
      </w:r>
      <w:proofErr w:type="spellEnd"/>
      <w:r w:rsidRPr="0048245F">
        <w:rPr>
          <w:rFonts w:ascii="Times New Roman" w:hAnsi="Times New Roman" w:cs="Times New Roman"/>
          <w:sz w:val="24"/>
          <w:szCs w:val="24"/>
        </w:rPr>
        <w:t>. Другие какие-либо работы по модернизации источников газового оборудования нецелесообразны.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Услуга горячего водоснабжения по Сосновскому сельскому поселению не оказывается и в дальнейшем оказание услуги не планируется, в связи с тем потребности в финансовых средствах на услугу горячего водоснабжения у сельского поселения нет.</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Услуга холодного водоснабжения на территории Сосновского сельского поселения оказывается в полном объеме. Основной задачей остается улучшение качества оказанной услуги путем улучшения химического состава воды и стабилизации давления воды в водопроводных сетях вне зависимости от ее расхода. Вследствие существенного износа сетей для улучшения подачи воды потребителям предусмотрены мероприятия: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строительство водопроводных очистных сооружений;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насосная станция, реконструкция;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водонапорные башни, реконструкция;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строительство новых водопроводов;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реконструкция водопроводной сети.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Услуга централизованного водоотведения на территории поселения не оказывается, и финансовые затраты на ее исполнение не требуется. В дальнейшем создание услуги по централизованному водоотведению не планируется.</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Раздел 4. Перечень мероприятий и целевых показателей.</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Перечень мероприятий определен на основании: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Генерального плана муниципального образования Сосновского сельского поселения Таврического муниципального района Омской области;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Схемы водоснабжения и водоотведения муниципального образования Сосновского сельского поселения Таврического муниципального района Омской области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Схемы </w:t>
      </w:r>
      <w:proofErr w:type="gramStart"/>
      <w:r w:rsidRPr="0048245F">
        <w:rPr>
          <w:rFonts w:ascii="Times New Roman" w:hAnsi="Times New Roman" w:cs="Times New Roman"/>
          <w:sz w:val="24"/>
          <w:szCs w:val="24"/>
        </w:rPr>
        <w:t>теплоснабжения муниципального образования Сосновского сельского поселения Таврического муниципального района Омской области</w:t>
      </w:r>
      <w:proofErr w:type="gramEnd"/>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Территориальной схемы обращения с отходами производства и потребления в Омской области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 xml:space="preserve"> Реестра мест (площадок) накопления ТКО на территории Сосновского сельского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Схемы и программы в области газоснабжения, утилизации, обезвреживания и захоронения твердых коммунальных отходов на территории муниципального образования отсутствуют.</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4.1 Мероприятия, направленные на качественное и бесперебойное обеспечение </w:t>
      </w:r>
      <w:proofErr w:type="spellStart"/>
      <w:r w:rsidRPr="0048245F">
        <w:rPr>
          <w:rFonts w:ascii="Times New Roman" w:hAnsi="Times New Roman" w:cs="Times New Roman"/>
          <w:sz w:val="24"/>
          <w:szCs w:val="24"/>
        </w:rPr>
        <w:t>электр</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тепло-, водоснабжения и водоотведения новых объектов капитального строительства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К мероприятиям, направленным на качественное и бесперебойное обеспечение </w:t>
      </w:r>
      <w:proofErr w:type="spellStart"/>
      <w:r w:rsidRPr="0048245F">
        <w:rPr>
          <w:rFonts w:ascii="Times New Roman" w:hAnsi="Times New Roman" w:cs="Times New Roman"/>
          <w:sz w:val="24"/>
          <w:szCs w:val="24"/>
        </w:rPr>
        <w:t>электр</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тепло-, водоснабжения и водоотведения новых объектов капитального строительства относятся:</w:t>
      </w:r>
    </w:p>
    <w:p w:rsidR="0048245F" w:rsidRPr="0048245F" w:rsidRDefault="0048245F" w:rsidP="0048245F">
      <w:pPr>
        <w:spacing w:after="0"/>
        <w:ind w:firstLine="709"/>
        <w:jc w:val="both"/>
        <w:rPr>
          <w:rFonts w:ascii="Times New Roman" w:hAnsi="Times New Roman" w:cs="Times New Roman"/>
          <w:i/>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электроснабжения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Оснащение потребителей жилищно-коммунального хозяйства электронными приборами учета расхода электроэнергии.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ab/>
        <w:t>Внедрение современного электроосветительного оборудования, обеспечивающего экономию электрической энергии.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ab/>
        <w:t>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Мероприятий, направленных на качественное и бесперебойное обеспечение в сфере электроснабжения новых объектов капитального строительства в Сосновском сельском поселении не предусмотрено.</w:t>
      </w:r>
    </w:p>
    <w:p w:rsidR="0048245F" w:rsidRPr="0048245F" w:rsidRDefault="0048245F" w:rsidP="0048245F">
      <w:pPr>
        <w:spacing w:after="0"/>
        <w:ind w:firstLine="709"/>
        <w:jc w:val="both"/>
        <w:rPr>
          <w:rFonts w:ascii="Times New Roman" w:hAnsi="Times New Roman" w:cs="Times New Roman"/>
          <w:i/>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i/>
          <w:sz w:val="24"/>
          <w:szCs w:val="24"/>
        </w:rPr>
        <w:t>В сфере газоснабжения</w:t>
      </w:r>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Планируется прокладка газопровода с учётом вновь проектируемых зданий и сооружений.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Прохождение сетей газоснабжения и объёмы потребления газа будут уточняться на стадии проектирования.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Качественное и бесперебойное предоставление ресурсов характеризуется: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доступностью коммунальных услуг для населения;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спросом на коммунальные ресурсы и перспективные нагрузки;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степенью охвата потребителей приборами учета;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надежностью поставки ресурсов;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эффективностью производства и транспортировки ресурсов;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воздействием на окружающую среду.</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 сфере водоснабжения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Планомерная реконструкция участков водопроводных сетей. Приоритет при замене трубопроводов отдается участкам с большими диаметрами, поскольку данные элементы вносят наибольший вклад в надежность функционирования соответствующих систем. Расчет необходимости замены производится исходя из фактических и нормативных сроков службы трубопроводов согласно расчетному износу участков сетей.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Резервирование источника питьевого водоснабжения для обеспечения питьевой водой граждан сельского поселения на случай возникновения чрезвычайных ситуаций.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Реконструкция основных водопроводных сооружений.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Организация и обеспечение централизованного водоснабжения на территориях, где оно отсутствует.</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К реконструкции объектов системы водоснабжения Сосновского сельского поселения следует отнести: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инструментально-визуальное обследование, выявление дефектов и устранения недостатков насосной станции;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инструментально-визуальное обследование, выявление дефектов и устранения недостатков резервуара чистой воды;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инструментально-визуальное обследование, выявление дефектов и устранения недостатков сетей водоснабжения сельского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замена сетей водоснабжения, выработавших эксплуатационный ресурс (на основании физического износа).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Мероприятий по обеспечению водоснабжением объектов перспективной застройки на расчетный период, не планируется.</w:t>
      </w:r>
    </w:p>
    <w:p w:rsidR="0048245F" w:rsidRPr="0048245F" w:rsidRDefault="0048245F" w:rsidP="0048245F">
      <w:pPr>
        <w:spacing w:after="0"/>
        <w:ind w:firstLine="709"/>
        <w:jc w:val="both"/>
        <w:rPr>
          <w:rFonts w:ascii="Times New Roman" w:hAnsi="Times New Roman" w:cs="Times New Roman"/>
          <w:i/>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водоотведения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Генеральным планом предусматривается децентрализованная система канализации Сосновского сельского поселения. На расчетный период строительство канализационных очистных сооружений на территории Сосновского сельского поселения не планируется.</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4.2 Мероприятия по улучшению качества услуг организаций, эксплуатирующих объекты, используемые для утилизации, обезвреживания и захоронения твердых коммунальных отходов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Сбор и удаление коммунальных отходов в Сосновском сельском поселении осуществляется по планово-регулярной системе в сроки, предусмотренные санитарными правилами по утвержденным графикам.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Территориальной схемой обращения с отходами производства и потребления в Омской области определена перспективная система накопления ТКО:</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Обновление контейнерного парка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приобретение </w:t>
      </w:r>
      <w:proofErr w:type="spellStart"/>
      <w:r w:rsidRPr="0048245F">
        <w:rPr>
          <w:rFonts w:ascii="Times New Roman" w:hAnsi="Times New Roman" w:cs="Times New Roman"/>
          <w:sz w:val="24"/>
          <w:szCs w:val="24"/>
        </w:rPr>
        <w:t>евроконтейнеров</w:t>
      </w:r>
      <w:proofErr w:type="spellEnd"/>
      <w:r w:rsidRPr="0048245F">
        <w:rPr>
          <w:rFonts w:ascii="Times New Roman" w:hAnsi="Times New Roman" w:cs="Times New Roman"/>
          <w:sz w:val="24"/>
          <w:szCs w:val="24"/>
        </w:rPr>
        <w:t xml:space="preserve"> для сбора ТКО;</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приобретение бункеров-накопителей объемом 8 куб. </w:t>
      </w:r>
      <w:proofErr w:type="gramStart"/>
      <w:r w:rsidRPr="0048245F">
        <w:rPr>
          <w:rFonts w:ascii="Times New Roman" w:hAnsi="Times New Roman" w:cs="Times New Roman"/>
          <w:sz w:val="24"/>
          <w:szCs w:val="24"/>
        </w:rPr>
        <w:t>м</w:t>
      </w:r>
      <w:proofErr w:type="gramEnd"/>
      <w:r w:rsidRPr="0048245F">
        <w:rPr>
          <w:rFonts w:ascii="Times New Roman" w:hAnsi="Times New Roman" w:cs="Times New Roman"/>
          <w:sz w:val="24"/>
          <w:szCs w:val="24"/>
        </w:rPr>
        <w:t xml:space="preserve"> для сбора КГО;</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транспортировку приобретаемых контейнеров до места установки;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демонтаж и транспортировку отработанных контейнеров.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Устройство контейнерных площадок</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Обновление транспортного парка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Поэтапная схема рекультивации нарушенных земель в местах несанкционированного размещения ТКО</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схема движения потоков отходов с учетом прогнозной инфраструктуры обращения с отходами (ввода в эксплуатацию новых мощностей и вывода из эксплуатации действующих)</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4.3 Мероприятия направленные на повышение надежности </w:t>
      </w:r>
      <w:proofErr w:type="spellStart"/>
      <w:r w:rsidRPr="0048245F">
        <w:rPr>
          <w:rFonts w:ascii="Times New Roman" w:hAnsi="Times New Roman" w:cs="Times New Roman"/>
          <w:sz w:val="24"/>
          <w:szCs w:val="24"/>
        </w:rPr>
        <w:t>газ</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электро</w:t>
      </w:r>
      <w:proofErr w:type="spellEnd"/>
      <w:r w:rsidRPr="0048245F">
        <w:rPr>
          <w:rFonts w:ascii="Times New Roman" w:hAnsi="Times New Roman" w:cs="Times New Roman"/>
          <w:sz w:val="24"/>
          <w:szCs w:val="24"/>
        </w:rPr>
        <w:t>-, тепло-, водоснабжения и водоотведения и качества коммунальных ресурсов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К мероприятиям, направленным на повышение надежности </w:t>
      </w:r>
      <w:proofErr w:type="spellStart"/>
      <w:r w:rsidRPr="0048245F">
        <w:rPr>
          <w:rFonts w:ascii="Times New Roman" w:hAnsi="Times New Roman" w:cs="Times New Roman"/>
          <w:sz w:val="24"/>
          <w:szCs w:val="24"/>
        </w:rPr>
        <w:t>газ</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электро</w:t>
      </w:r>
      <w:proofErr w:type="spellEnd"/>
      <w:r w:rsidRPr="0048245F">
        <w:rPr>
          <w:rFonts w:ascii="Times New Roman" w:hAnsi="Times New Roman" w:cs="Times New Roman"/>
          <w:sz w:val="24"/>
          <w:szCs w:val="24"/>
        </w:rPr>
        <w:t>-, тепло-, водоснабжения и водоотведения и качества коммунальных ресурсов относятся:</w:t>
      </w:r>
    </w:p>
    <w:p w:rsidR="0048245F" w:rsidRPr="0048245F" w:rsidRDefault="0048245F" w:rsidP="0048245F">
      <w:pPr>
        <w:spacing w:after="0"/>
        <w:ind w:firstLine="709"/>
        <w:jc w:val="both"/>
        <w:rPr>
          <w:rFonts w:ascii="Times New Roman" w:hAnsi="Times New Roman" w:cs="Times New Roman"/>
          <w:i/>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газоснабжения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систематическое проведение мероприятий по защите газопроводов от коррозии, вызываемой окружающей средой;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реконструкция и модернизация существующих сетей и объектов системы газоснабжения;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показатели качества поставляемого газа должны соответствовать требованиям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«ГОСТ 5542-2014 Газы горючие природные промышленного и </w:t>
      </w:r>
      <w:proofErr w:type="spellStart"/>
      <w:proofErr w:type="gramStart"/>
      <w:r w:rsidRPr="0048245F">
        <w:rPr>
          <w:rFonts w:ascii="Times New Roman" w:hAnsi="Times New Roman" w:cs="Times New Roman"/>
          <w:sz w:val="24"/>
          <w:szCs w:val="24"/>
        </w:rPr>
        <w:t>коммунально</w:t>
      </w:r>
      <w:proofErr w:type="spellEnd"/>
      <w:r w:rsidRPr="0048245F">
        <w:rPr>
          <w:rFonts w:ascii="Times New Roman" w:hAnsi="Times New Roman" w:cs="Times New Roman"/>
          <w:sz w:val="24"/>
          <w:szCs w:val="24"/>
        </w:rPr>
        <w:t xml:space="preserve"> - бытового</w:t>
      </w:r>
      <w:proofErr w:type="gramEnd"/>
      <w:r w:rsidRPr="0048245F">
        <w:rPr>
          <w:rFonts w:ascii="Times New Roman" w:hAnsi="Times New Roman" w:cs="Times New Roman"/>
          <w:sz w:val="24"/>
          <w:szCs w:val="24"/>
        </w:rPr>
        <w:t xml:space="preserve"> назначения. Технические условия», отклонение свойств подаваемого газа от требований законодательства Российской Федерации о техническом регулировании не допускается.</w:t>
      </w:r>
    </w:p>
    <w:p w:rsidR="0048245F" w:rsidRPr="0048245F" w:rsidRDefault="0048245F" w:rsidP="0048245F">
      <w:pPr>
        <w:spacing w:after="0"/>
        <w:ind w:firstLine="709"/>
        <w:jc w:val="both"/>
        <w:rPr>
          <w:rFonts w:ascii="Times New Roman" w:hAnsi="Times New Roman" w:cs="Times New Roman"/>
          <w:i/>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электроснабжения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реконструкция и модернизация сетей и объектов </w:t>
      </w:r>
      <w:proofErr w:type="spellStart"/>
      <w:r w:rsidRPr="0048245F">
        <w:rPr>
          <w:rFonts w:ascii="Times New Roman" w:hAnsi="Times New Roman" w:cs="Times New Roman"/>
          <w:sz w:val="24"/>
          <w:szCs w:val="24"/>
        </w:rPr>
        <w:t>электросетевого</w:t>
      </w:r>
      <w:proofErr w:type="spellEnd"/>
      <w:r w:rsidRPr="0048245F">
        <w:rPr>
          <w:rFonts w:ascii="Times New Roman" w:hAnsi="Times New Roman" w:cs="Times New Roman"/>
          <w:sz w:val="24"/>
          <w:szCs w:val="24"/>
        </w:rPr>
        <w:t xml:space="preserve"> комплекса;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показатели качества поставляемой электроэнергии должны соответствовать требованиям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отклонение напряжения и (или) частоты электрического тока от нормативных требований не допускается.</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i/>
          <w:sz w:val="24"/>
          <w:szCs w:val="24"/>
        </w:rPr>
      </w:pPr>
      <w:proofErr w:type="gramStart"/>
      <w:r w:rsidRPr="0048245F">
        <w:rPr>
          <w:rFonts w:ascii="Times New Roman" w:hAnsi="Times New Roman" w:cs="Times New Roman"/>
          <w:i/>
          <w:sz w:val="24"/>
          <w:szCs w:val="24"/>
        </w:rPr>
        <w:t>в</w:t>
      </w:r>
      <w:proofErr w:type="gramEnd"/>
      <w:r w:rsidRPr="0048245F">
        <w:rPr>
          <w:rFonts w:ascii="Times New Roman" w:hAnsi="Times New Roman" w:cs="Times New Roman"/>
          <w:i/>
          <w:sz w:val="24"/>
          <w:szCs w:val="24"/>
        </w:rPr>
        <w:t xml:space="preserve"> сфере теплоснабжения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реконструкция и модернизация существующих сетей и объектов системы теплоснабжения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Установка на теплосетях  аварийных перемычек.</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Установка автоматического управления.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Существующие источники тепловой энергии Сосновского сельского поселения находятся в удовлетворительном состоянии. Однако требуется замена морально и физически устаревшего оборудования на основных источниках на автоматизированные </w:t>
      </w:r>
      <w:proofErr w:type="spellStart"/>
      <w:r w:rsidRPr="0048245F">
        <w:rPr>
          <w:rFonts w:ascii="Times New Roman" w:hAnsi="Times New Roman" w:cs="Times New Roman"/>
          <w:sz w:val="24"/>
          <w:szCs w:val="24"/>
        </w:rPr>
        <w:t>котлоагрегаты</w:t>
      </w:r>
      <w:proofErr w:type="spellEnd"/>
      <w:r w:rsidRPr="0048245F">
        <w:rPr>
          <w:rFonts w:ascii="Times New Roman" w:hAnsi="Times New Roman" w:cs="Times New Roman"/>
          <w:sz w:val="24"/>
          <w:szCs w:val="24"/>
        </w:rPr>
        <w:t xml:space="preserve"> нового поколения с высокими техническими и экологическими характеристиками, а также электросиловое оборудование по мере износа, на </w:t>
      </w:r>
      <w:proofErr w:type="spellStart"/>
      <w:r w:rsidRPr="0048245F">
        <w:rPr>
          <w:rFonts w:ascii="Times New Roman" w:hAnsi="Times New Roman" w:cs="Times New Roman"/>
          <w:sz w:val="24"/>
          <w:szCs w:val="24"/>
        </w:rPr>
        <w:t>энергоэффективное</w:t>
      </w:r>
      <w:proofErr w:type="spellEnd"/>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Для стабильного и надежного функционирования систем централизованного теплоснабже</w:t>
      </w:r>
      <w:r w:rsidRPr="0048245F">
        <w:rPr>
          <w:rFonts w:ascii="Times New Roman" w:hAnsi="Times New Roman" w:cs="Times New Roman"/>
          <w:sz w:val="24"/>
          <w:szCs w:val="24"/>
        </w:rPr>
        <w:softHyphen/>
        <w:t>ния Сосновского сельского поселения требуется: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инструментально-визуальное обследование, выявление дефектов, составление плана устранения недостатков оборудования и здания котельной;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замена газового котла №1 КВСА-3 на газовый котел КВа-4</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замена газового котла №2 КВСА-3 на газовый котел КВа-4 </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водоснабжения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Для обеспечения надежности и бесперебойности холодного водоснабжения на территории сельского поселения предусматривается: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Планомерная реконструкция участков водопроводных сетей. Приоритет при замене трубопроводов отдается участкам с большими диаметрами, поскольку данные элементы вносят наибольший вклад в надежность функционирования соответствующих систем. Расчет необходимости замены производится исходя из фактических и нормативных сроков службы трубопроводов согласно расчетному износу участков сетей.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Резервирование источника питьевого водоснабжения для обеспечения питьевой водой граждан сельского поселения на случай возникновения чрезвычайных ситуаций.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Реконструкция основных водопроводных сооружений.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Проектирование и строительство новых эффективных систем очистки и обеззараживания питьевой воды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Показатели качества поставляемой холодной воды должны соответствовать требованиям «</w:t>
      </w:r>
      <w:proofErr w:type="spellStart"/>
      <w:r w:rsidRPr="0048245F">
        <w:rPr>
          <w:rFonts w:ascii="Times New Roman" w:hAnsi="Times New Roman" w:cs="Times New Roman"/>
          <w:sz w:val="24"/>
          <w:szCs w:val="24"/>
        </w:rPr>
        <w:t>СанПиН</w:t>
      </w:r>
      <w:proofErr w:type="spellEnd"/>
      <w:r w:rsidRPr="0048245F">
        <w:rPr>
          <w:rFonts w:ascii="Times New Roman" w:hAnsi="Times New Roman" w:cs="Times New Roman"/>
          <w:sz w:val="24"/>
          <w:szCs w:val="24"/>
        </w:rPr>
        <w:t xml:space="preserve">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отклонение состава и свойств холодной воды от нормативных требований не допускается.</w:t>
      </w:r>
    </w:p>
    <w:p w:rsidR="0048245F" w:rsidRPr="0048245F" w:rsidRDefault="0048245F" w:rsidP="0048245F">
      <w:pPr>
        <w:spacing w:after="0"/>
        <w:ind w:firstLine="709"/>
        <w:jc w:val="both"/>
        <w:rPr>
          <w:rFonts w:ascii="Times New Roman" w:hAnsi="Times New Roman" w:cs="Times New Roman"/>
          <w:sz w:val="24"/>
          <w:szCs w:val="24"/>
        </w:rPr>
      </w:pPr>
      <w:bookmarkStart w:id="38" w:name="_Hlk200558012"/>
      <w:r w:rsidRPr="0048245F">
        <w:rPr>
          <w:rFonts w:ascii="Times New Roman" w:hAnsi="Times New Roman" w:cs="Times New Roman"/>
          <w:sz w:val="24"/>
          <w:szCs w:val="24"/>
        </w:rPr>
        <w:t>Мероприятия, направленные на обеспечение надежности и бесперебойности водоснабже</w:t>
      </w:r>
      <w:r w:rsidRPr="0048245F">
        <w:rPr>
          <w:rFonts w:ascii="Times New Roman" w:hAnsi="Times New Roman" w:cs="Times New Roman"/>
          <w:sz w:val="24"/>
          <w:szCs w:val="24"/>
        </w:rPr>
        <w:softHyphen/>
        <w:t xml:space="preserve">ния на территории сельского поселения </w:t>
      </w:r>
      <w:bookmarkEnd w:id="38"/>
      <w:r w:rsidRPr="0048245F">
        <w:rPr>
          <w:rFonts w:ascii="Times New Roman" w:hAnsi="Times New Roman" w:cs="Times New Roman"/>
          <w:sz w:val="24"/>
          <w:szCs w:val="24"/>
        </w:rPr>
        <w:t>более подробно представлены в таблице №4.3.</w:t>
      </w: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4.3</w:t>
      </w:r>
    </w:p>
    <w:p w:rsidR="0048245F" w:rsidRPr="0048245F" w:rsidRDefault="0048245F" w:rsidP="0048245F">
      <w:pPr>
        <w:spacing w:after="0"/>
        <w:ind w:firstLine="709"/>
        <w:jc w:val="center"/>
        <w:rPr>
          <w:rFonts w:ascii="Times New Roman" w:hAnsi="Times New Roman" w:cs="Times New Roman"/>
          <w:sz w:val="24"/>
          <w:szCs w:val="24"/>
        </w:rPr>
      </w:pPr>
      <w:r w:rsidRPr="0048245F">
        <w:rPr>
          <w:rFonts w:ascii="Times New Roman" w:hAnsi="Times New Roman" w:cs="Times New Roman"/>
          <w:sz w:val="24"/>
          <w:szCs w:val="24"/>
        </w:rPr>
        <w:t>Мероприятия, направленные на обеспечение надежности и бесперебойности водоснабжения на территории сельского поселения</w:t>
      </w:r>
    </w:p>
    <w:tbl>
      <w:tblPr>
        <w:tblW w:w="9555" w:type="dxa"/>
        <w:tblLayout w:type="fixed"/>
        <w:tblCellMar>
          <w:left w:w="10" w:type="dxa"/>
          <w:right w:w="10" w:type="dxa"/>
        </w:tblCellMar>
        <w:tblLook w:val="04A0"/>
      </w:tblPr>
      <w:tblGrid>
        <w:gridCol w:w="719"/>
        <w:gridCol w:w="4392"/>
        <w:gridCol w:w="745"/>
        <w:gridCol w:w="740"/>
        <w:gridCol w:w="731"/>
        <w:gridCol w:w="740"/>
        <w:gridCol w:w="740"/>
        <w:gridCol w:w="741"/>
        <w:gridCol w:w="7"/>
      </w:tblGrid>
      <w:tr w:rsidR="0048245F" w:rsidRPr="0048245F" w:rsidTr="00A37578">
        <w:trPr>
          <w:gridAfter w:val="1"/>
          <w:wAfter w:w="7" w:type="dxa"/>
          <w:trHeight w:hRule="exact" w:val="310"/>
        </w:trPr>
        <w:tc>
          <w:tcPr>
            <w:tcW w:w="719" w:type="dxa"/>
            <w:vMerge w:val="restart"/>
            <w:tcBorders>
              <w:top w:val="single" w:sz="4" w:space="0" w:color="auto"/>
              <w:left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w:t>
            </w:r>
          </w:p>
          <w:p w:rsidR="0048245F" w:rsidRPr="0048245F" w:rsidRDefault="0048245F" w:rsidP="00A37578">
            <w:pPr>
              <w:spacing w:after="0"/>
              <w:jc w:val="center"/>
              <w:rPr>
                <w:rFonts w:ascii="Times New Roman" w:hAnsi="Times New Roman" w:cs="Times New Roman"/>
                <w:sz w:val="24"/>
                <w:szCs w:val="24"/>
              </w:rPr>
            </w:pP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4392" w:type="dxa"/>
            <w:vMerge w:val="restart"/>
            <w:tcBorders>
              <w:top w:val="single" w:sz="4" w:space="0" w:color="auto"/>
              <w:left w:val="single" w:sz="4" w:space="0" w:color="auto"/>
            </w:tcBorders>
            <w:shd w:val="clear" w:color="auto" w:fill="FFFFFF"/>
            <w:vAlign w:val="center"/>
          </w:tcPr>
          <w:p w:rsidR="0048245F" w:rsidRPr="0048245F" w:rsidRDefault="0048245F" w:rsidP="00A37578">
            <w:pPr>
              <w:spacing w:after="0"/>
              <w:jc w:val="center"/>
              <w:rPr>
                <w:rFonts w:ascii="Times New Roman" w:hAnsi="Times New Roman" w:cs="Times New Roman"/>
                <w:sz w:val="24"/>
                <w:szCs w:val="24"/>
              </w:rPr>
            </w:pPr>
            <w:r w:rsidRPr="0048245F">
              <w:rPr>
                <w:rFonts w:ascii="Times New Roman" w:hAnsi="Times New Roman" w:cs="Times New Roman"/>
                <w:sz w:val="24"/>
                <w:szCs w:val="24"/>
              </w:rPr>
              <w:t>Наименование</w:t>
            </w:r>
          </w:p>
          <w:p w:rsidR="0048245F" w:rsidRPr="0048245F" w:rsidRDefault="0048245F" w:rsidP="00A37578">
            <w:pPr>
              <w:spacing w:after="0"/>
              <w:jc w:val="center"/>
              <w:rPr>
                <w:rFonts w:ascii="Times New Roman" w:hAnsi="Times New Roman" w:cs="Times New Roman"/>
                <w:sz w:val="24"/>
                <w:szCs w:val="24"/>
              </w:rPr>
            </w:pPr>
            <w:r w:rsidRPr="0048245F">
              <w:rPr>
                <w:rFonts w:ascii="Times New Roman" w:hAnsi="Times New Roman" w:cs="Times New Roman"/>
                <w:sz w:val="24"/>
                <w:szCs w:val="24"/>
              </w:rPr>
              <w:t>мероприятия</w:t>
            </w:r>
          </w:p>
        </w:tc>
        <w:tc>
          <w:tcPr>
            <w:tcW w:w="4437" w:type="dxa"/>
            <w:gridSpan w:val="6"/>
            <w:tcBorders>
              <w:top w:val="single" w:sz="4" w:space="0" w:color="auto"/>
              <w:left w:val="single" w:sz="4" w:space="0" w:color="auto"/>
              <w:right w:val="single" w:sz="4" w:space="0" w:color="auto"/>
            </w:tcBorders>
            <w:shd w:val="clear" w:color="auto" w:fill="FFFFFF"/>
            <w:vAlign w:val="bottom"/>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Год</w:t>
            </w:r>
          </w:p>
        </w:tc>
      </w:tr>
      <w:tr w:rsidR="0048245F" w:rsidRPr="0048245F" w:rsidTr="00A37578">
        <w:trPr>
          <w:trHeight w:hRule="exact" w:val="590"/>
        </w:trPr>
        <w:tc>
          <w:tcPr>
            <w:tcW w:w="719" w:type="dxa"/>
            <w:vMerge/>
            <w:tcBorders>
              <w:left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4392" w:type="dxa"/>
            <w:vMerge/>
            <w:tcBorders>
              <w:left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745" w:type="dxa"/>
            <w:tcBorders>
              <w:top w:val="single" w:sz="4" w:space="0" w:color="auto"/>
              <w:left w:val="single" w:sz="4" w:space="0" w:color="auto"/>
            </w:tcBorders>
            <w:shd w:val="clear" w:color="auto" w:fill="FFFFFF"/>
            <w:vAlign w:val="center"/>
          </w:tcPr>
          <w:p w:rsidR="0048245F" w:rsidRPr="0048245F" w:rsidRDefault="0048245F" w:rsidP="00A37578">
            <w:pPr>
              <w:spacing w:after="0"/>
              <w:ind w:left="-722" w:firstLine="709"/>
              <w:jc w:val="both"/>
              <w:rPr>
                <w:rFonts w:ascii="Times New Roman" w:hAnsi="Times New Roman" w:cs="Times New Roman"/>
                <w:sz w:val="24"/>
                <w:szCs w:val="24"/>
              </w:rPr>
            </w:pPr>
            <w:r w:rsidRPr="0048245F">
              <w:rPr>
                <w:rFonts w:ascii="Times New Roman" w:hAnsi="Times New Roman" w:cs="Times New Roman"/>
                <w:sz w:val="24"/>
                <w:szCs w:val="24"/>
              </w:rPr>
              <w:t>2025</w:t>
            </w:r>
          </w:p>
        </w:tc>
        <w:tc>
          <w:tcPr>
            <w:tcW w:w="740" w:type="dxa"/>
            <w:tcBorders>
              <w:top w:val="single" w:sz="4" w:space="0" w:color="auto"/>
              <w:left w:val="single" w:sz="4" w:space="0" w:color="auto"/>
            </w:tcBorders>
            <w:shd w:val="clear" w:color="auto" w:fill="FFFFFF"/>
            <w:vAlign w:val="center"/>
          </w:tcPr>
          <w:p w:rsidR="0048245F" w:rsidRPr="0048245F" w:rsidRDefault="0048245F" w:rsidP="00A37578">
            <w:pPr>
              <w:spacing w:after="0"/>
              <w:ind w:left="-666" w:firstLine="709"/>
              <w:jc w:val="both"/>
              <w:rPr>
                <w:rFonts w:ascii="Times New Roman" w:hAnsi="Times New Roman" w:cs="Times New Roman"/>
                <w:sz w:val="24"/>
                <w:szCs w:val="24"/>
              </w:rPr>
            </w:pPr>
            <w:r w:rsidRPr="0048245F">
              <w:rPr>
                <w:rFonts w:ascii="Times New Roman" w:hAnsi="Times New Roman" w:cs="Times New Roman"/>
                <w:sz w:val="24"/>
                <w:szCs w:val="24"/>
              </w:rPr>
              <w:t>2026</w:t>
            </w:r>
          </w:p>
        </w:tc>
        <w:tc>
          <w:tcPr>
            <w:tcW w:w="731" w:type="dxa"/>
            <w:tcBorders>
              <w:top w:val="single" w:sz="4" w:space="0" w:color="auto"/>
              <w:left w:val="single" w:sz="4" w:space="0" w:color="auto"/>
            </w:tcBorders>
            <w:shd w:val="clear" w:color="auto" w:fill="FFFFFF"/>
            <w:vAlign w:val="center"/>
          </w:tcPr>
          <w:p w:rsidR="0048245F" w:rsidRPr="0048245F" w:rsidRDefault="0048245F" w:rsidP="00A37578">
            <w:pPr>
              <w:spacing w:after="0"/>
              <w:ind w:left="-699" w:firstLine="709"/>
              <w:jc w:val="both"/>
              <w:rPr>
                <w:rFonts w:ascii="Times New Roman" w:hAnsi="Times New Roman" w:cs="Times New Roman"/>
                <w:sz w:val="24"/>
                <w:szCs w:val="24"/>
              </w:rPr>
            </w:pPr>
            <w:r w:rsidRPr="0048245F">
              <w:rPr>
                <w:rFonts w:ascii="Times New Roman" w:hAnsi="Times New Roman" w:cs="Times New Roman"/>
                <w:sz w:val="24"/>
                <w:szCs w:val="24"/>
              </w:rPr>
              <w:t>2027</w:t>
            </w:r>
          </w:p>
        </w:tc>
        <w:tc>
          <w:tcPr>
            <w:tcW w:w="740" w:type="dxa"/>
            <w:tcBorders>
              <w:top w:val="single" w:sz="4" w:space="0" w:color="auto"/>
              <w:left w:val="single" w:sz="4" w:space="0" w:color="auto"/>
            </w:tcBorders>
            <w:shd w:val="clear" w:color="auto" w:fill="FFFFFF"/>
            <w:vAlign w:val="center"/>
          </w:tcPr>
          <w:p w:rsidR="0048245F" w:rsidRPr="0048245F" w:rsidRDefault="0048245F" w:rsidP="00A37578">
            <w:pPr>
              <w:spacing w:after="0"/>
              <w:ind w:left="-670" w:firstLine="709"/>
              <w:jc w:val="both"/>
              <w:rPr>
                <w:rFonts w:ascii="Times New Roman" w:hAnsi="Times New Roman" w:cs="Times New Roman"/>
                <w:sz w:val="24"/>
                <w:szCs w:val="24"/>
              </w:rPr>
            </w:pPr>
            <w:r w:rsidRPr="0048245F">
              <w:rPr>
                <w:rFonts w:ascii="Times New Roman" w:hAnsi="Times New Roman" w:cs="Times New Roman"/>
                <w:sz w:val="24"/>
                <w:szCs w:val="24"/>
              </w:rPr>
              <w:t>2028</w:t>
            </w:r>
          </w:p>
        </w:tc>
        <w:tc>
          <w:tcPr>
            <w:tcW w:w="740" w:type="dxa"/>
            <w:tcBorders>
              <w:top w:val="single" w:sz="4" w:space="0" w:color="auto"/>
              <w:left w:val="single" w:sz="4" w:space="0" w:color="auto"/>
            </w:tcBorders>
            <w:shd w:val="clear" w:color="auto" w:fill="FFFFFF"/>
            <w:vAlign w:val="center"/>
          </w:tcPr>
          <w:p w:rsidR="0048245F" w:rsidRPr="0048245F" w:rsidRDefault="0048245F" w:rsidP="00A37578">
            <w:pPr>
              <w:spacing w:after="0"/>
              <w:ind w:left="-698" w:firstLine="709"/>
              <w:jc w:val="both"/>
              <w:rPr>
                <w:rFonts w:ascii="Times New Roman" w:hAnsi="Times New Roman" w:cs="Times New Roman"/>
                <w:sz w:val="24"/>
                <w:szCs w:val="24"/>
              </w:rPr>
            </w:pPr>
            <w:r w:rsidRPr="0048245F">
              <w:rPr>
                <w:rFonts w:ascii="Times New Roman" w:hAnsi="Times New Roman" w:cs="Times New Roman"/>
                <w:sz w:val="24"/>
                <w:szCs w:val="24"/>
              </w:rPr>
              <w:t>2029</w:t>
            </w:r>
          </w:p>
        </w:tc>
        <w:tc>
          <w:tcPr>
            <w:tcW w:w="748" w:type="dxa"/>
            <w:gridSpan w:val="2"/>
            <w:tcBorders>
              <w:top w:val="single" w:sz="4" w:space="0" w:color="auto"/>
              <w:left w:val="single" w:sz="4" w:space="0" w:color="auto"/>
              <w:right w:val="single" w:sz="4" w:space="0" w:color="auto"/>
            </w:tcBorders>
            <w:shd w:val="clear" w:color="auto" w:fill="FFFFFF"/>
            <w:vAlign w:val="bottom"/>
          </w:tcPr>
          <w:p w:rsidR="0048245F" w:rsidRPr="0048245F" w:rsidRDefault="0048245F" w:rsidP="00A37578">
            <w:pPr>
              <w:spacing w:after="0"/>
              <w:ind w:left="-730" w:firstLine="709"/>
              <w:jc w:val="center"/>
              <w:rPr>
                <w:rFonts w:ascii="Times New Roman" w:hAnsi="Times New Roman" w:cs="Times New Roman"/>
                <w:sz w:val="24"/>
                <w:szCs w:val="24"/>
              </w:rPr>
            </w:pPr>
            <w:r w:rsidRPr="0048245F">
              <w:rPr>
                <w:rFonts w:ascii="Times New Roman" w:hAnsi="Times New Roman" w:cs="Times New Roman"/>
                <w:sz w:val="24"/>
                <w:szCs w:val="24"/>
              </w:rPr>
              <w:t>2030-</w:t>
            </w:r>
          </w:p>
          <w:p w:rsidR="0048245F" w:rsidRPr="0048245F" w:rsidRDefault="0048245F" w:rsidP="00A37578">
            <w:pPr>
              <w:spacing w:after="0"/>
              <w:ind w:left="-730" w:firstLine="709"/>
              <w:jc w:val="center"/>
              <w:rPr>
                <w:rFonts w:ascii="Times New Roman" w:hAnsi="Times New Roman" w:cs="Times New Roman"/>
                <w:sz w:val="24"/>
                <w:szCs w:val="24"/>
              </w:rPr>
            </w:pPr>
            <w:r w:rsidRPr="0048245F">
              <w:rPr>
                <w:rFonts w:ascii="Times New Roman" w:hAnsi="Times New Roman" w:cs="Times New Roman"/>
                <w:sz w:val="24"/>
                <w:szCs w:val="24"/>
              </w:rPr>
              <w:t>2035</w:t>
            </w:r>
          </w:p>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2035</w:t>
            </w:r>
          </w:p>
        </w:tc>
      </w:tr>
      <w:tr w:rsidR="0048245F" w:rsidRPr="0048245F" w:rsidTr="00A37578">
        <w:trPr>
          <w:trHeight w:hRule="exact" w:val="310"/>
        </w:trPr>
        <w:tc>
          <w:tcPr>
            <w:tcW w:w="719" w:type="dxa"/>
            <w:tcBorders>
              <w:top w:val="single" w:sz="4" w:space="0" w:color="auto"/>
              <w:left w:val="single" w:sz="4" w:space="0" w:color="auto"/>
            </w:tcBorders>
            <w:shd w:val="clear" w:color="auto" w:fill="FFFFFF"/>
            <w:vAlign w:val="bottom"/>
          </w:tcPr>
          <w:p w:rsidR="0048245F" w:rsidRPr="0048245F" w:rsidRDefault="0048245F" w:rsidP="00A37578">
            <w:pPr>
              <w:spacing w:after="0"/>
              <w:jc w:val="center"/>
              <w:rPr>
                <w:rFonts w:ascii="Times New Roman" w:hAnsi="Times New Roman" w:cs="Times New Roman"/>
                <w:sz w:val="24"/>
                <w:szCs w:val="24"/>
              </w:rPr>
            </w:pPr>
            <w:r w:rsidRPr="0048245F">
              <w:rPr>
                <w:rFonts w:ascii="Times New Roman" w:hAnsi="Times New Roman" w:cs="Times New Roman"/>
                <w:sz w:val="24"/>
                <w:szCs w:val="24"/>
              </w:rPr>
              <w:t>1</w:t>
            </w:r>
          </w:p>
        </w:tc>
        <w:tc>
          <w:tcPr>
            <w:tcW w:w="4392" w:type="dxa"/>
            <w:tcBorders>
              <w:top w:val="single" w:sz="4" w:space="0" w:color="auto"/>
              <w:left w:val="single" w:sz="4" w:space="0" w:color="auto"/>
            </w:tcBorders>
            <w:shd w:val="clear" w:color="auto" w:fill="FFFFFF"/>
            <w:vAlign w:val="bottom"/>
          </w:tcPr>
          <w:p w:rsidR="0048245F" w:rsidRPr="0048245F" w:rsidRDefault="0048245F" w:rsidP="00A37578">
            <w:pPr>
              <w:spacing w:after="0"/>
              <w:jc w:val="center"/>
              <w:rPr>
                <w:rFonts w:ascii="Times New Roman" w:hAnsi="Times New Roman" w:cs="Times New Roman"/>
                <w:sz w:val="24"/>
                <w:szCs w:val="24"/>
              </w:rPr>
            </w:pPr>
            <w:r w:rsidRPr="0048245F">
              <w:rPr>
                <w:rFonts w:ascii="Times New Roman" w:hAnsi="Times New Roman" w:cs="Times New Roman"/>
                <w:sz w:val="24"/>
                <w:szCs w:val="24"/>
              </w:rPr>
              <w:t>2</w:t>
            </w:r>
          </w:p>
        </w:tc>
        <w:tc>
          <w:tcPr>
            <w:tcW w:w="745" w:type="dxa"/>
            <w:tcBorders>
              <w:top w:val="single" w:sz="4" w:space="0" w:color="auto"/>
              <w:left w:val="single" w:sz="4" w:space="0" w:color="auto"/>
            </w:tcBorders>
            <w:shd w:val="clear" w:color="auto" w:fill="FFFFFF"/>
            <w:vAlign w:val="center"/>
          </w:tcPr>
          <w:p w:rsidR="0048245F" w:rsidRPr="0048245F" w:rsidRDefault="0048245F" w:rsidP="00A37578">
            <w:pPr>
              <w:spacing w:after="0"/>
              <w:ind w:left="-150" w:firstLine="141"/>
              <w:jc w:val="center"/>
              <w:rPr>
                <w:rFonts w:ascii="Times New Roman" w:hAnsi="Times New Roman" w:cs="Times New Roman"/>
                <w:sz w:val="24"/>
                <w:szCs w:val="24"/>
              </w:rPr>
            </w:pPr>
            <w:r w:rsidRPr="0048245F">
              <w:rPr>
                <w:rFonts w:ascii="Times New Roman" w:hAnsi="Times New Roman" w:cs="Times New Roman"/>
                <w:sz w:val="24"/>
                <w:szCs w:val="24"/>
              </w:rPr>
              <w:t>4</w:t>
            </w:r>
          </w:p>
        </w:tc>
        <w:tc>
          <w:tcPr>
            <w:tcW w:w="740" w:type="dxa"/>
            <w:tcBorders>
              <w:top w:val="single" w:sz="4" w:space="0" w:color="auto"/>
              <w:left w:val="single" w:sz="4" w:space="0" w:color="auto"/>
            </w:tcBorders>
            <w:shd w:val="clear" w:color="auto" w:fill="FFFFFF"/>
            <w:vAlign w:val="center"/>
          </w:tcPr>
          <w:p w:rsidR="0048245F" w:rsidRPr="0048245F" w:rsidRDefault="0048245F" w:rsidP="00A37578">
            <w:pPr>
              <w:spacing w:after="0"/>
              <w:ind w:hanging="44"/>
              <w:jc w:val="center"/>
              <w:rPr>
                <w:rFonts w:ascii="Times New Roman" w:hAnsi="Times New Roman" w:cs="Times New Roman"/>
                <w:sz w:val="24"/>
                <w:szCs w:val="24"/>
              </w:rPr>
            </w:pPr>
            <w:r w:rsidRPr="0048245F">
              <w:rPr>
                <w:rFonts w:ascii="Times New Roman" w:hAnsi="Times New Roman" w:cs="Times New Roman"/>
                <w:sz w:val="24"/>
                <w:szCs w:val="24"/>
              </w:rPr>
              <w:t>5</w:t>
            </w:r>
          </w:p>
        </w:tc>
        <w:tc>
          <w:tcPr>
            <w:tcW w:w="731" w:type="dxa"/>
            <w:tcBorders>
              <w:top w:val="single" w:sz="4" w:space="0" w:color="auto"/>
              <w:left w:val="single" w:sz="4" w:space="0" w:color="auto"/>
            </w:tcBorders>
            <w:shd w:val="clear" w:color="auto" w:fill="FFFFFF"/>
            <w:vAlign w:val="bottom"/>
          </w:tcPr>
          <w:p w:rsidR="0048245F" w:rsidRPr="0048245F" w:rsidRDefault="0048245F" w:rsidP="00A37578">
            <w:pPr>
              <w:spacing w:after="0"/>
              <w:ind w:left="-788" w:firstLine="709"/>
              <w:jc w:val="center"/>
              <w:rPr>
                <w:rFonts w:ascii="Times New Roman" w:hAnsi="Times New Roman" w:cs="Times New Roman"/>
                <w:sz w:val="24"/>
                <w:szCs w:val="24"/>
              </w:rPr>
            </w:pPr>
            <w:r w:rsidRPr="0048245F">
              <w:rPr>
                <w:rFonts w:ascii="Times New Roman" w:hAnsi="Times New Roman" w:cs="Times New Roman"/>
                <w:sz w:val="24"/>
                <w:szCs w:val="24"/>
              </w:rPr>
              <w:t>6</w:t>
            </w:r>
          </w:p>
        </w:tc>
        <w:tc>
          <w:tcPr>
            <w:tcW w:w="740" w:type="dxa"/>
            <w:tcBorders>
              <w:top w:val="single" w:sz="4" w:space="0" w:color="auto"/>
              <w:left w:val="single" w:sz="4" w:space="0" w:color="auto"/>
            </w:tcBorders>
            <w:shd w:val="clear" w:color="auto" w:fill="FFFFFF"/>
            <w:vAlign w:val="center"/>
          </w:tcPr>
          <w:p w:rsidR="0048245F" w:rsidRPr="0048245F" w:rsidRDefault="0048245F" w:rsidP="00A37578">
            <w:pPr>
              <w:spacing w:after="0"/>
              <w:jc w:val="center"/>
              <w:rPr>
                <w:rFonts w:ascii="Times New Roman" w:hAnsi="Times New Roman" w:cs="Times New Roman"/>
                <w:sz w:val="24"/>
                <w:szCs w:val="24"/>
              </w:rPr>
            </w:pPr>
            <w:r w:rsidRPr="0048245F">
              <w:rPr>
                <w:rFonts w:ascii="Times New Roman" w:hAnsi="Times New Roman" w:cs="Times New Roman"/>
                <w:sz w:val="24"/>
                <w:szCs w:val="24"/>
              </w:rPr>
              <w:t>7</w:t>
            </w:r>
          </w:p>
        </w:tc>
        <w:tc>
          <w:tcPr>
            <w:tcW w:w="740" w:type="dxa"/>
            <w:tcBorders>
              <w:top w:val="single" w:sz="4" w:space="0" w:color="auto"/>
              <w:left w:val="single" w:sz="4" w:space="0" w:color="auto"/>
            </w:tcBorders>
            <w:shd w:val="clear" w:color="auto" w:fill="FFFFFF"/>
            <w:vAlign w:val="bottom"/>
          </w:tcPr>
          <w:p w:rsidR="0048245F" w:rsidRPr="0048245F" w:rsidRDefault="0048245F" w:rsidP="00A37578">
            <w:pPr>
              <w:spacing w:after="0"/>
              <w:ind w:firstLine="16"/>
              <w:jc w:val="center"/>
              <w:rPr>
                <w:rFonts w:ascii="Times New Roman" w:hAnsi="Times New Roman" w:cs="Times New Roman"/>
                <w:sz w:val="24"/>
                <w:szCs w:val="24"/>
              </w:rPr>
            </w:pPr>
            <w:r w:rsidRPr="0048245F">
              <w:rPr>
                <w:rFonts w:ascii="Times New Roman" w:hAnsi="Times New Roman" w:cs="Times New Roman"/>
                <w:sz w:val="24"/>
                <w:szCs w:val="24"/>
              </w:rPr>
              <w:t>8</w:t>
            </w:r>
          </w:p>
        </w:tc>
        <w:tc>
          <w:tcPr>
            <w:tcW w:w="748" w:type="dxa"/>
            <w:gridSpan w:val="2"/>
            <w:tcBorders>
              <w:top w:val="single" w:sz="4" w:space="0" w:color="auto"/>
              <w:left w:val="single" w:sz="4" w:space="0" w:color="auto"/>
              <w:right w:val="single" w:sz="4" w:space="0" w:color="auto"/>
            </w:tcBorders>
            <w:shd w:val="clear" w:color="auto" w:fill="FFFFFF"/>
            <w:vAlign w:val="center"/>
          </w:tcPr>
          <w:p w:rsidR="0048245F" w:rsidRPr="0048245F" w:rsidRDefault="0048245F" w:rsidP="00A37578">
            <w:pPr>
              <w:spacing w:after="0"/>
              <w:ind w:hanging="19"/>
              <w:jc w:val="center"/>
              <w:rPr>
                <w:rFonts w:ascii="Times New Roman" w:hAnsi="Times New Roman" w:cs="Times New Roman"/>
                <w:sz w:val="24"/>
                <w:szCs w:val="24"/>
              </w:rPr>
            </w:pPr>
            <w:r w:rsidRPr="0048245F">
              <w:rPr>
                <w:rFonts w:ascii="Times New Roman" w:hAnsi="Times New Roman" w:cs="Times New Roman"/>
                <w:sz w:val="24"/>
                <w:szCs w:val="24"/>
              </w:rPr>
              <w:t>9</w:t>
            </w:r>
          </w:p>
        </w:tc>
      </w:tr>
      <w:tr w:rsidR="0048245F" w:rsidRPr="0048245F" w:rsidTr="00A37578">
        <w:trPr>
          <w:trHeight w:hRule="exact" w:val="661"/>
        </w:trPr>
        <w:tc>
          <w:tcPr>
            <w:tcW w:w="719" w:type="dxa"/>
            <w:tcBorders>
              <w:top w:val="single" w:sz="4" w:space="0" w:color="auto"/>
              <w:left w:val="single" w:sz="4" w:space="0" w:color="auto"/>
            </w:tcBorders>
            <w:shd w:val="clear" w:color="auto" w:fill="FFFFFF"/>
            <w:vAlign w:val="center"/>
          </w:tcPr>
          <w:p w:rsidR="0048245F" w:rsidRPr="0048245F" w:rsidRDefault="0048245F" w:rsidP="00A37578">
            <w:pPr>
              <w:spacing w:after="0" w:line="240" w:lineRule="auto"/>
              <w:jc w:val="center"/>
              <w:rPr>
                <w:rFonts w:ascii="Times New Roman" w:hAnsi="Times New Roman" w:cs="Times New Roman"/>
                <w:sz w:val="24"/>
                <w:szCs w:val="24"/>
              </w:rPr>
            </w:pPr>
            <w:r w:rsidRPr="0048245F">
              <w:rPr>
                <w:rFonts w:ascii="Times New Roman" w:hAnsi="Times New Roman" w:cs="Times New Roman"/>
                <w:sz w:val="24"/>
                <w:szCs w:val="24"/>
              </w:rPr>
              <w:t>1</w:t>
            </w:r>
          </w:p>
        </w:tc>
        <w:tc>
          <w:tcPr>
            <w:tcW w:w="4392" w:type="dxa"/>
            <w:tcBorders>
              <w:top w:val="single" w:sz="4" w:space="0" w:color="auto"/>
              <w:left w:val="single" w:sz="4" w:space="0" w:color="auto"/>
            </w:tcBorders>
            <w:shd w:val="clear" w:color="auto" w:fill="FFFFFF"/>
            <w:vAlign w:val="bottom"/>
          </w:tcPr>
          <w:p w:rsidR="0048245F" w:rsidRPr="0048245F" w:rsidRDefault="0048245F" w:rsidP="00A37578">
            <w:pPr>
              <w:spacing w:after="0" w:line="240" w:lineRule="auto"/>
              <w:jc w:val="both"/>
              <w:rPr>
                <w:rFonts w:ascii="Times New Roman" w:hAnsi="Times New Roman" w:cs="Times New Roman"/>
                <w:sz w:val="24"/>
                <w:szCs w:val="24"/>
              </w:rPr>
            </w:pPr>
            <w:r w:rsidRPr="0048245F">
              <w:rPr>
                <w:rFonts w:ascii="Times New Roman" w:hAnsi="Times New Roman" w:cs="Times New Roman"/>
                <w:sz w:val="24"/>
                <w:szCs w:val="24"/>
              </w:rPr>
              <w:t xml:space="preserve">Ремонт водопроводной сети по улице </w:t>
            </w:r>
            <w:proofErr w:type="gramStart"/>
            <w:r w:rsidRPr="0048245F">
              <w:rPr>
                <w:rFonts w:ascii="Times New Roman" w:hAnsi="Times New Roman" w:cs="Times New Roman"/>
                <w:sz w:val="24"/>
                <w:szCs w:val="24"/>
              </w:rPr>
              <w:t>Западная</w:t>
            </w:r>
            <w:proofErr w:type="gramEnd"/>
            <w:r w:rsidRPr="0048245F">
              <w:rPr>
                <w:rFonts w:ascii="Times New Roman" w:hAnsi="Times New Roman" w:cs="Times New Roman"/>
                <w:sz w:val="24"/>
                <w:szCs w:val="24"/>
              </w:rPr>
              <w:t xml:space="preserve"> 160 м</w:t>
            </w:r>
          </w:p>
        </w:tc>
        <w:tc>
          <w:tcPr>
            <w:tcW w:w="745" w:type="dxa"/>
            <w:tcBorders>
              <w:top w:val="single" w:sz="4" w:space="0" w:color="auto"/>
              <w:left w:val="single" w:sz="4" w:space="0" w:color="auto"/>
            </w:tcBorders>
            <w:shd w:val="clear" w:color="auto" w:fill="FFFFFF"/>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tcBorders>
            <w:shd w:val="clear" w:color="auto" w:fill="FFFFFF"/>
          </w:tcPr>
          <w:p w:rsidR="0048245F" w:rsidRPr="0048245F" w:rsidRDefault="0048245F" w:rsidP="00A37578">
            <w:pPr>
              <w:spacing w:after="0"/>
              <w:ind w:firstLine="709"/>
              <w:jc w:val="both"/>
              <w:rPr>
                <w:rFonts w:ascii="Times New Roman" w:hAnsi="Times New Roman" w:cs="Times New Roman"/>
                <w:sz w:val="24"/>
                <w:szCs w:val="24"/>
              </w:rPr>
            </w:pPr>
          </w:p>
        </w:tc>
        <w:tc>
          <w:tcPr>
            <w:tcW w:w="731" w:type="dxa"/>
            <w:tcBorders>
              <w:top w:val="single" w:sz="4" w:space="0" w:color="auto"/>
              <w:left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tcBorders>
            <w:shd w:val="clear" w:color="auto" w:fill="FFFFFF"/>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tcBorders>
            <w:shd w:val="clear" w:color="auto" w:fill="FFFFFF"/>
          </w:tcPr>
          <w:p w:rsidR="0048245F" w:rsidRPr="0048245F" w:rsidRDefault="0048245F" w:rsidP="00A37578">
            <w:pPr>
              <w:spacing w:after="0"/>
              <w:ind w:firstLine="709"/>
              <w:jc w:val="center"/>
              <w:rPr>
                <w:rFonts w:ascii="Times New Roman" w:hAnsi="Times New Roman" w:cs="Times New Roman"/>
                <w:sz w:val="24"/>
                <w:szCs w:val="24"/>
              </w:rPr>
            </w:pPr>
          </w:p>
        </w:tc>
        <w:tc>
          <w:tcPr>
            <w:tcW w:w="748" w:type="dxa"/>
            <w:gridSpan w:val="2"/>
            <w:tcBorders>
              <w:top w:val="single" w:sz="4" w:space="0" w:color="auto"/>
              <w:left w:val="single" w:sz="4" w:space="0" w:color="auto"/>
              <w:right w:val="single" w:sz="4" w:space="0" w:color="auto"/>
            </w:tcBorders>
            <w:shd w:val="clear" w:color="auto" w:fill="FFFFFF"/>
            <w:vAlign w:val="center"/>
          </w:tcPr>
          <w:p w:rsidR="0048245F" w:rsidRPr="0048245F" w:rsidRDefault="0048245F" w:rsidP="00A37578">
            <w:pPr>
              <w:spacing w:after="0"/>
              <w:jc w:val="center"/>
              <w:rPr>
                <w:rFonts w:ascii="Times New Roman" w:hAnsi="Times New Roman" w:cs="Times New Roman"/>
                <w:sz w:val="24"/>
                <w:szCs w:val="24"/>
              </w:rPr>
            </w:pPr>
            <w:r w:rsidRPr="0048245F">
              <w:rPr>
                <w:rFonts w:ascii="Times New Roman" w:hAnsi="Times New Roman" w:cs="Times New Roman"/>
                <w:sz w:val="24"/>
                <w:szCs w:val="24"/>
              </w:rPr>
              <w:t>+</w:t>
            </w:r>
          </w:p>
        </w:tc>
      </w:tr>
      <w:tr w:rsidR="0048245F" w:rsidRPr="0048245F" w:rsidTr="00A37578">
        <w:trPr>
          <w:trHeight w:hRule="exact" w:val="729"/>
        </w:trPr>
        <w:tc>
          <w:tcPr>
            <w:tcW w:w="719" w:type="dxa"/>
            <w:tcBorders>
              <w:top w:val="single" w:sz="4" w:space="0" w:color="auto"/>
              <w:left w:val="single" w:sz="4" w:space="0" w:color="auto"/>
              <w:bottom w:val="single" w:sz="4" w:space="0" w:color="auto"/>
            </w:tcBorders>
            <w:shd w:val="clear" w:color="auto" w:fill="FFFFFF"/>
            <w:vAlign w:val="center"/>
          </w:tcPr>
          <w:p w:rsidR="0048245F" w:rsidRPr="0048245F" w:rsidRDefault="0048245F" w:rsidP="00A37578">
            <w:pPr>
              <w:spacing w:after="0" w:line="240" w:lineRule="auto"/>
              <w:jc w:val="center"/>
              <w:rPr>
                <w:rFonts w:ascii="Times New Roman" w:hAnsi="Times New Roman" w:cs="Times New Roman"/>
                <w:sz w:val="24"/>
                <w:szCs w:val="24"/>
              </w:rPr>
            </w:pPr>
            <w:r w:rsidRPr="0048245F">
              <w:rPr>
                <w:rFonts w:ascii="Times New Roman" w:hAnsi="Times New Roman" w:cs="Times New Roman"/>
                <w:sz w:val="24"/>
                <w:szCs w:val="24"/>
              </w:rPr>
              <w:t>2</w:t>
            </w:r>
          </w:p>
        </w:tc>
        <w:tc>
          <w:tcPr>
            <w:tcW w:w="4392"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line="240" w:lineRule="auto"/>
              <w:ind w:hanging="11"/>
              <w:jc w:val="both"/>
              <w:rPr>
                <w:rFonts w:ascii="Times New Roman" w:hAnsi="Times New Roman" w:cs="Times New Roman"/>
                <w:sz w:val="24"/>
                <w:szCs w:val="24"/>
              </w:rPr>
            </w:pPr>
            <w:r w:rsidRPr="0048245F">
              <w:rPr>
                <w:rFonts w:ascii="Times New Roman" w:hAnsi="Times New Roman" w:cs="Times New Roman"/>
                <w:sz w:val="24"/>
                <w:szCs w:val="24"/>
              </w:rPr>
              <w:t>Ремонт водопроводной сети по улице 30 лет Октября 480 м</w:t>
            </w:r>
          </w:p>
        </w:tc>
        <w:tc>
          <w:tcPr>
            <w:tcW w:w="745" w:type="dxa"/>
            <w:tcBorders>
              <w:top w:val="single" w:sz="4" w:space="0" w:color="auto"/>
              <w:left w:val="single" w:sz="4" w:space="0" w:color="auto"/>
              <w:bottom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ind w:firstLine="709"/>
              <w:jc w:val="center"/>
              <w:rPr>
                <w:rFonts w:ascii="Times New Roman" w:hAnsi="Times New Roman" w:cs="Times New Roman"/>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245F" w:rsidRPr="0048245F" w:rsidRDefault="0048245F" w:rsidP="00A37578">
            <w:pPr>
              <w:spacing w:after="0"/>
              <w:jc w:val="center"/>
              <w:rPr>
                <w:rFonts w:ascii="Times New Roman" w:hAnsi="Times New Roman" w:cs="Times New Roman"/>
                <w:sz w:val="24"/>
                <w:szCs w:val="24"/>
              </w:rPr>
            </w:pPr>
            <w:r w:rsidRPr="0048245F">
              <w:rPr>
                <w:rFonts w:ascii="Times New Roman" w:hAnsi="Times New Roman" w:cs="Times New Roman"/>
                <w:sz w:val="24"/>
                <w:szCs w:val="24"/>
              </w:rPr>
              <w:t>+</w:t>
            </w:r>
          </w:p>
        </w:tc>
      </w:tr>
      <w:tr w:rsidR="0048245F" w:rsidRPr="0048245F" w:rsidTr="00A37578">
        <w:trPr>
          <w:trHeight w:hRule="exact" w:val="589"/>
        </w:trPr>
        <w:tc>
          <w:tcPr>
            <w:tcW w:w="719" w:type="dxa"/>
            <w:tcBorders>
              <w:top w:val="single" w:sz="4" w:space="0" w:color="auto"/>
              <w:left w:val="single" w:sz="4" w:space="0" w:color="auto"/>
              <w:bottom w:val="single" w:sz="4" w:space="0" w:color="auto"/>
            </w:tcBorders>
            <w:shd w:val="clear" w:color="auto" w:fill="FFFFFF"/>
            <w:vAlign w:val="center"/>
          </w:tcPr>
          <w:p w:rsidR="0048245F" w:rsidRPr="0048245F" w:rsidRDefault="0048245F" w:rsidP="00A37578">
            <w:pPr>
              <w:spacing w:after="0" w:line="240" w:lineRule="auto"/>
              <w:jc w:val="center"/>
              <w:rPr>
                <w:rFonts w:ascii="Times New Roman" w:hAnsi="Times New Roman" w:cs="Times New Roman"/>
                <w:sz w:val="24"/>
                <w:szCs w:val="24"/>
              </w:rPr>
            </w:pPr>
            <w:r w:rsidRPr="0048245F">
              <w:rPr>
                <w:rFonts w:ascii="Times New Roman" w:hAnsi="Times New Roman" w:cs="Times New Roman"/>
                <w:sz w:val="24"/>
                <w:szCs w:val="24"/>
              </w:rPr>
              <w:t>3</w:t>
            </w:r>
          </w:p>
        </w:tc>
        <w:tc>
          <w:tcPr>
            <w:tcW w:w="4392"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line="240" w:lineRule="auto"/>
              <w:ind w:hanging="11"/>
              <w:jc w:val="both"/>
              <w:rPr>
                <w:rFonts w:ascii="Times New Roman" w:hAnsi="Times New Roman" w:cs="Times New Roman"/>
                <w:sz w:val="24"/>
                <w:szCs w:val="24"/>
              </w:rPr>
            </w:pPr>
            <w:r w:rsidRPr="0048245F">
              <w:rPr>
                <w:rFonts w:ascii="Times New Roman" w:hAnsi="Times New Roman" w:cs="Times New Roman"/>
                <w:sz w:val="24"/>
                <w:szCs w:val="24"/>
              </w:rPr>
              <w:t xml:space="preserve">Ремонт водопроводной сети по улице </w:t>
            </w:r>
            <w:proofErr w:type="spellStart"/>
            <w:r w:rsidRPr="0048245F">
              <w:rPr>
                <w:rFonts w:ascii="Times New Roman" w:hAnsi="Times New Roman" w:cs="Times New Roman"/>
                <w:sz w:val="24"/>
                <w:szCs w:val="24"/>
              </w:rPr>
              <w:t>Карбышева</w:t>
            </w:r>
            <w:proofErr w:type="spellEnd"/>
            <w:r w:rsidRPr="0048245F">
              <w:rPr>
                <w:rFonts w:ascii="Times New Roman" w:hAnsi="Times New Roman" w:cs="Times New Roman"/>
                <w:sz w:val="24"/>
                <w:szCs w:val="24"/>
              </w:rPr>
              <w:t xml:space="preserve"> 250 м</w:t>
            </w:r>
          </w:p>
        </w:tc>
        <w:tc>
          <w:tcPr>
            <w:tcW w:w="745" w:type="dxa"/>
            <w:tcBorders>
              <w:top w:val="single" w:sz="4" w:space="0" w:color="auto"/>
              <w:left w:val="single" w:sz="4" w:space="0" w:color="auto"/>
              <w:bottom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ind w:firstLine="709"/>
              <w:jc w:val="both"/>
              <w:rPr>
                <w:rFonts w:ascii="Times New Roman" w:hAnsi="Times New Roman" w:cs="Times New Roman"/>
                <w:sz w:val="24"/>
                <w:szCs w:val="24"/>
              </w:rPr>
            </w:pPr>
          </w:p>
        </w:tc>
        <w:tc>
          <w:tcPr>
            <w:tcW w:w="740" w:type="dxa"/>
            <w:tcBorders>
              <w:top w:val="single" w:sz="4" w:space="0" w:color="auto"/>
              <w:left w:val="single" w:sz="4" w:space="0" w:color="auto"/>
              <w:bottom w:val="single" w:sz="4" w:space="0" w:color="auto"/>
            </w:tcBorders>
            <w:shd w:val="clear" w:color="auto" w:fill="FFFFFF"/>
          </w:tcPr>
          <w:p w:rsidR="0048245F" w:rsidRPr="0048245F" w:rsidRDefault="0048245F" w:rsidP="00A37578">
            <w:pPr>
              <w:spacing w:after="0"/>
              <w:ind w:firstLine="709"/>
              <w:jc w:val="center"/>
              <w:rPr>
                <w:rFonts w:ascii="Times New Roman" w:hAnsi="Times New Roman" w:cs="Times New Roman"/>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245F" w:rsidRPr="0048245F" w:rsidRDefault="0048245F" w:rsidP="00A37578">
            <w:pPr>
              <w:spacing w:after="0"/>
              <w:ind w:hanging="19"/>
              <w:jc w:val="center"/>
              <w:rPr>
                <w:rFonts w:ascii="Times New Roman" w:hAnsi="Times New Roman" w:cs="Times New Roman"/>
                <w:sz w:val="24"/>
                <w:szCs w:val="24"/>
              </w:rPr>
            </w:pPr>
            <w:r w:rsidRPr="0048245F">
              <w:rPr>
                <w:rFonts w:ascii="Times New Roman" w:hAnsi="Times New Roman" w:cs="Times New Roman"/>
                <w:sz w:val="24"/>
                <w:szCs w:val="24"/>
              </w:rPr>
              <w:t>+</w:t>
            </w:r>
          </w:p>
        </w:tc>
      </w:tr>
    </w:tbl>
    <w:p w:rsidR="0048245F" w:rsidRPr="0048245F" w:rsidRDefault="0048245F" w:rsidP="0048245F">
      <w:pPr>
        <w:spacing w:after="0"/>
        <w:ind w:firstLine="709"/>
        <w:jc w:val="both"/>
        <w:rPr>
          <w:rFonts w:ascii="Times New Roman" w:hAnsi="Times New Roman" w:cs="Times New Roman"/>
          <w:i/>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водоотведения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 селе Сосновское система канализации местная. Для усадебных жилых домов принята выгребная система. Сточные воды от </w:t>
      </w:r>
      <w:proofErr w:type="spellStart"/>
      <w:r w:rsidRPr="0048245F">
        <w:rPr>
          <w:rFonts w:ascii="Times New Roman" w:hAnsi="Times New Roman" w:cs="Times New Roman"/>
          <w:sz w:val="24"/>
          <w:szCs w:val="24"/>
        </w:rPr>
        <w:t>среднеэтажных</w:t>
      </w:r>
      <w:proofErr w:type="spellEnd"/>
      <w:r w:rsidRPr="0048245F">
        <w:rPr>
          <w:rFonts w:ascii="Times New Roman" w:hAnsi="Times New Roman" w:cs="Times New Roman"/>
          <w:sz w:val="24"/>
          <w:szCs w:val="24"/>
        </w:rPr>
        <w:t xml:space="preserve"> жилых домов и зданий общественного назначения самотеком по дворовой сети поступают в уличную сеть и даже на станцию перекачки (КНС). От станции перекачки по напорному коллектору стоки подаются на канализационные сооружения.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Развитие системы водоотведения не предусматривается в связи с низким спросом на услуги цен</w:t>
      </w:r>
      <w:r w:rsidRPr="0048245F">
        <w:rPr>
          <w:rFonts w:ascii="Times New Roman" w:hAnsi="Times New Roman" w:cs="Times New Roman"/>
          <w:sz w:val="24"/>
          <w:szCs w:val="24"/>
        </w:rPr>
        <w:softHyphen/>
        <w:t>трализованного водоотведения, низкой численностью населения, а также преобладания частной застройки с индивидуальными выгребными ямами. Обеспечение надежности водоотведения путем организации возможности перераспределе</w:t>
      </w:r>
      <w:r w:rsidRPr="0048245F">
        <w:rPr>
          <w:rFonts w:ascii="Times New Roman" w:hAnsi="Times New Roman" w:cs="Times New Roman"/>
          <w:sz w:val="24"/>
          <w:szCs w:val="24"/>
        </w:rPr>
        <w:softHyphen/>
        <w:t>ния потоков сточных вод между технологическими зонами сооружений водоотведения, а также организация централизованного водоотведения на территориях Сосновского сельского поселе</w:t>
      </w:r>
      <w:r w:rsidRPr="0048245F">
        <w:rPr>
          <w:rFonts w:ascii="Times New Roman" w:hAnsi="Times New Roman" w:cs="Times New Roman"/>
          <w:sz w:val="24"/>
          <w:szCs w:val="24"/>
        </w:rPr>
        <w:softHyphen/>
        <w:t>ния не предусматривается.</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4.4 Мероприятия, направленные на повышение энергетической эффективности и технического уровня объектов, входящих в состав систем </w:t>
      </w:r>
      <w:proofErr w:type="spellStart"/>
      <w:r w:rsidRPr="0048245F">
        <w:rPr>
          <w:rFonts w:ascii="Times New Roman" w:hAnsi="Times New Roman" w:cs="Times New Roman"/>
          <w:sz w:val="24"/>
          <w:szCs w:val="24"/>
        </w:rPr>
        <w:t>электр</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К мероприятиям, направленным на повышение энергетической эффективности и технического уровня объектов, входящих в состав систем </w:t>
      </w:r>
      <w:proofErr w:type="spellStart"/>
      <w:r w:rsidRPr="0048245F">
        <w:rPr>
          <w:rFonts w:ascii="Times New Roman" w:hAnsi="Times New Roman" w:cs="Times New Roman"/>
          <w:sz w:val="24"/>
          <w:szCs w:val="24"/>
        </w:rPr>
        <w:t>электро</w:t>
      </w:r>
      <w:proofErr w:type="spellEnd"/>
      <w:r w:rsidRPr="0048245F">
        <w:rPr>
          <w:rFonts w:ascii="Times New Roman" w:hAnsi="Times New Roman" w:cs="Times New Roman"/>
          <w:sz w:val="24"/>
          <w:szCs w:val="24"/>
        </w:rPr>
        <w:t xml:space="preserve"> -</w:t>
      </w:r>
      <w:proofErr w:type="gramStart"/>
      <w:r w:rsidRPr="0048245F">
        <w:rPr>
          <w:rFonts w:ascii="Times New Roman" w:hAnsi="Times New Roman" w:cs="Times New Roman"/>
          <w:sz w:val="24"/>
          <w:szCs w:val="24"/>
        </w:rPr>
        <w:t xml:space="preserve"> ,</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тепло-, водоснабжения и водоотведения, и объектов, используемых для утилизации, обезвреживания и захоронения твердых коммунальных отходов относятся:</w:t>
      </w:r>
    </w:p>
    <w:p w:rsidR="0048245F" w:rsidRPr="0048245F" w:rsidRDefault="0048245F" w:rsidP="0048245F">
      <w:pPr>
        <w:spacing w:after="0"/>
        <w:ind w:firstLine="709"/>
        <w:jc w:val="both"/>
        <w:rPr>
          <w:rFonts w:ascii="Times New Roman" w:hAnsi="Times New Roman" w:cs="Times New Roman"/>
          <w:i/>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электроснабжения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Генеральным планом предлагается: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Реконструкция трансформаторной подстанции.</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водоснабжения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Установка частотно-регулируемых приводов и устрой</w:t>
      </w:r>
      <w:proofErr w:type="gramStart"/>
      <w:r w:rsidRPr="0048245F">
        <w:rPr>
          <w:rFonts w:ascii="Times New Roman" w:hAnsi="Times New Roman" w:cs="Times New Roman"/>
          <w:sz w:val="24"/>
          <w:szCs w:val="24"/>
        </w:rPr>
        <w:t>ств пл</w:t>
      </w:r>
      <w:proofErr w:type="gramEnd"/>
      <w:r w:rsidRPr="0048245F">
        <w:rPr>
          <w:rFonts w:ascii="Times New Roman" w:hAnsi="Times New Roman" w:cs="Times New Roman"/>
          <w:sz w:val="24"/>
          <w:szCs w:val="24"/>
        </w:rPr>
        <w:t>авного пуска на электроустановках объектов водоснабжения и водоотведения.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 Замена стальных трубопроводов на трубопроводы из современных полимерных материалов в сетях водоснабжения и водоотведения.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 Модернизация оборудования (замена на </w:t>
      </w:r>
      <w:proofErr w:type="spellStart"/>
      <w:r w:rsidRPr="0048245F">
        <w:rPr>
          <w:rFonts w:ascii="Times New Roman" w:hAnsi="Times New Roman" w:cs="Times New Roman"/>
          <w:sz w:val="24"/>
          <w:szCs w:val="24"/>
        </w:rPr>
        <w:t>энергоэффективное</w:t>
      </w:r>
      <w:proofErr w:type="spellEnd"/>
      <w:r w:rsidRPr="0048245F">
        <w:rPr>
          <w:rFonts w:ascii="Times New Roman" w:hAnsi="Times New Roman" w:cs="Times New Roman"/>
          <w:sz w:val="24"/>
          <w:szCs w:val="24"/>
        </w:rPr>
        <w:t xml:space="preserve"> оборудование).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-Оснащение водозаборных узлов узлами учета расхода воды.</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в сфере газоснабжения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С целью экономии энергоресурсов предлагается оборудовать общественные и жилые здания газовыми локальными котельными оснащенными приборами регулирования тепла с применением высокотехнического оборудования.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 сфере теплоснабжения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-Применение высокоэффективных теплоизоляционных материалов, энергосберегающих технологий;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-Установка  современных приборов учета тепла.</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4.5 Мероприятия направленные на улучшение экологической ситуации, с учетом достижения организациями, осуществляющими </w:t>
      </w:r>
      <w:proofErr w:type="spellStart"/>
      <w:r w:rsidRPr="0048245F">
        <w:rPr>
          <w:rFonts w:ascii="Times New Roman" w:hAnsi="Times New Roman" w:cs="Times New Roman"/>
          <w:sz w:val="24"/>
          <w:szCs w:val="24"/>
        </w:rPr>
        <w:t>электр</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тепло-, водоснабжение и водоотведение, и организациями, оказывающими услуги по утилизации, обезвреживанию и захоронению твердых коммунальных отходов, нормативов допустимого воздействия на окружающую среду</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На территории Сосновского сельского поселения сброс (утилизации) промывных вод не осуществляется. Фильтровальные сооружения станций отсутствуют. На территории поселения строительство объектов водоподготовки не предполагается.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Снабжение и хранение химических реагентов, используемых в водоподготовке, на террито</w:t>
      </w:r>
      <w:r w:rsidRPr="0048245F">
        <w:rPr>
          <w:rFonts w:ascii="Times New Roman" w:hAnsi="Times New Roman" w:cs="Times New Roman"/>
          <w:sz w:val="24"/>
          <w:szCs w:val="24"/>
        </w:rPr>
        <w:softHyphen/>
        <w:t>рии Сосновского сельского поселения не производится. Склады химических реагентов для прочих целей отсутствуют. Мер по предотвращению вредного воздействия на окружающую среду химическими реа</w:t>
      </w:r>
      <w:r w:rsidRPr="0048245F">
        <w:rPr>
          <w:rFonts w:ascii="Times New Roman" w:hAnsi="Times New Roman" w:cs="Times New Roman"/>
          <w:sz w:val="24"/>
          <w:szCs w:val="24"/>
        </w:rPr>
        <w:softHyphen/>
        <w:t>гентами не требуется.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Ликвидация несанкционированных свалок, в том числе на землях сельскохозяйственного назначения.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Увеличение охвата населения услугами по вывозу ТБО в поселении.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Перевод источников теплоснабжения (котельные) на экологически более безопасное топливо (с мазута и каменного угля на газ)</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 Замена ртутьсодержащих люминесцентных ламп на </w:t>
      </w:r>
      <w:proofErr w:type="gramStart"/>
      <w:r w:rsidRPr="0048245F">
        <w:rPr>
          <w:rFonts w:ascii="Times New Roman" w:hAnsi="Times New Roman" w:cs="Times New Roman"/>
          <w:sz w:val="24"/>
          <w:szCs w:val="24"/>
        </w:rPr>
        <w:t>светодиодные</w:t>
      </w:r>
      <w:proofErr w:type="gramEnd"/>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4.6 Мероприятия, предусмотренные программой в области энергосбережения и повышения энергетической эффективности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Мероприятия, предусмотренные программой в области энергосбережения и повышения энергетической эффективности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Внедрение управления уличным, наружным освещением автоматической системой.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Замена устаревших моделей трансформаторов на современные модели.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Замена на энергосберегающие лампы традиционных ламп накаливания.</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4.7 Показатели перспективной обеспеченности и потребности застройки Сосновского сельского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Целевыми показателями перспективной обеспеченности и потребности застройки поселения являются: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Обеспечение коммунальными ресурсами новых потребителей в соответствии с потребностями жилищного и промышленного строительства согласно утвержденному Генеральному плану Сосновского сельского поселения;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Изменение спроса на коммунальные ресурсы, в процентах к базовому периоду.</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Уровень соответствия мощностей объектов коммунальной инфраструктуры потребностям потребителей (резерв/дефицит), в процентах за каждый рассматриваемый период.</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w:t>
      </w:r>
    </w:p>
    <w:p w:rsidR="0048245F" w:rsidRPr="0048245F" w:rsidRDefault="0048245F" w:rsidP="0048245F">
      <w:pPr>
        <w:spacing w:after="0"/>
        <w:ind w:firstLine="709"/>
        <w:jc w:val="both"/>
        <w:rPr>
          <w:rFonts w:ascii="Times New Roman" w:hAnsi="Times New Roman" w:cs="Times New Roman"/>
          <w:b/>
          <w:sz w:val="24"/>
          <w:szCs w:val="24"/>
        </w:rPr>
      </w:pP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Раздел 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 связи с отсутствием разработанных на текущую дату инвестиционных проектов проведение анализа фактических и плановых расходов на осуществление программных мероприятий не представляется возможным. Проведение мероприятий по модернизации </w:t>
      </w:r>
      <w:proofErr w:type="gramStart"/>
      <w:r w:rsidRPr="0048245F">
        <w:rPr>
          <w:rFonts w:ascii="Times New Roman" w:hAnsi="Times New Roman" w:cs="Times New Roman"/>
          <w:sz w:val="24"/>
          <w:szCs w:val="24"/>
        </w:rPr>
        <w:t>систем коммунальной инфраструктуры Сосновского сельского поселения Таврического муниципального района Омской области</w:t>
      </w:r>
      <w:proofErr w:type="gramEnd"/>
      <w:r w:rsidRPr="0048245F">
        <w:rPr>
          <w:rFonts w:ascii="Times New Roman" w:hAnsi="Times New Roman" w:cs="Times New Roman"/>
          <w:sz w:val="24"/>
          <w:szCs w:val="24"/>
        </w:rPr>
        <w:t xml:space="preserve"> планируется за счет средств областного, районного бюджетов.</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b/>
          <w:sz w:val="24"/>
          <w:szCs w:val="24"/>
        </w:rPr>
      </w:pPr>
      <w:r w:rsidRPr="0048245F">
        <w:rPr>
          <w:rFonts w:ascii="Times New Roman" w:hAnsi="Times New Roman" w:cs="Times New Roman"/>
          <w:b/>
          <w:sz w:val="24"/>
          <w:szCs w:val="24"/>
        </w:rPr>
        <w:t>Раздел 6. Обосновывающие материалы</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6.1 Обоснование прогнозируемого спроса на коммунальные ресурсы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Перспективные показатели спроса на коммунальные ресурсы определены исходя из прогноза удельных расходов каждого коммунального ресурса и удельных показателей нагрузки по каждому ресурсу с детализацией по группам потребителей.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 основу формирования прогнозируемого спроса на коммунальные ресурсы положены следующие документы: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генеральный план Сосновского сельского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схема теплоснабжения Сосновского сельского поселения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схемы водоснабжения и водоотведения Сосновского сельского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Согласно действующему генеральному плану до 2035 год прогнозируется увеличение численности населения поселения в связи с этим и при условии </w:t>
      </w:r>
      <w:r w:rsidRPr="0048245F">
        <w:rPr>
          <w:rFonts w:ascii="Times New Roman" w:hAnsi="Times New Roman" w:cs="Times New Roman"/>
          <w:sz w:val="24"/>
          <w:szCs w:val="24"/>
        </w:rPr>
        <w:lastRenderedPageBreak/>
        <w:t xml:space="preserve">осуществлении мероприятий, направленных на повышение общей </w:t>
      </w:r>
      <w:proofErr w:type="spellStart"/>
      <w:r w:rsidRPr="0048245F">
        <w:rPr>
          <w:rFonts w:ascii="Times New Roman" w:hAnsi="Times New Roman" w:cs="Times New Roman"/>
          <w:sz w:val="24"/>
          <w:szCs w:val="24"/>
        </w:rPr>
        <w:t>энергоэффективности</w:t>
      </w:r>
      <w:proofErr w:type="spellEnd"/>
      <w:r w:rsidRPr="0048245F">
        <w:rPr>
          <w:rFonts w:ascii="Times New Roman" w:hAnsi="Times New Roman" w:cs="Times New Roman"/>
          <w:sz w:val="24"/>
          <w:szCs w:val="24"/>
        </w:rPr>
        <w:t xml:space="preserve"> изменения показателей спроса на коммунальные услуги увеличится.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При прогнозировании спроса учитывались: фактический удельный уровень потребления по каждому виду коммунальных ресурсов, сложившаяся демографическая ситуация в муниципальном образован</w:t>
      </w:r>
      <w:proofErr w:type="gramStart"/>
      <w:r w:rsidRPr="0048245F">
        <w:rPr>
          <w:rFonts w:ascii="Times New Roman" w:hAnsi="Times New Roman" w:cs="Times New Roman"/>
          <w:sz w:val="24"/>
          <w:szCs w:val="24"/>
        </w:rPr>
        <w:t>ии и её</w:t>
      </w:r>
      <w:proofErr w:type="gramEnd"/>
      <w:r w:rsidRPr="0048245F">
        <w:rPr>
          <w:rFonts w:ascii="Times New Roman" w:hAnsi="Times New Roman" w:cs="Times New Roman"/>
          <w:sz w:val="24"/>
          <w:szCs w:val="24"/>
        </w:rPr>
        <w:t xml:space="preserve"> изменение в перспективе до 2035 года, прогнозы застройки, развития промышленности, а также планируемые к реализации мероприятия по повышению </w:t>
      </w:r>
      <w:proofErr w:type="spellStart"/>
      <w:r w:rsidRPr="0048245F">
        <w:rPr>
          <w:rFonts w:ascii="Times New Roman" w:hAnsi="Times New Roman" w:cs="Times New Roman"/>
          <w:sz w:val="24"/>
          <w:szCs w:val="24"/>
        </w:rPr>
        <w:t>энергоэффективности</w:t>
      </w:r>
      <w:proofErr w:type="spellEnd"/>
      <w:r w:rsidRPr="0048245F">
        <w:rPr>
          <w:rFonts w:ascii="Times New Roman" w:hAnsi="Times New Roman" w:cs="Times New Roman"/>
          <w:sz w:val="24"/>
          <w:szCs w:val="24"/>
        </w:rPr>
        <w:t xml:space="preserve"> и энергосбережению как существующих, так и новых зданий.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Необходимо отметить, что прогнозные показатели носят оценочный характер и могут корректироваться исходя из условий социально-экономического развития сельского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Результаты прогнозирования спроса на коммунальные ресурсы представлены в таблице 6.1.</w:t>
      </w:r>
    </w:p>
    <w:p w:rsidR="0048245F" w:rsidRPr="0048245F" w:rsidRDefault="0048245F" w:rsidP="0048245F">
      <w:pPr>
        <w:rPr>
          <w:rFonts w:ascii="Times New Roman" w:hAnsi="Times New Roman" w:cs="Times New Roman"/>
          <w:sz w:val="24"/>
          <w:szCs w:val="24"/>
        </w:rPr>
      </w:pPr>
    </w:p>
    <w:p w:rsidR="0048245F" w:rsidRPr="0048245F" w:rsidRDefault="0048245F" w:rsidP="0048245F">
      <w:pPr>
        <w:rPr>
          <w:rFonts w:ascii="Times New Roman" w:hAnsi="Times New Roman" w:cs="Times New Roman"/>
          <w:sz w:val="24"/>
          <w:szCs w:val="24"/>
        </w:rPr>
      </w:pPr>
    </w:p>
    <w:p w:rsidR="0048245F" w:rsidRPr="0048245F" w:rsidRDefault="0048245F" w:rsidP="0048245F">
      <w:pPr>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6.1</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Перспективные показатели спроса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CellMar>
          <w:left w:w="28" w:type="dxa"/>
          <w:right w:w="28" w:type="dxa"/>
        </w:tblCellMar>
        <w:tblLook w:val="04A0"/>
      </w:tblPr>
      <w:tblGrid>
        <w:gridCol w:w="4019"/>
        <w:gridCol w:w="2695"/>
        <w:gridCol w:w="2697"/>
      </w:tblGrid>
      <w:tr w:rsidR="0048245F" w:rsidRPr="0048245F" w:rsidTr="00A37578">
        <w:trPr>
          <w:trHeight w:val="70"/>
        </w:trPr>
        <w:tc>
          <w:tcPr>
            <w:tcW w:w="2135" w:type="pct"/>
            <w:vMerge w:val="restart"/>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Показатель</w:t>
            </w:r>
          </w:p>
        </w:tc>
        <w:tc>
          <w:tcPr>
            <w:tcW w:w="2865" w:type="pct"/>
            <w:gridSpan w:val="2"/>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Этапы расчетного срока</w:t>
            </w:r>
          </w:p>
        </w:tc>
      </w:tr>
      <w:tr w:rsidR="0048245F" w:rsidRPr="0048245F" w:rsidTr="00A37578">
        <w:trPr>
          <w:trHeight w:val="70"/>
        </w:trPr>
        <w:tc>
          <w:tcPr>
            <w:tcW w:w="2135" w:type="pct"/>
            <w:vMerge/>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p>
        </w:tc>
        <w:tc>
          <w:tcPr>
            <w:tcW w:w="1432" w:type="pct"/>
            <w:shd w:val="clear" w:color="auto" w:fill="auto"/>
            <w:vAlign w:val="center"/>
          </w:tcPr>
          <w:p w:rsidR="0048245F" w:rsidRPr="0048245F" w:rsidRDefault="0048245F" w:rsidP="00A37578">
            <w:pPr>
              <w:spacing w:after="0"/>
              <w:ind w:firstLine="33"/>
              <w:jc w:val="both"/>
              <w:rPr>
                <w:rFonts w:ascii="Times New Roman" w:hAnsi="Times New Roman" w:cs="Times New Roman"/>
                <w:sz w:val="24"/>
                <w:szCs w:val="24"/>
              </w:rPr>
            </w:pPr>
            <w:r w:rsidRPr="0048245F">
              <w:rPr>
                <w:rFonts w:ascii="Times New Roman" w:hAnsi="Times New Roman" w:cs="Times New Roman"/>
                <w:sz w:val="24"/>
                <w:szCs w:val="24"/>
              </w:rPr>
              <w:t>Первая очередь 2025 г.</w:t>
            </w:r>
          </w:p>
        </w:tc>
        <w:tc>
          <w:tcPr>
            <w:tcW w:w="1433" w:type="pct"/>
            <w:shd w:val="clear" w:color="auto" w:fill="auto"/>
            <w:vAlign w:val="center"/>
          </w:tcPr>
          <w:p w:rsidR="0048245F" w:rsidRPr="0048245F" w:rsidRDefault="0048245F" w:rsidP="00A37578">
            <w:pPr>
              <w:spacing w:after="0"/>
              <w:ind w:firstLine="33"/>
              <w:jc w:val="both"/>
              <w:rPr>
                <w:rFonts w:ascii="Times New Roman" w:hAnsi="Times New Roman" w:cs="Times New Roman"/>
                <w:sz w:val="24"/>
                <w:szCs w:val="24"/>
              </w:rPr>
            </w:pPr>
            <w:r w:rsidRPr="0048245F">
              <w:rPr>
                <w:rFonts w:ascii="Times New Roman" w:hAnsi="Times New Roman" w:cs="Times New Roman"/>
                <w:sz w:val="24"/>
                <w:szCs w:val="24"/>
              </w:rPr>
              <w:t>Расчетный срок 2035 г.</w:t>
            </w:r>
          </w:p>
        </w:tc>
      </w:tr>
      <w:tr w:rsidR="0048245F" w:rsidRPr="0048245F" w:rsidTr="00A37578">
        <w:tc>
          <w:tcPr>
            <w:tcW w:w="2135" w:type="pct"/>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 xml:space="preserve"> Потребность в электроэнергии, млн. </w:t>
            </w:r>
            <w:proofErr w:type="spellStart"/>
            <w:r w:rsidRPr="0048245F">
              <w:rPr>
                <w:rFonts w:ascii="Times New Roman" w:hAnsi="Times New Roman" w:cs="Times New Roman"/>
                <w:sz w:val="24"/>
                <w:szCs w:val="24"/>
              </w:rPr>
              <w:t>кВт</w:t>
            </w:r>
            <w:proofErr w:type="gramStart"/>
            <w:r w:rsidRPr="0048245F">
              <w:rPr>
                <w:rFonts w:ascii="Times New Roman" w:hAnsi="Times New Roman" w:cs="Times New Roman"/>
                <w:sz w:val="24"/>
                <w:szCs w:val="24"/>
              </w:rPr>
              <w:t>.ч</w:t>
            </w:r>
            <w:proofErr w:type="spellEnd"/>
            <w:proofErr w:type="gramEnd"/>
            <w:r w:rsidRPr="0048245F">
              <w:rPr>
                <w:rFonts w:ascii="Times New Roman" w:hAnsi="Times New Roman" w:cs="Times New Roman"/>
                <w:sz w:val="24"/>
                <w:szCs w:val="24"/>
              </w:rPr>
              <w:t>/год</w:t>
            </w:r>
          </w:p>
        </w:tc>
        <w:tc>
          <w:tcPr>
            <w:tcW w:w="1432"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1433"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p>
        </w:tc>
      </w:tr>
      <w:tr w:rsidR="0048245F" w:rsidRPr="0048245F" w:rsidTr="00A37578">
        <w:tc>
          <w:tcPr>
            <w:tcW w:w="2135" w:type="pct"/>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Потребление тепла, Гкал/год</w:t>
            </w:r>
          </w:p>
        </w:tc>
        <w:tc>
          <w:tcPr>
            <w:tcW w:w="1432"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13086,71</w:t>
            </w:r>
          </w:p>
        </w:tc>
        <w:tc>
          <w:tcPr>
            <w:tcW w:w="1433"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14000</w:t>
            </w:r>
          </w:p>
        </w:tc>
      </w:tr>
      <w:tr w:rsidR="0048245F" w:rsidRPr="0048245F" w:rsidTr="00A37578">
        <w:tc>
          <w:tcPr>
            <w:tcW w:w="2135" w:type="pct"/>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Реализовано воды, тыс. м3/год</w:t>
            </w:r>
          </w:p>
        </w:tc>
        <w:tc>
          <w:tcPr>
            <w:tcW w:w="1432"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637956</w:t>
            </w:r>
          </w:p>
        </w:tc>
        <w:tc>
          <w:tcPr>
            <w:tcW w:w="1433"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640000</w:t>
            </w:r>
          </w:p>
        </w:tc>
      </w:tr>
      <w:tr w:rsidR="0048245F" w:rsidRPr="0048245F" w:rsidTr="00A37578">
        <w:tc>
          <w:tcPr>
            <w:tcW w:w="2135" w:type="pct"/>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Поступление сточных вод, тыс. м3</w:t>
            </w:r>
          </w:p>
        </w:tc>
        <w:tc>
          <w:tcPr>
            <w:tcW w:w="1432"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557280</w:t>
            </w:r>
          </w:p>
        </w:tc>
        <w:tc>
          <w:tcPr>
            <w:tcW w:w="1433"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560000</w:t>
            </w:r>
          </w:p>
        </w:tc>
      </w:tr>
      <w:tr w:rsidR="0048245F" w:rsidRPr="0048245F" w:rsidTr="00A37578">
        <w:tc>
          <w:tcPr>
            <w:tcW w:w="2135" w:type="pct"/>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Реализовано газа, млн. м3</w:t>
            </w:r>
          </w:p>
        </w:tc>
        <w:tc>
          <w:tcPr>
            <w:tcW w:w="1432"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28,27</w:t>
            </w:r>
          </w:p>
        </w:tc>
        <w:tc>
          <w:tcPr>
            <w:tcW w:w="1433"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29</w:t>
            </w:r>
          </w:p>
        </w:tc>
      </w:tr>
      <w:tr w:rsidR="0048245F" w:rsidRPr="0048245F" w:rsidTr="00A37578">
        <w:tc>
          <w:tcPr>
            <w:tcW w:w="2135" w:type="pct"/>
            <w:shd w:val="clear" w:color="auto" w:fill="auto"/>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Объем коммунальных отходов, тонн</w:t>
            </w:r>
          </w:p>
        </w:tc>
        <w:tc>
          <w:tcPr>
            <w:tcW w:w="1432"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1410</w:t>
            </w:r>
          </w:p>
        </w:tc>
        <w:tc>
          <w:tcPr>
            <w:tcW w:w="1433" w:type="pct"/>
            <w:shd w:val="clear" w:color="auto" w:fill="auto"/>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1400</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6.2. Обоснование целевых показателей комплексного развития систем коммунальной инфраструктуры, а также мероприятий, входящих в план застройки муниципального образования</w:t>
      </w:r>
    </w:p>
    <w:p w:rsidR="0048245F" w:rsidRPr="0048245F" w:rsidRDefault="0048245F" w:rsidP="0048245F">
      <w:pPr>
        <w:spacing w:after="0"/>
        <w:ind w:firstLine="709"/>
        <w:jc w:val="both"/>
        <w:rPr>
          <w:rFonts w:ascii="Times New Roman" w:hAnsi="Times New Roman" w:cs="Times New Roman"/>
          <w:b/>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техническое состояние объектов коммунальной инфраструктуры, в первую очередь – надежность их работы.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сельского поселения и приведены в таблице 6.2.1.</w:t>
      </w: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6.2.1</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Описание расчета значений целевых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3459"/>
        <w:gridCol w:w="5368"/>
      </w:tblGrid>
      <w:tr w:rsidR="0048245F" w:rsidRPr="0048245F" w:rsidTr="00A37578">
        <w:tc>
          <w:tcPr>
            <w:tcW w:w="595"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w:t>
            </w: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3544" w:type="dxa"/>
            <w:shd w:val="clear" w:color="auto" w:fill="auto"/>
            <w:tcMar>
              <w:left w:w="28" w:type="dxa"/>
              <w:right w:w="28" w:type="dxa"/>
            </w:tcMar>
            <w:vAlign w:val="cente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Целевые показатели развития систем коммунальной инфраструктуры</w:t>
            </w:r>
          </w:p>
        </w:tc>
        <w:tc>
          <w:tcPr>
            <w:tcW w:w="5554" w:type="dxa"/>
            <w:shd w:val="clear" w:color="auto" w:fill="auto"/>
            <w:tcMar>
              <w:left w:w="28" w:type="dxa"/>
              <w:right w:w="28" w:type="dxa"/>
            </w:tcMar>
            <w:vAlign w:val="cente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Механизм расчета показателя</w:t>
            </w:r>
          </w:p>
        </w:tc>
      </w:tr>
      <w:tr w:rsidR="0048245F" w:rsidRPr="0048245F" w:rsidTr="00A37578">
        <w:tc>
          <w:tcPr>
            <w:tcW w:w="595"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354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Доступность услуги (обеспеченность) для населения, %</w:t>
            </w:r>
          </w:p>
        </w:tc>
        <w:tc>
          <w:tcPr>
            <w:tcW w:w="555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Отношение численности населения, получающей услугу, к численности населения фактической или прогнозируемой</w:t>
            </w:r>
          </w:p>
        </w:tc>
      </w:tr>
      <w:tr w:rsidR="0048245F" w:rsidRPr="0048245F" w:rsidTr="00A37578">
        <w:tc>
          <w:tcPr>
            <w:tcW w:w="595"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2</w:t>
            </w:r>
          </w:p>
        </w:tc>
        <w:tc>
          <w:tcPr>
            <w:tcW w:w="354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Спрос на коммунальные ресурсы</w:t>
            </w:r>
          </w:p>
        </w:tc>
        <w:tc>
          <w:tcPr>
            <w:tcW w:w="555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 xml:space="preserve">Произведение нормативного потребления данного вида ресурса </w:t>
            </w:r>
          </w:p>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на фактическую или прогнозируемую численность населения</w:t>
            </w:r>
          </w:p>
        </w:tc>
      </w:tr>
      <w:tr w:rsidR="0048245F" w:rsidRPr="0048245F" w:rsidTr="00A37578">
        <w:tc>
          <w:tcPr>
            <w:tcW w:w="595"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3</w:t>
            </w:r>
          </w:p>
        </w:tc>
        <w:tc>
          <w:tcPr>
            <w:tcW w:w="354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Показатели эффективности производства (потери), %</w:t>
            </w:r>
          </w:p>
        </w:tc>
        <w:tc>
          <w:tcPr>
            <w:tcW w:w="555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Отношение объема потерь к объему отпуска данного вида ресурса</w:t>
            </w:r>
          </w:p>
        </w:tc>
      </w:tr>
      <w:tr w:rsidR="0048245F" w:rsidRPr="0048245F" w:rsidTr="00A37578">
        <w:tc>
          <w:tcPr>
            <w:tcW w:w="595"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4</w:t>
            </w:r>
          </w:p>
        </w:tc>
        <w:tc>
          <w:tcPr>
            <w:tcW w:w="354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Показатель надежности, ед. в год</w:t>
            </w:r>
          </w:p>
        </w:tc>
        <w:tc>
          <w:tcPr>
            <w:tcW w:w="5554" w:type="dxa"/>
            <w:shd w:val="clear" w:color="auto" w:fill="auto"/>
            <w:tcMar>
              <w:left w:w="28" w:type="dxa"/>
              <w:right w:w="28" w:type="dxa"/>
            </w:tcMar>
          </w:tcPr>
          <w:p w:rsidR="0048245F" w:rsidRPr="0048245F" w:rsidRDefault="0048245F" w:rsidP="00A37578">
            <w:pPr>
              <w:spacing w:after="0"/>
              <w:ind w:firstLine="262"/>
              <w:jc w:val="both"/>
              <w:rPr>
                <w:rFonts w:ascii="Times New Roman" w:hAnsi="Times New Roman" w:cs="Times New Roman"/>
                <w:sz w:val="24"/>
                <w:szCs w:val="24"/>
              </w:rPr>
            </w:pPr>
            <w:r w:rsidRPr="0048245F">
              <w:rPr>
                <w:rFonts w:ascii="Times New Roman" w:hAnsi="Times New Roman" w:cs="Times New Roman"/>
                <w:sz w:val="24"/>
                <w:szCs w:val="24"/>
              </w:rPr>
              <w:t>Количество аварий на системах коммунальной инфраструктуры</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Обоснование мероприятий, входящих в план застройки сельского поселения представлено в таблице 6.2.2.</w:t>
      </w: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6.2.2</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 xml:space="preserve">Мероприятия систем коммунальной инфраструктуры и </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ожидаемые эффекты от их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
        <w:gridCol w:w="2520"/>
        <w:gridCol w:w="6442"/>
      </w:tblGrid>
      <w:tr w:rsidR="0048245F" w:rsidRPr="0048245F" w:rsidTr="00A37578">
        <w:tc>
          <w:tcPr>
            <w:tcW w:w="454"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w:t>
            </w: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2551"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Система коммунальной инфраструктуры, в которой будет реализовано мероприятие</w:t>
            </w:r>
          </w:p>
        </w:tc>
        <w:tc>
          <w:tcPr>
            <w:tcW w:w="6688"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Ожидаемые эффекты от реализации мероприятий</w:t>
            </w:r>
          </w:p>
        </w:tc>
      </w:tr>
      <w:tr w:rsidR="0048245F" w:rsidRPr="0048245F" w:rsidTr="00A37578">
        <w:tc>
          <w:tcPr>
            <w:tcW w:w="454" w:type="dxa"/>
            <w:shd w:val="clear" w:color="auto" w:fill="auto"/>
            <w:tcMar>
              <w:left w:w="28" w:type="dxa"/>
              <w:right w:w="28" w:type="dxa"/>
            </w:tcMa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2551"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Электроснабжение</w:t>
            </w:r>
          </w:p>
        </w:tc>
        <w:tc>
          <w:tcPr>
            <w:tcW w:w="6688"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 повышение качества и надежности электроснабжения в муниципальном образовании; </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сохранение резерва электрических мощностей при дальнейшем освоении новых территорий;</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подключение новых потребителей.</w:t>
            </w:r>
          </w:p>
        </w:tc>
      </w:tr>
      <w:tr w:rsidR="0048245F" w:rsidRPr="0048245F" w:rsidTr="00A37578">
        <w:tc>
          <w:tcPr>
            <w:tcW w:w="454" w:type="dxa"/>
            <w:shd w:val="clear" w:color="auto" w:fill="auto"/>
            <w:tcMar>
              <w:left w:w="28" w:type="dxa"/>
              <w:right w:w="28" w:type="dxa"/>
            </w:tcMa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2</w:t>
            </w:r>
          </w:p>
        </w:tc>
        <w:tc>
          <w:tcPr>
            <w:tcW w:w="2551"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Теплоснабжение</w:t>
            </w:r>
          </w:p>
        </w:tc>
        <w:tc>
          <w:tcPr>
            <w:tcW w:w="6688"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 повышение надежности систем теплоснабжения; </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повышение качества ведения технологического режима и его безопасности;</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подключение новых потребителей.</w:t>
            </w:r>
          </w:p>
        </w:tc>
      </w:tr>
      <w:tr w:rsidR="0048245F" w:rsidRPr="0048245F" w:rsidTr="00A37578">
        <w:tc>
          <w:tcPr>
            <w:tcW w:w="454" w:type="dxa"/>
            <w:shd w:val="clear" w:color="auto" w:fill="auto"/>
            <w:tcMar>
              <w:left w:w="28" w:type="dxa"/>
              <w:right w:w="28" w:type="dxa"/>
            </w:tcMa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3</w:t>
            </w:r>
          </w:p>
        </w:tc>
        <w:tc>
          <w:tcPr>
            <w:tcW w:w="2551"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Водоснабжение</w:t>
            </w:r>
          </w:p>
        </w:tc>
        <w:tc>
          <w:tcPr>
            <w:tcW w:w="6688"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обеспечение надежности и бесперебойной подачи  и подвоза по графику воды питьевого качества потребителям;</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максимальное сокращение эксплуатационных затрат;</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подключение новых потребителей.</w:t>
            </w:r>
          </w:p>
        </w:tc>
      </w:tr>
      <w:tr w:rsidR="0048245F" w:rsidRPr="0048245F" w:rsidTr="00A37578">
        <w:tc>
          <w:tcPr>
            <w:tcW w:w="454" w:type="dxa"/>
            <w:shd w:val="clear" w:color="auto" w:fill="auto"/>
            <w:tcMar>
              <w:left w:w="28" w:type="dxa"/>
              <w:right w:w="28" w:type="dxa"/>
            </w:tcMa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4</w:t>
            </w:r>
          </w:p>
        </w:tc>
        <w:tc>
          <w:tcPr>
            <w:tcW w:w="2551"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Газоснабжение</w:t>
            </w:r>
          </w:p>
        </w:tc>
        <w:tc>
          <w:tcPr>
            <w:tcW w:w="6688"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обеспечение надежности и бесперебойной подачи газа потребителям в перспективе;</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подключение новых потребителей при строительстве новых сетей.</w:t>
            </w:r>
          </w:p>
        </w:tc>
      </w:tr>
      <w:tr w:rsidR="0048245F" w:rsidRPr="0048245F" w:rsidTr="00A37578">
        <w:tc>
          <w:tcPr>
            <w:tcW w:w="454" w:type="dxa"/>
            <w:shd w:val="clear" w:color="auto" w:fill="auto"/>
            <w:tcMar>
              <w:left w:w="28" w:type="dxa"/>
              <w:right w:w="28" w:type="dxa"/>
            </w:tcMa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5</w:t>
            </w:r>
          </w:p>
        </w:tc>
        <w:tc>
          <w:tcPr>
            <w:tcW w:w="2551"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Сбор и вывоз ТКО</w:t>
            </w:r>
          </w:p>
        </w:tc>
        <w:tc>
          <w:tcPr>
            <w:tcW w:w="6688" w:type="dxa"/>
            <w:shd w:val="clear" w:color="auto" w:fill="auto"/>
            <w:tcMar>
              <w:left w:w="28" w:type="dxa"/>
              <w:right w:w="28" w:type="dxa"/>
            </w:tcMa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 соответствие санитарно-эпидемиологическим нормам и правилам эксплуатации объектов ТКО; </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 - улучшение экологической обстановки на территории муниципального образования за счет ликвидации несанкционированных свалок.</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6.3. Характеристика состояния и проблем коммунальной инфраструктуры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Характеристика состояния систем коммунальной инфраструктуры приведена в разделе 2 Программы «Характеристика существующего состояния систем коммунальной инфраструктуры Сосновского сельского поселения».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i/>
          <w:sz w:val="24"/>
          <w:szCs w:val="24"/>
        </w:rPr>
        <w:t>Проблемы в системе электроснабжения</w:t>
      </w:r>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Требуется постепенная замена или реконструкция трансформаторных подстанций, выработавших свой срок.</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Участки линий, выработавших свой срок, подлежат реконструкции.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i/>
          <w:sz w:val="24"/>
          <w:szCs w:val="24"/>
        </w:rPr>
        <w:t>Проблемы в системе теплоснабжения</w:t>
      </w:r>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Основные проблемы теплового хозяйства поселения, в связи с которым теплоснабжение находится в не удовлетворительном состоянии: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моральный и физический износ оборудования и теплопроводов;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сверхнормативные потери тепла;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острый недостаток средств измерения и регулирования;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i/>
          <w:sz w:val="24"/>
          <w:szCs w:val="24"/>
        </w:rPr>
        <w:t>Проблемы в системе газоснабжения</w:t>
      </w:r>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Анализируя, существующие состояние системы газоснабжения выявлено наличие следующих проблем: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отсутствие систем централизованного газоснабжения.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Проблемы в системе водоснабжения: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Анализ существующего состояния систем водоснабжения </w:t>
      </w:r>
      <w:proofErr w:type="gramStart"/>
      <w:r w:rsidRPr="0048245F">
        <w:rPr>
          <w:rFonts w:ascii="Times New Roman" w:hAnsi="Times New Roman" w:cs="Times New Roman"/>
          <w:sz w:val="24"/>
          <w:szCs w:val="24"/>
        </w:rPr>
        <w:t>в</w:t>
      </w:r>
      <w:proofErr w:type="gramEnd"/>
      <w:r w:rsidRPr="0048245F">
        <w:rPr>
          <w:rFonts w:ascii="Times New Roman" w:hAnsi="Times New Roman" w:cs="Times New Roman"/>
          <w:sz w:val="24"/>
          <w:szCs w:val="24"/>
        </w:rPr>
        <w:t xml:space="preserve"> </w:t>
      </w:r>
      <w:proofErr w:type="gramStart"/>
      <w:r w:rsidRPr="0048245F">
        <w:rPr>
          <w:rFonts w:ascii="Times New Roman" w:hAnsi="Times New Roman" w:cs="Times New Roman"/>
          <w:sz w:val="24"/>
          <w:szCs w:val="24"/>
        </w:rPr>
        <w:t>установил</w:t>
      </w:r>
      <w:proofErr w:type="gramEnd"/>
      <w:r w:rsidRPr="0048245F">
        <w:rPr>
          <w:rFonts w:ascii="Times New Roman" w:hAnsi="Times New Roman" w:cs="Times New Roman"/>
          <w:sz w:val="24"/>
          <w:szCs w:val="24"/>
        </w:rPr>
        <w:t xml:space="preserve"> наличие следующих особенностей: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высокий износ водозаборных сооружений;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имеется высокий износ водопроводных сетей.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Для обеспечения потребителей водой питьевого качества в первую очередь требуется выполнить строительство водоочистной станции. Произвести прокладку новых сетей водоснабжения с применением трубопроводов из полиэтилена, существенно уменьшающих аварийность и опасность загрязнения питьевой воды.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i/>
          <w:sz w:val="24"/>
          <w:szCs w:val="24"/>
        </w:rPr>
        <w:t>Проблемы в системе водоотведения</w:t>
      </w:r>
      <w:r w:rsidRPr="0048245F">
        <w:rPr>
          <w:rFonts w:ascii="Times New Roman" w:hAnsi="Times New Roman" w:cs="Times New Roman"/>
          <w:sz w:val="24"/>
          <w:szCs w:val="24"/>
        </w:rPr>
        <w:t>:</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высокий износ систем водоотведения.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Проблемы системы обработки, утилизации и захоронения твердых коммунальных отходов: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Вывоз ТКО осуществляется на площадку временного размещения ТКО. Присутствует проблема возникновения несанкционированных свалок.</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6.4. Оценка реализации мероприятий в области </w:t>
      </w:r>
      <w:proofErr w:type="spellStart"/>
      <w:r w:rsidRPr="0048245F">
        <w:rPr>
          <w:rFonts w:ascii="Times New Roman" w:hAnsi="Times New Roman" w:cs="Times New Roman"/>
          <w:sz w:val="24"/>
          <w:szCs w:val="24"/>
        </w:rPr>
        <w:t>энерго</w:t>
      </w:r>
      <w:proofErr w:type="spellEnd"/>
      <w:r w:rsidRPr="0048245F">
        <w:rPr>
          <w:rFonts w:ascii="Times New Roman" w:hAnsi="Times New Roman" w:cs="Times New Roman"/>
          <w:sz w:val="24"/>
          <w:szCs w:val="24"/>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Мероприятиями по реализации данного направления в муниципальных учреждениях являются: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повышение энергетической эффективности систем освещения в бюджетных зданиях, прекращение закупки ламп накаливания для освещения зданий;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проведение энергетических обследований зданий бюджетного сектора, сбор и анализ информации об энергопотреблении бюджетного сектора;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анализ предоставления качества услуг </w:t>
      </w:r>
      <w:proofErr w:type="spellStart"/>
      <w:r w:rsidRPr="0048245F">
        <w:rPr>
          <w:rFonts w:ascii="Times New Roman" w:hAnsi="Times New Roman" w:cs="Times New Roman"/>
          <w:sz w:val="24"/>
          <w:szCs w:val="24"/>
        </w:rPr>
        <w:t>электр</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и водоснабжения организациями, осуществляющими регулируемые виды деятельности;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оценка аварийности и потерь в газовых, электрических и водопроводных сетях;</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организация обучения специалистов в области энергосбережения и энергетической эффективности.</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6.5. Обоснование целевых показателей развития соответствующей системы коммунальной инфраструктуры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Состав целевых показателей и индикаторов Программы определен таким образом, чтобы обеспечить: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мониторинг значений показателей (индикаторов) в течение срока реализации Программы;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охват всех наиболее значимых результатов реализации мероприятий;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минимизацию количества показателей (индикаторов);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наличие формализованных методик расчета значений показателей (индикаторов).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Перечень целевых показателей </w:t>
      </w:r>
      <w:proofErr w:type="gramStart"/>
      <w:r w:rsidRPr="0048245F">
        <w:rPr>
          <w:rFonts w:ascii="Times New Roman" w:hAnsi="Times New Roman" w:cs="Times New Roman"/>
          <w:sz w:val="24"/>
          <w:szCs w:val="24"/>
        </w:rPr>
        <w:t>с детализацией по системам коммунальной инфраструктуры принят в соответствии с Методическими рекомендациями по разработке</w:t>
      </w:r>
      <w:proofErr w:type="gramEnd"/>
      <w:r w:rsidRPr="0048245F">
        <w:rPr>
          <w:rFonts w:ascii="Times New Roman" w:hAnsi="Times New Roman" w:cs="Times New Roman"/>
          <w:sz w:val="24"/>
          <w:szCs w:val="24"/>
        </w:rPr>
        <w:t xml:space="preserve"> программ комплексного развития систем коммунальной инфраструктуры муниципальных образований, утверждены Постановлением Правительства Российской Федерации от 14.06.2013 г. № 502.</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Целевые показатели устанавливаются по каждому виду коммунальных услуг и периодически корректируются.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 таблице 6.1 приведено обоснование целевых показателей развития коммунальной инфраструктуры.</w:t>
      </w: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6.1</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Обоснование целевых показателей</w:t>
      </w:r>
    </w:p>
    <w:tbl>
      <w:tblPr>
        <w:tblpPr w:leftFromText="180" w:rightFromText="180"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202"/>
        <w:gridCol w:w="689"/>
        <w:gridCol w:w="687"/>
        <w:gridCol w:w="689"/>
        <w:gridCol w:w="691"/>
        <w:gridCol w:w="3842"/>
      </w:tblGrid>
      <w:tr w:rsidR="0048245F" w:rsidRPr="0048245F" w:rsidTr="00A37578">
        <w:trPr>
          <w:trHeight w:val="20"/>
          <w:tblHeader/>
        </w:trPr>
        <w:tc>
          <w:tcPr>
            <w:tcW w:w="313" w:type="pct"/>
            <w:shd w:val="clear" w:color="auto" w:fill="auto"/>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w:t>
            </w: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1173"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Наименование показателей</w:t>
            </w: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 xml:space="preserve">Ед. </w:t>
            </w:r>
            <w:proofErr w:type="spellStart"/>
            <w:r w:rsidRPr="0048245F">
              <w:rPr>
                <w:rFonts w:ascii="Times New Roman" w:hAnsi="Times New Roman" w:cs="Times New Roman"/>
                <w:sz w:val="24"/>
                <w:szCs w:val="24"/>
              </w:rPr>
              <w:t>изм</w:t>
            </w:r>
            <w:proofErr w:type="spellEnd"/>
            <w:r w:rsidRPr="0048245F">
              <w:rPr>
                <w:rFonts w:ascii="Times New Roman" w:hAnsi="Times New Roman" w:cs="Times New Roman"/>
                <w:sz w:val="24"/>
                <w:szCs w:val="24"/>
              </w:rPr>
              <w:t>.</w:t>
            </w:r>
          </w:p>
        </w:tc>
        <w:tc>
          <w:tcPr>
            <w:tcW w:w="366"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2025 г.</w:t>
            </w: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2026 г.</w:t>
            </w:r>
          </w:p>
        </w:tc>
        <w:tc>
          <w:tcPr>
            <w:tcW w:w="368"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2027-2035 г.</w:t>
            </w:r>
          </w:p>
        </w:tc>
        <w:tc>
          <w:tcPr>
            <w:tcW w:w="2047" w:type="pct"/>
            <w:shd w:val="clear" w:color="auto" w:fill="auto"/>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Обоснование</w:t>
            </w:r>
          </w:p>
        </w:tc>
      </w:tr>
      <w:tr w:rsidR="0048245F" w:rsidRPr="0048245F" w:rsidTr="00A37578">
        <w:trPr>
          <w:trHeight w:val="20"/>
        </w:trPr>
        <w:tc>
          <w:tcPr>
            <w:tcW w:w="313" w:type="pct"/>
            <w:shd w:val="clear" w:color="auto" w:fill="auto"/>
            <w:noWrap/>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Электроснабжение</w:t>
            </w:r>
          </w:p>
        </w:tc>
      </w:tr>
      <w:tr w:rsidR="0048245F" w:rsidRPr="0048245F" w:rsidTr="00A37578">
        <w:trPr>
          <w:trHeight w:val="110"/>
        </w:trPr>
        <w:tc>
          <w:tcPr>
            <w:tcW w:w="313" w:type="pct"/>
            <w:shd w:val="clear" w:color="auto" w:fill="auto"/>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Показатели надежности и бесперебойности снабжения услугой</w:t>
            </w:r>
          </w:p>
        </w:tc>
      </w:tr>
      <w:tr w:rsidR="0048245F" w:rsidRPr="0048245F" w:rsidTr="00A37578">
        <w:trPr>
          <w:trHeight w:val="20"/>
        </w:trPr>
        <w:tc>
          <w:tcPr>
            <w:tcW w:w="313" w:type="pct"/>
            <w:shd w:val="clear" w:color="auto" w:fill="auto"/>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1173"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 xml:space="preserve">Протяженность </w:t>
            </w:r>
            <w:proofErr w:type="spellStart"/>
            <w:r w:rsidRPr="0048245F">
              <w:rPr>
                <w:rFonts w:ascii="Times New Roman" w:hAnsi="Times New Roman" w:cs="Times New Roman"/>
                <w:sz w:val="24"/>
                <w:szCs w:val="24"/>
              </w:rPr>
              <w:lastRenderedPageBreak/>
              <w:t>отремонтируемых</w:t>
            </w:r>
            <w:proofErr w:type="spellEnd"/>
            <w:r w:rsidRPr="0048245F">
              <w:rPr>
                <w:rFonts w:ascii="Times New Roman" w:hAnsi="Times New Roman" w:cs="Times New Roman"/>
                <w:sz w:val="24"/>
                <w:szCs w:val="24"/>
              </w:rPr>
              <w:t xml:space="preserve"> линий электропередач</w:t>
            </w:r>
          </w:p>
          <w:p w:rsidR="0048245F" w:rsidRPr="0048245F" w:rsidRDefault="0048245F" w:rsidP="00A37578">
            <w:pPr>
              <w:spacing w:after="0"/>
              <w:ind w:firstLine="113"/>
              <w:jc w:val="both"/>
              <w:rPr>
                <w:rFonts w:ascii="Times New Roman" w:hAnsi="Times New Roman" w:cs="Times New Roman"/>
                <w:sz w:val="24"/>
                <w:szCs w:val="24"/>
              </w:rPr>
            </w:pP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2"/>
              <w:jc w:val="both"/>
              <w:rPr>
                <w:rFonts w:ascii="Times New Roman" w:hAnsi="Times New Roman" w:cs="Times New Roman"/>
                <w:sz w:val="24"/>
                <w:szCs w:val="24"/>
              </w:rPr>
            </w:pPr>
            <w:r w:rsidRPr="0048245F">
              <w:rPr>
                <w:rFonts w:ascii="Times New Roman" w:hAnsi="Times New Roman" w:cs="Times New Roman"/>
                <w:sz w:val="24"/>
                <w:szCs w:val="24"/>
              </w:rPr>
              <w:lastRenderedPageBreak/>
              <w:t>ед./</w:t>
            </w:r>
            <w:proofErr w:type="gramStart"/>
            <w:r w:rsidRPr="0048245F">
              <w:rPr>
                <w:rFonts w:ascii="Times New Roman" w:hAnsi="Times New Roman" w:cs="Times New Roman"/>
                <w:sz w:val="24"/>
                <w:szCs w:val="24"/>
              </w:rPr>
              <w:t>км</w:t>
            </w:r>
            <w:proofErr w:type="gramEnd"/>
          </w:p>
        </w:tc>
        <w:tc>
          <w:tcPr>
            <w:tcW w:w="366"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0</w:t>
            </w: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0</w:t>
            </w:r>
          </w:p>
        </w:tc>
        <w:tc>
          <w:tcPr>
            <w:tcW w:w="368"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2047" w:type="pct"/>
            <w:shd w:val="clear" w:color="auto" w:fill="auto"/>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 xml:space="preserve">Проведение мероприятий по </w:t>
            </w:r>
            <w:r w:rsidRPr="0048245F">
              <w:rPr>
                <w:rFonts w:ascii="Times New Roman" w:hAnsi="Times New Roman" w:cs="Times New Roman"/>
                <w:sz w:val="24"/>
                <w:szCs w:val="24"/>
              </w:rPr>
              <w:lastRenderedPageBreak/>
              <w:t xml:space="preserve">реконструкции и модернизации </w:t>
            </w:r>
          </w:p>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оборудования системы электроснабжения позволит обеспечить безаварийную работу системы электроснабжения</w:t>
            </w:r>
          </w:p>
        </w:tc>
      </w:tr>
      <w:tr w:rsidR="0048245F" w:rsidRPr="0048245F" w:rsidTr="00A37578">
        <w:trPr>
          <w:trHeight w:val="20"/>
        </w:trPr>
        <w:tc>
          <w:tcPr>
            <w:tcW w:w="313" w:type="pct"/>
            <w:shd w:val="clear" w:color="auto" w:fill="auto"/>
            <w:noWrap/>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Система водоснабжения</w:t>
            </w:r>
          </w:p>
        </w:tc>
      </w:tr>
      <w:tr w:rsidR="0048245F" w:rsidRPr="0048245F" w:rsidTr="00A37578">
        <w:trPr>
          <w:trHeight w:val="20"/>
        </w:trPr>
        <w:tc>
          <w:tcPr>
            <w:tcW w:w="313" w:type="pct"/>
            <w:shd w:val="clear" w:color="auto" w:fill="auto"/>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Показатели надежности и бесперебойности снабжения услугой</w:t>
            </w:r>
          </w:p>
        </w:tc>
      </w:tr>
      <w:tr w:rsidR="0048245F" w:rsidRPr="0048245F" w:rsidTr="00A37578">
        <w:trPr>
          <w:trHeight w:val="20"/>
        </w:trPr>
        <w:tc>
          <w:tcPr>
            <w:tcW w:w="313" w:type="pct"/>
            <w:shd w:val="clear" w:color="auto" w:fill="auto"/>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1173"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Протяженность отремонтированной сети водопровода с. Сосновское</w:t>
            </w:r>
          </w:p>
          <w:p w:rsidR="0048245F" w:rsidRPr="0048245F" w:rsidRDefault="0048245F" w:rsidP="00A37578">
            <w:pPr>
              <w:spacing w:after="0"/>
              <w:ind w:firstLine="113"/>
              <w:jc w:val="both"/>
              <w:rPr>
                <w:rFonts w:ascii="Times New Roman" w:hAnsi="Times New Roman" w:cs="Times New Roman"/>
                <w:sz w:val="24"/>
                <w:szCs w:val="24"/>
              </w:rPr>
            </w:pP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ед./</w:t>
            </w:r>
            <w:proofErr w:type="gramStart"/>
            <w:r w:rsidRPr="0048245F">
              <w:rPr>
                <w:rFonts w:ascii="Times New Roman" w:hAnsi="Times New Roman" w:cs="Times New Roman"/>
                <w:sz w:val="24"/>
                <w:szCs w:val="24"/>
              </w:rPr>
              <w:t>км</w:t>
            </w:r>
            <w:proofErr w:type="gramEnd"/>
          </w:p>
        </w:tc>
        <w:tc>
          <w:tcPr>
            <w:tcW w:w="366"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0</w:t>
            </w: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0</w:t>
            </w:r>
          </w:p>
        </w:tc>
        <w:tc>
          <w:tcPr>
            <w:tcW w:w="368"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0,62</w:t>
            </w:r>
          </w:p>
        </w:tc>
        <w:tc>
          <w:tcPr>
            <w:tcW w:w="2047" w:type="pct"/>
            <w:shd w:val="clear" w:color="auto" w:fill="auto"/>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 xml:space="preserve">Проведение мероприятий по реконструкции и модернизации </w:t>
            </w:r>
          </w:p>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оборудования системы водоснабжения позволит обеспечить безаварийную работу системы водоснабжения</w:t>
            </w:r>
          </w:p>
        </w:tc>
      </w:tr>
      <w:tr w:rsidR="0048245F" w:rsidRPr="0048245F" w:rsidTr="00A37578">
        <w:trPr>
          <w:trHeight w:val="20"/>
        </w:trPr>
        <w:tc>
          <w:tcPr>
            <w:tcW w:w="313" w:type="pct"/>
            <w:shd w:val="clear" w:color="auto" w:fill="auto"/>
            <w:noWrap/>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Система водоотведения</w:t>
            </w:r>
          </w:p>
        </w:tc>
      </w:tr>
      <w:tr w:rsidR="0048245F" w:rsidRPr="0048245F" w:rsidTr="00A37578">
        <w:trPr>
          <w:trHeight w:val="20"/>
        </w:trPr>
        <w:tc>
          <w:tcPr>
            <w:tcW w:w="313" w:type="pct"/>
            <w:shd w:val="clear" w:color="auto" w:fill="auto"/>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4687" w:type="pct"/>
            <w:gridSpan w:val="6"/>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Показатели надежности и бесперебойности снабжения услугой</w:t>
            </w:r>
          </w:p>
        </w:tc>
      </w:tr>
      <w:tr w:rsidR="0048245F" w:rsidRPr="0048245F" w:rsidTr="00A37578">
        <w:trPr>
          <w:trHeight w:val="20"/>
        </w:trPr>
        <w:tc>
          <w:tcPr>
            <w:tcW w:w="313" w:type="pct"/>
            <w:shd w:val="clear" w:color="auto" w:fill="auto"/>
            <w:tcMar>
              <w:top w:w="0" w:type="dxa"/>
              <w:left w:w="28" w:type="dxa"/>
              <w:bottom w:w="0"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p>
        </w:tc>
        <w:tc>
          <w:tcPr>
            <w:tcW w:w="1173"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Протяженность отремонтированных канализационных сетей с. Сосновское</w:t>
            </w:r>
          </w:p>
          <w:p w:rsidR="0048245F" w:rsidRPr="0048245F" w:rsidRDefault="0048245F" w:rsidP="00A37578">
            <w:pPr>
              <w:spacing w:after="0"/>
              <w:ind w:firstLine="113"/>
              <w:jc w:val="both"/>
              <w:rPr>
                <w:rFonts w:ascii="Times New Roman" w:hAnsi="Times New Roman" w:cs="Times New Roman"/>
                <w:sz w:val="24"/>
                <w:szCs w:val="24"/>
              </w:rPr>
            </w:pP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2"/>
              <w:jc w:val="both"/>
              <w:rPr>
                <w:rFonts w:ascii="Times New Roman" w:hAnsi="Times New Roman" w:cs="Times New Roman"/>
                <w:sz w:val="24"/>
                <w:szCs w:val="24"/>
              </w:rPr>
            </w:pPr>
            <w:r w:rsidRPr="0048245F">
              <w:rPr>
                <w:rFonts w:ascii="Times New Roman" w:hAnsi="Times New Roman" w:cs="Times New Roman"/>
                <w:sz w:val="24"/>
                <w:szCs w:val="24"/>
              </w:rPr>
              <w:t>ед./</w:t>
            </w:r>
            <w:proofErr w:type="gramStart"/>
            <w:r w:rsidRPr="0048245F">
              <w:rPr>
                <w:rFonts w:ascii="Times New Roman" w:hAnsi="Times New Roman" w:cs="Times New Roman"/>
                <w:sz w:val="24"/>
                <w:szCs w:val="24"/>
              </w:rPr>
              <w:t>км</w:t>
            </w:r>
            <w:proofErr w:type="gramEnd"/>
          </w:p>
        </w:tc>
        <w:tc>
          <w:tcPr>
            <w:tcW w:w="366"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w:t>
            </w:r>
          </w:p>
        </w:tc>
        <w:tc>
          <w:tcPr>
            <w:tcW w:w="367"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w:t>
            </w:r>
          </w:p>
        </w:tc>
        <w:tc>
          <w:tcPr>
            <w:tcW w:w="368" w:type="pct"/>
            <w:shd w:val="clear" w:color="auto" w:fill="auto"/>
            <w:tcMar>
              <w:top w:w="0" w:type="dxa"/>
              <w:left w:w="28" w:type="dxa"/>
              <w:bottom w:w="0" w:type="dxa"/>
              <w:right w:w="28" w:type="dxa"/>
            </w:tcMar>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2047" w:type="pct"/>
            <w:shd w:val="clear" w:color="auto" w:fill="auto"/>
            <w:vAlign w:val="center"/>
          </w:tcPr>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 xml:space="preserve">Проведение мероприятий по реконструкции и модернизации </w:t>
            </w:r>
          </w:p>
          <w:p w:rsidR="0048245F" w:rsidRPr="0048245F" w:rsidRDefault="0048245F" w:rsidP="00A37578">
            <w:pPr>
              <w:spacing w:after="0"/>
              <w:ind w:firstLine="113"/>
              <w:jc w:val="both"/>
              <w:rPr>
                <w:rFonts w:ascii="Times New Roman" w:hAnsi="Times New Roman" w:cs="Times New Roman"/>
                <w:sz w:val="24"/>
                <w:szCs w:val="24"/>
              </w:rPr>
            </w:pPr>
            <w:r w:rsidRPr="0048245F">
              <w:rPr>
                <w:rFonts w:ascii="Times New Roman" w:hAnsi="Times New Roman" w:cs="Times New Roman"/>
                <w:sz w:val="24"/>
                <w:szCs w:val="24"/>
              </w:rPr>
              <w:t>оборудования системы водоотведения  позволит обеспечить безаварийную работу системы водоотведения</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Реализация мероприятий по системе электроснабжения позволит достичь следующего эффекта: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обеспечение бесперебойного электроснабжения;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повышение качества и надежности электроснабжения;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обеспечение резерва мощности, необходимого для электроснабжения районов, планируемых к застройке.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Результатами реализации мероприятий по системе теплоснабжения муниципального образования являются: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улучшение качества жилищно-коммунального обслуживания населения по системе теплоснабжения;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повышение ресурсной эффективности предоставления услуг теплоснабжения.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Результатами реализации мероприятий по развитию систем водоснабжения муниципального образования являются: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обеспечение бесперебойной подачи качественной воды от источника до потребителя;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улучшение качества жилищно-коммунального обслуживания населения по системе водоснабжения;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экономия водных ресурсов и электроэнергии.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Реализация программных мероприятий по системе газоснабжения позволит достичь следующего эффекта: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обеспечение газификация территорий;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 обеспечение надежности и бесперебойности газоснабжения.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Результатами реализации мероприятий по развитию систем сбора и утилизации (захоронения) ТКО муниципального образования являются: </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улучшение экологической ситуации на территории муниципального образования.</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6.6. Перечень инвестиционных проектов в отношении систем коммунальной инфраструктуры</w:t>
      </w: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Программа инвестиционных проектов в электроснабжении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Мероприятия не предусматриваются.</w:t>
      </w: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Программа инвестиционных проектов в теплоснабжении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Состав и сроки реализации мероприятий приведены в таблице 6.6.1,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6.6.1</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Мероприятия в системе теплоснабжения</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5534"/>
        <w:gridCol w:w="1701"/>
        <w:gridCol w:w="1843"/>
      </w:tblGrid>
      <w:tr w:rsidR="0048245F" w:rsidRPr="0048245F" w:rsidTr="00A37578">
        <w:trPr>
          <w:tblHeader/>
        </w:trPr>
        <w:tc>
          <w:tcPr>
            <w:tcW w:w="448"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w:t>
            </w: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5534"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Мероприятие</w:t>
            </w:r>
          </w:p>
        </w:tc>
        <w:tc>
          <w:tcPr>
            <w:tcW w:w="1701"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Период реализации, гг.</w:t>
            </w:r>
          </w:p>
        </w:tc>
        <w:tc>
          <w:tcPr>
            <w:tcW w:w="1843"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Источник </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финансирования</w:t>
            </w:r>
          </w:p>
        </w:tc>
      </w:tr>
      <w:tr w:rsidR="0048245F" w:rsidRPr="0048245F" w:rsidTr="00A37578">
        <w:tc>
          <w:tcPr>
            <w:tcW w:w="448" w:type="dxa"/>
            <w:shd w:val="clear" w:color="auto" w:fill="auto"/>
            <w:tcMar>
              <w:left w:w="28" w:type="dxa"/>
              <w:right w:w="28" w:type="dxa"/>
            </w:tcMar>
            <w:vAlign w:val="center"/>
          </w:tcPr>
          <w:p w:rsidR="0048245F" w:rsidRPr="0048245F" w:rsidRDefault="0048245F" w:rsidP="00A37578">
            <w:pPr>
              <w:spacing w:after="0"/>
              <w:ind w:left="-709" w:firstLine="709"/>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5534"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Замена котлов на котельной</w:t>
            </w:r>
          </w:p>
        </w:tc>
        <w:tc>
          <w:tcPr>
            <w:tcW w:w="1701"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2030</w:t>
            </w:r>
          </w:p>
        </w:tc>
        <w:tc>
          <w:tcPr>
            <w:tcW w:w="1843"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бюджет района</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Программа инвестиционных проектов в газоснабжении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Мероприятия не предусматриваются.</w:t>
      </w: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Программа инвестиционных проектов в водоснабжении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Состав и сроки реализации мероприятий приведены в таблице 6.6.2,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6.6.2</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Мероприятия в системе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5569"/>
        <w:gridCol w:w="1540"/>
        <w:gridCol w:w="1857"/>
      </w:tblGrid>
      <w:tr w:rsidR="0048245F" w:rsidRPr="0048245F" w:rsidTr="00A37578">
        <w:tc>
          <w:tcPr>
            <w:tcW w:w="447" w:type="dxa"/>
            <w:shd w:val="clear" w:color="auto" w:fill="auto"/>
            <w:tcMar>
              <w:left w:w="28" w:type="dxa"/>
              <w:right w:w="28" w:type="dxa"/>
            </w:tcMar>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 xml:space="preserve">№ </w:t>
            </w: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5697"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Мероприятие</w:t>
            </w:r>
          </w:p>
        </w:tc>
        <w:tc>
          <w:tcPr>
            <w:tcW w:w="1548"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Период реализации, гг.</w:t>
            </w:r>
          </w:p>
        </w:tc>
        <w:tc>
          <w:tcPr>
            <w:tcW w:w="1860"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Источник </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финансирования</w:t>
            </w:r>
          </w:p>
        </w:tc>
      </w:tr>
      <w:tr w:rsidR="0048245F" w:rsidRPr="0048245F" w:rsidTr="00A37578">
        <w:tc>
          <w:tcPr>
            <w:tcW w:w="447" w:type="dxa"/>
            <w:shd w:val="clear" w:color="auto" w:fill="auto"/>
            <w:tcMar>
              <w:left w:w="28" w:type="dxa"/>
              <w:right w:w="28" w:type="dxa"/>
            </w:tcMar>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5697"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Ремонт водопроводной сети по улице </w:t>
            </w:r>
            <w:proofErr w:type="gramStart"/>
            <w:r w:rsidRPr="0048245F">
              <w:rPr>
                <w:rFonts w:ascii="Times New Roman" w:hAnsi="Times New Roman" w:cs="Times New Roman"/>
                <w:sz w:val="24"/>
                <w:szCs w:val="24"/>
              </w:rPr>
              <w:t>Западная</w:t>
            </w:r>
            <w:proofErr w:type="gramEnd"/>
            <w:r w:rsidRPr="0048245F">
              <w:rPr>
                <w:rFonts w:ascii="Times New Roman" w:hAnsi="Times New Roman" w:cs="Times New Roman"/>
                <w:sz w:val="24"/>
                <w:szCs w:val="24"/>
              </w:rPr>
              <w:t xml:space="preserve"> 160 м</w:t>
            </w:r>
          </w:p>
        </w:tc>
        <w:tc>
          <w:tcPr>
            <w:tcW w:w="1548" w:type="dxa"/>
            <w:shd w:val="clear" w:color="auto" w:fill="auto"/>
            <w:tcMar>
              <w:left w:w="28" w:type="dxa"/>
              <w:right w:w="28" w:type="dxa"/>
            </w:tcMar>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2028</w:t>
            </w:r>
          </w:p>
        </w:tc>
        <w:tc>
          <w:tcPr>
            <w:tcW w:w="1860" w:type="dxa"/>
            <w:vMerge w:val="restart"/>
            <w:shd w:val="clear" w:color="auto" w:fill="auto"/>
            <w:tcMar>
              <w:left w:w="28" w:type="dxa"/>
              <w:right w:w="28" w:type="dxa"/>
            </w:tcMar>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бюджет района</w:t>
            </w:r>
          </w:p>
        </w:tc>
      </w:tr>
      <w:tr w:rsidR="0048245F" w:rsidRPr="0048245F" w:rsidTr="00A37578">
        <w:tc>
          <w:tcPr>
            <w:tcW w:w="447" w:type="dxa"/>
            <w:shd w:val="clear" w:color="auto" w:fill="auto"/>
            <w:tcMar>
              <w:left w:w="28" w:type="dxa"/>
              <w:right w:w="28" w:type="dxa"/>
            </w:tcMar>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2</w:t>
            </w:r>
          </w:p>
        </w:tc>
        <w:tc>
          <w:tcPr>
            <w:tcW w:w="5697"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Ремонт водопроводной сети по улице 30 лет Октября 480 м</w:t>
            </w:r>
          </w:p>
        </w:tc>
        <w:tc>
          <w:tcPr>
            <w:tcW w:w="1548" w:type="dxa"/>
            <w:shd w:val="clear" w:color="auto" w:fill="auto"/>
            <w:tcMar>
              <w:left w:w="28" w:type="dxa"/>
              <w:right w:w="28" w:type="dxa"/>
            </w:tcMar>
            <w:vAlign w:val="center"/>
          </w:tcPr>
          <w:p w:rsidR="0048245F" w:rsidRPr="0048245F" w:rsidRDefault="0048245F" w:rsidP="00A37578">
            <w:pPr>
              <w:spacing w:after="0"/>
              <w:ind w:firstLine="142"/>
              <w:jc w:val="both"/>
              <w:rPr>
                <w:rFonts w:ascii="Times New Roman" w:hAnsi="Times New Roman" w:cs="Times New Roman"/>
                <w:sz w:val="24"/>
                <w:szCs w:val="24"/>
              </w:rPr>
            </w:pPr>
            <w:r w:rsidRPr="0048245F">
              <w:rPr>
                <w:rFonts w:ascii="Times New Roman" w:hAnsi="Times New Roman" w:cs="Times New Roman"/>
                <w:sz w:val="24"/>
                <w:szCs w:val="24"/>
              </w:rPr>
              <w:t>2030</w:t>
            </w:r>
          </w:p>
        </w:tc>
        <w:tc>
          <w:tcPr>
            <w:tcW w:w="1860" w:type="dxa"/>
            <w:vMerge/>
            <w:shd w:val="clear" w:color="auto" w:fill="auto"/>
            <w:tcMar>
              <w:left w:w="28" w:type="dxa"/>
              <w:right w:w="28" w:type="dxa"/>
            </w:tcMar>
            <w:vAlign w:val="center"/>
          </w:tcPr>
          <w:p w:rsidR="0048245F" w:rsidRPr="0048245F" w:rsidRDefault="0048245F" w:rsidP="00A37578">
            <w:pPr>
              <w:spacing w:after="0"/>
              <w:ind w:firstLine="142"/>
              <w:jc w:val="both"/>
              <w:rPr>
                <w:rFonts w:ascii="Times New Roman" w:hAnsi="Times New Roman" w:cs="Times New Roman"/>
                <w:sz w:val="24"/>
                <w:szCs w:val="24"/>
              </w:rPr>
            </w:pPr>
          </w:p>
        </w:tc>
      </w:tr>
    </w:tbl>
    <w:p w:rsidR="0048245F" w:rsidRPr="0048245F" w:rsidRDefault="0048245F" w:rsidP="0048245F">
      <w:pPr>
        <w:spacing w:after="0"/>
        <w:ind w:firstLine="142"/>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i/>
          <w:sz w:val="24"/>
          <w:szCs w:val="24"/>
        </w:rPr>
      </w:pPr>
      <w:r w:rsidRPr="0048245F">
        <w:rPr>
          <w:rFonts w:ascii="Times New Roman" w:hAnsi="Times New Roman" w:cs="Times New Roman"/>
          <w:i/>
          <w:sz w:val="24"/>
          <w:szCs w:val="24"/>
        </w:rPr>
        <w:t>Программа инвестиционных проектов в водоотведении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Состав и сроки реализации мероприятий приведены в таблице 6.6.3,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6.6.3</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Мероприятия в системе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2253"/>
        <w:gridCol w:w="2476"/>
        <w:gridCol w:w="4238"/>
      </w:tblGrid>
      <w:tr w:rsidR="0048245F" w:rsidRPr="0048245F" w:rsidTr="00A37578">
        <w:trPr>
          <w:tblHeader/>
        </w:trPr>
        <w:tc>
          <w:tcPr>
            <w:tcW w:w="449" w:type="dxa"/>
            <w:shd w:val="clear" w:color="auto" w:fill="auto"/>
            <w:tcMar>
              <w:left w:w="28" w:type="dxa"/>
              <w:right w:w="28" w:type="dxa"/>
            </w:tcMar>
            <w:vAlign w:val="center"/>
          </w:tcPr>
          <w:p w:rsidR="0048245F" w:rsidRPr="0048245F" w:rsidRDefault="0048245F" w:rsidP="00A37578">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w:t>
            </w: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2273" w:type="dxa"/>
            <w:shd w:val="clear" w:color="auto" w:fill="auto"/>
            <w:tcMar>
              <w:left w:w="28" w:type="dxa"/>
              <w:right w:w="28" w:type="dxa"/>
            </w:tcMar>
            <w:vAlign w:val="center"/>
          </w:tcPr>
          <w:p w:rsidR="0048245F" w:rsidRPr="0048245F" w:rsidRDefault="0048245F" w:rsidP="00A37578">
            <w:pPr>
              <w:spacing w:after="0"/>
              <w:ind w:hanging="18"/>
              <w:jc w:val="both"/>
              <w:rPr>
                <w:rFonts w:ascii="Times New Roman" w:hAnsi="Times New Roman" w:cs="Times New Roman"/>
                <w:sz w:val="24"/>
                <w:szCs w:val="24"/>
              </w:rPr>
            </w:pPr>
            <w:r w:rsidRPr="0048245F">
              <w:rPr>
                <w:rFonts w:ascii="Times New Roman" w:hAnsi="Times New Roman" w:cs="Times New Roman"/>
                <w:sz w:val="24"/>
                <w:szCs w:val="24"/>
              </w:rPr>
              <w:t>Мероприятие</w:t>
            </w:r>
          </w:p>
        </w:tc>
        <w:tc>
          <w:tcPr>
            <w:tcW w:w="2551"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Период реализации, гг.</w:t>
            </w:r>
          </w:p>
        </w:tc>
        <w:tc>
          <w:tcPr>
            <w:tcW w:w="4394"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 xml:space="preserve">Источник </w:t>
            </w:r>
          </w:p>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финансирования</w:t>
            </w:r>
          </w:p>
        </w:tc>
      </w:tr>
      <w:tr w:rsidR="0048245F" w:rsidRPr="0048245F" w:rsidTr="00A37578">
        <w:tc>
          <w:tcPr>
            <w:tcW w:w="449" w:type="dxa"/>
            <w:shd w:val="clear" w:color="auto" w:fill="auto"/>
            <w:tcMar>
              <w:left w:w="28" w:type="dxa"/>
              <w:right w:w="28" w:type="dxa"/>
            </w:tcMar>
            <w:vAlign w:val="center"/>
          </w:tcPr>
          <w:p w:rsidR="0048245F" w:rsidRPr="0048245F" w:rsidRDefault="0048245F" w:rsidP="00A37578">
            <w:pPr>
              <w:spacing w:after="0"/>
              <w:ind w:left="-709" w:firstLine="709"/>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2273" w:type="dxa"/>
            <w:shd w:val="clear" w:color="auto" w:fill="auto"/>
            <w:tcMar>
              <w:left w:w="28" w:type="dxa"/>
              <w:right w:w="28" w:type="dxa"/>
            </w:tcMar>
            <w:vAlign w:val="center"/>
          </w:tcPr>
          <w:p w:rsidR="0048245F" w:rsidRPr="0048245F" w:rsidRDefault="0048245F" w:rsidP="00A37578">
            <w:pPr>
              <w:spacing w:after="0"/>
              <w:jc w:val="both"/>
              <w:rPr>
                <w:rFonts w:ascii="Times New Roman" w:hAnsi="Times New Roman" w:cs="Times New Roman"/>
                <w:sz w:val="24"/>
                <w:szCs w:val="24"/>
              </w:rPr>
            </w:pPr>
            <w:r w:rsidRPr="0048245F">
              <w:rPr>
                <w:rFonts w:ascii="Times New Roman" w:hAnsi="Times New Roman" w:cs="Times New Roman"/>
                <w:sz w:val="24"/>
                <w:szCs w:val="24"/>
              </w:rPr>
              <w:t>Ремонт канализационного коллектора</w:t>
            </w:r>
          </w:p>
        </w:tc>
        <w:tc>
          <w:tcPr>
            <w:tcW w:w="2551" w:type="dxa"/>
            <w:shd w:val="clear" w:color="auto" w:fill="auto"/>
            <w:tcMar>
              <w:left w:w="28" w:type="dxa"/>
              <w:right w:w="28" w:type="dxa"/>
            </w:tcMar>
            <w:vAlign w:val="center"/>
          </w:tcPr>
          <w:p w:rsidR="0048245F" w:rsidRPr="0048245F" w:rsidRDefault="0048245F" w:rsidP="00A37578">
            <w:pPr>
              <w:spacing w:after="0"/>
              <w:ind w:firstLine="120"/>
              <w:jc w:val="both"/>
              <w:rPr>
                <w:rFonts w:ascii="Times New Roman" w:hAnsi="Times New Roman" w:cs="Times New Roman"/>
                <w:sz w:val="24"/>
                <w:szCs w:val="24"/>
              </w:rPr>
            </w:pPr>
            <w:r w:rsidRPr="0048245F">
              <w:rPr>
                <w:rFonts w:ascii="Times New Roman" w:hAnsi="Times New Roman" w:cs="Times New Roman"/>
                <w:sz w:val="24"/>
                <w:szCs w:val="24"/>
              </w:rPr>
              <w:t>2029</w:t>
            </w:r>
          </w:p>
        </w:tc>
        <w:tc>
          <w:tcPr>
            <w:tcW w:w="4394" w:type="dxa"/>
            <w:shd w:val="clear" w:color="auto" w:fill="auto"/>
            <w:tcMar>
              <w:left w:w="28" w:type="dxa"/>
              <w:right w:w="28" w:type="dxa"/>
            </w:tcMar>
            <w:vAlign w:val="center"/>
          </w:tcPr>
          <w:p w:rsidR="0048245F" w:rsidRPr="0048245F" w:rsidRDefault="0048245F" w:rsidP="00A37578">
            <w:pPr>
              <w:spacing w:after="0"/>
              <w:ind w:firstLine="120"/>
              <w:jc w:val="both"/>
              <w:rPr>
                <w:rFonts w:ascii="Times New Roman" w:hAnsi="Times New Roman" w:cs="Times New Roman"/>
                <w:sz w:val="24"/>
                <w:szCs w:val="24"/>
              </w:rPr>
            </w:pPr>
            <w:r w:rsidRPr="0048245F">
              <w:rPr>
                <w:rFonts w:ascii="Times New Roman" w:hAnsi="Times New Roman" w:cs="Times New Roman"/>
                <w:sz w:val="24"/>
                <w:szCs w:val="24"/>
              </w:rPr>
              <w:t>бюджет района</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i/>
          <w:sz w:val="24"/>
          <w:szCs w:val="24"/>
        </w:rPr>
        <w:t>Программа инвестиционных проектов в системе утилизации твердых коммунальных отходо</w:t>
      </w:r>
      <w:r w:rsidRPr="0048245F">
        <w:rPr>
          <w:rFonts w:ascii="Times New Roman" w:hAnsi="Times New Roman" w:cs="Times New Roman"/>
          <w:sz w:val="24"/>
          <w:szCs w:val="24"/>
        </w:rPr>
        <w:t>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 целях </w:t>
      </w:r>
      <w:proofErr w:type="gramStart"/>
      <w:r w:rsidRPr="0048245F">
        <w:rPr>
          <w:rFonts w:ascii="Times New Roman" w:hAnsi="Times New Roman" w:cs="Times New Roman"/>
          <w:sz w:val="24"/>
          <w:szCs w:val="24"/>
        </w:rPr>
        <w:t>повышения эффективности функционирования системы утилизации</w:t>
      </w:r>
      <w:proofErr w:type="gramEnd"/>
      <w:r w:rsidRPr="0048245F">
        <w:rPr>
          <w:rFonts w:ascii="Times New Roman" w:hAnsi="Times New Roman" w:cs="Times New Roman"/>
          <w:sz w:val="24"/>
          <w:szCs w:val="24"/>
        </w:rPr>
        <w:t xml:space="preserve"> ТКО и снижения техногенной нагрузки на окружающую среду в сельском поселении предусмотрено проведение ряда программных мероприятий. Перечень мероприятий и их сроки реализации приведены ниже в таблице 6.6.4.</w:t>
      </w: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t>Таблица 6.6.4</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Мероприятия в системе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5273"/>
        <w:gridCol w:w="1701"/>
        <w:gridCol w:w="1865"/>
      </w:tblGrid>
      <w:tr w:rsidR="0048245F" w:rsidRPr="0048245F" w:rsidTr="00A37578">
        <w:trPr>
          <w:tblHeader/>
        </w:trPr>
        <w:tc>
          <w:tcPr>
            <w:tcW w:w="425" w:type="dxa"/>
            <w:shd w:val="clear" w:color="auto" w:fill="auto"/>
            <w:tcMar>
              <w:left w:w="28" w:type="dxa"/>
              <w:right w:w="28" w:type="dxa"/>
            </w:tcMar>
            <w:vAlign w:val="center"/>
          </w:tcPr>
          <w:p w:rsidR="0048245F" w:rsidRPr="0048245F" w:rsidRDefault="0048245F" w:rsidP="00A37578">
            <w:pPr>
              <w:spacing w:after="0"/>
              <w:ind w:left="-709"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w:t>
            </w:r>
            <w:proofErr w:type="spellStart"/>
            <w:proofErr w:type="gramStart"/>
            <w:r w:rsidRPr="0048245F">
              <w:rPr>
                <w:rFonts w:ascii="Times New Roman" w:hAnsi="Times New Roman" w:cs="Times New Roman"/>
                <w:sz w:val="24"/>
                <w:szCs w:val="24"/>
              </w:rPr>
              <w:t>п</w:t>
            </w:r>
            <w:proofErr w:type="spellEnd"/>
            <w:proofErr w:type="gramEnd"/>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п</w:t>
            </w:r>
            <w:proofErr w:type="spellEnd"/>
          </w:p>
        </w:tc>
        <w:tc>
          <w:tcPr>
            <w:tcW w:w="5273" w:type="dxa"/>
            <w:shd w:val="clear" w:color="auto" w:fill="auto"/>
            <w:tcMar>
              <w:left w:w="28" w:type="dxa"/>
              <w:right w:w="28" w:type="dxa"/>
            </w:tcMar>
            <w:vAlign w:val="center"/>
          </w:tcPr>
          <w:p w:rsidR="0048245F" w:rsidRPr="0048245F" w:rsidRDefault="0048245F" w:rsidP="00A37578">
            <w:pPr>
              <w:spacing w:after="0"/>
              <w:ind w:firstLine="116"/>
              <w:jc w:val="both"/>
              <w:rPr>
                <w:rFonts w:ascii="Times New Roman" w:hAnsi="Times New Roman" w:cs="Times New Roman"/>
                <w:sz w:val="24"/>
                <w:szCs w:val="24"/>
              </w:rPr>
            </w:pPr>
            <w:r w:rsidRPr="0048245F">
              <w:rPr>
                <w:rFonts w:ascii="Times New Roman" w:hAnsi="Times New Roman" w:cs="Times New Roman"/>
                <w:sz w:val="24"/>
                <w:szCs w:val="24"/>
              </w:rPr>
              <w:t>Мероприятие</w:t>
            </w:r>
          </w:p>
        </w:tc>
        <w:tc>
          <w:tcPr>
            <w:tcW w:w="1701" w:type="dxa"/>
            <w:shd w:val="clear" w:color="auto" w:fill="auto"/>
            <w:tcMar>
              <w:left w:w="28" w:type="dxa"/>
              <w:right w:w="28" w:type="dxa"/>
            </w:tcMar>
            <w:vAlign w:val="center"/>
          </w:tcPr>
          <w:p w:rsidR="0048245F" w:rsidRPr="0048245F" w:rsidRDefault="0048245F" w:rsidP="00A37578">
            <w:pPr>
              <w:spacing w:after="0"/>
              <w:ind w:hanging="12"/>
              <w:jc w:val="both"/>
              <w:rPr>
                <w:rFonts w:ascii="Times New Roman" w:hAnsi="Times New Roman" w:cs="Times New Roman"/>
                <w:sz w:val="24"/>
                <w:szCs w:val="24"/>
              </w:rPr>
            </w:pPr>
            <w:r w:rsidRPr="0048245F">
              <w:rPr>
                <w:rFonts w:ascii="Times New Roman" w:hAnsi="Times New Roman" w:cs="Times New Roman"/>
                <w:sz w:val="24"/>
                <w:szCs w:val="24"/>
              </w:rPr>
              <w:t>Период реализации, гг.</w:t>
            </w:r>
          </w:p>
        </w:tc>
        <w:tc>
          <w:tcPr>
            <w:tcW w:w="1865" w:type="dxa"/>
            <w:shd w:val="clear" w:color="auto" w:fill="auto"/>
            <w:tcMar>
              <w:left w:w="28" w:type="dxa"/>
              <w:right w:w="28" w:type="dxa"/>
            </w:tcMar>
            <w:vAlign w:val="center"/>
          </w:tcPr>
          <w:p w:rsidR="0048245F" w:rsidRPr="0048245F" w:rsidRDefault="0048245F" w:rsidP="00A37578">
            <w:pPr>
              <w:spacing w:after="0"/>
              <w:ind w:firstLine="11"/>
              <w:jc w:val="both"/>
              <w:rPr>
                <w:rFonts w:ascii="Times New Roman" w:hAnsi="Times New Roman" w:cs="Times New Roman"/>
                <w:sz w:val="24"/>
                <w:szCs w:val="24"/>
              </w:rPr>
            </w:pPr>
            <w:r w:rsidRPr="0048245F">
              <w:rPr>
                <w:rFonts w:ascii="Times New Roman" w:hAnsi="Times New Roman" w:cs="Times New Roman"/>
                <w:sz w:val="24"/>
                <w:szCs w:val="24"/>
              </w:rPr>
              <w:t xml:space="preserve">Источник </w:t>
            </w:r>
          </w:p>
          <w:p w:rsidR="0048245F" w:rsidRPr="0048245F" w:rsidRDefault="0048245F" w:rsidP="00A37578">
            <w:pPr>
              <w:spacing w:after="0"/>
              <w:ind w:firstLine="11"/>
              <w:jc w:val="both"/>
              <w:rPr>
                <w:rFonts w:ascii="Times New Roman" w:hAnsi="Times New Roman" w:cs="Times New Roman"/>
                <w:sz w:val="24"/>
                <w:szCs w:val="24"/>
              </w:rPr>
            </w:pPr>
            <w:r w:rsidRPr="0048245F">
              <w:rPr>
                <w:rFonts w:ascii="Times New Roman" w:hAnsi="Times New Roman" w:cs="Times New Roman"/>
                <w:sz w:val="24"/>
                <w:szCs w:val="24"/>
              </w:rPr>
              <w:t>финансирования</w:t>
            </w:r>
          </w:p>
        </w:tc>
      </w:tr>
      <w:tr w:rsidR="0048245F" w:rsidRPr="0048245F" w:rsidTr="00A37578">
        <w:tc>
          <w:tcPr>
            <w:tcW w:w="425" w:type="dxa"/>
            <w:shd w:val="clear" w:color="auto" w:fill="auto"/>
            <w:tcMar>
              <w:left w:w="28" w:type="dxa"/>
              <w:right w:w="28" w:type="dxa"/>
            </w:tcMar>
            <w:vAlign w:val="center"/>
          </w:tcPr>
          <w:p w:rsidR="0048245F" w:rsidRPr="0048245F" w:rsidRDefault="0048245F" w:rsidP="00A37578">
            <w:pPr>
              <w:spacing w:after="0"/>
              <w:ind w:left="-709" w:firstLine="709"/>
              <w:jc w:val="both"/>
              <w:rPr>
                <w:rFonts w:ascii="Times New Roman" w:hAnsi="Times New Roman" w:cs="Times New Roman"/>
                <w:sz w:val="24"/>
                <w:szCs w:val="24"/>
              </w:rPr>
            </w:pPr>
            <w:r w:rsidRPr="0048245F">
              <w:rPr>
                <w:rFonts w:ascii="Times New Roman" w:hAnsi="Times New Roman" w:cs="Times New Roman"/>
                <w:sz w:val="24"/>
                <w:szCs w:val="24"/>
              </w:rPr>
              <w:t>1</w:t>
            </w:r>
          </w:p>
        </w:tc>
        <w:tc>
          <w:tcPr>
            <w:tcW w:w="5273" w:type="dxa"/>
            <w:shd w:val="clear" w:color="auto" w:fill="auto"/>
            <w:tcMar>
              <w:left w:w="28" w:type="dxa"/>
              <w:right w:w="28" w:type="dxa"/>
            </w:tcMar>
            <w:vAlign w:val="center"/>
          </w:tcPr>
          <w:p w:rsidR="0048245F" w:rsidRPr="0048245F" w:rsidRDefault="0048245F" w:rsidP="00A37578">
            <w:pPr>
              <w:spacing w:after="0"/>
              <w:ind w:firstLine="6"/>
              <w:jc w:val="both"/>
              <w:rPr>
                <w:rFonts w:ascii="Times New Roman" w:hAnsi="Times New Roman" w:cs="Times New Roman"/>
                <w:sz w:val="24"/>
                <w:szCs w:val="24"/>
              </w:rPr>
            </w:pPr>
            <w:r w:rsidRPr="0048245F">
              <w:rPr>
                <w:rFonts w:ascii="Times New Roman" w:hAnsi="Times New Roman" w:cs="Times New Roman"/>
                <w:sz w:val="24"/>
                <w:szCs w:val="24"/>
              </w:rPr>
              <w:t>Выявление всех несанкционированных свалок и их рекультивация</w:t>
            </w:r>
          </w:p>
        </w:tc>
        <w:tc>
          <w:tcPr>
            <w:tcW w:w="1701" w:type="dxa"/>
            <w:shd w:val="clear" w:color="auto" w:fill="auto"/>
            <w:tcMar>
              <w:left w:w="28" w:type="dxa"/>
              <w:right w:w="28" w:type="dxa"/>
            </w:tcMar>
            <w:vAlign w:val="center"/>
          </w:tcPr>
          <w:p w:rsidR="0048245F" w:rsidRPr="0048245F" w:rsidRDefault="0048245F" w:rsidP="00A37578">
            <w:pPr>
              <w:spacing w:after="0"/>
              <w:ind w:firstLine="116"/>
              <w:jc w:val="both"/>
              <w:rPr>
                <w:rFonts w:ascii="Times New Roman" w:hAnsi="Times New Roman" w:cs="Times New Roman"/>
                <w:sz w:val="24"/>
                <w:szCs w:val="24"/>
              </w:rPr>
            </w:pPr>
            <w:r w:rsidRPr="0048245F">
              <w:rPr>
                <w:rFonts w:ascii="Times New Roman" w:hAnsi="Times New Roman" w:cs="Times New Roman"/>
                <w:sz w:val="24"/>
                <w:szCs w:val="24"/>
              </w:rPr>
              <w:t>постоянно</w:t>
            </w:r>
          </w:p>
        </w:tc>
        <w:tc>
          <w:tcPr>
            <w:tcW w:w="1865" w:type="dxa"/>
            <w:shd w:val="clear" w:color="auto" w:fill="auto"/>
            <w:tcMar>
              <w:left w:w="28" w:type="dxa"/>
              <w:right w:w="28" w:type="dxa"/>
            </w:tcMar>
            <w:vAlign w:val="center"/>
          </w:tcPr>
          <w:p w:rsidR="0048245F" w:rsidRPr="0048245F" w:rsidRDefault="0048245F" w:rsidP="00A37578">
            <w:pPr>
              <w:spacing w:after="0"/>
              <w:ind w:firstLine="116"/>
              <w:jc w:val="both"/>
              <w:rPr>
                <w:rFonts w:ascii="Times New Roman" w:hAnsi="Times New Roman" w:cs="Times New Roman"/>
                <w:sz w:val="24"/>
                <w:szCs w:val="24"/>
              </w:rPr>
            </w:pPr>
            <w:r w:rsidRPr="0048245F">
              <w:rPr>
                <w:rFonts w:ascii="Times New Roman" w:hAnsi="Times New Roman" w:cs="Times New Roman"/>
                <w:sz w:val="24"/>
                <w:szCs w:val="24"/>
              </w:rPr>
              <w:t>бюджет района</w:t>
            </w:r>
          </w:p>
        </w:tc>
      </w:tr>
    </w:tbl>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6.7. Предложения по организации реализации инвестиционных проектов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6.8. Обоснование использования источников финансирования инвестиционных проектов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Финансирование мероприятий Программы может осуществляться из двух основных групп источников: бюджетных и внебюджетных.</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Бюджетное финансирование указанных проектов осуществляется из бюджета Российской Федерации, окружного бюджета, районного в соответствии с Бюджетным кодексом РФ и другими нормативно-правовыми актами.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Внебюджетное финансирование осуществляется за счет собственных средств </w:t>
      </w:r>
      <w:proofErr w:type="spellStart"/>
      <w:r w:rsidRPr="0048245F">
        <w:rPr>
          <w:rFonts w:ascii="Times New Roman" w:hAnsi="Times New Roman" w:cs="Times New Roman"/>
          <w:sz w:val="24"/>
          <w:szCs w:val="24"/>
        </w:rPr>
        <w:t>энергоснабжающих</w:t>
      </w:r>
      <w:proofErr w:type="spellEnd"/>
      <w:r w:rsidRPr="0048245F">
        <w:rPr>
          <w:rFonts w:ascii="Times New Roman" w:hAnsi="Times New Roman" w:cs="Times New Roman"/>
          <w:sz w:val="24"/>
          <w:szCs w:val="24"/>
        </w:rPr>
        <w:t xml:space="preserve"> и </w:t>
      </w:r>
      <w:proofErr w:type="spellStart"/>
      <w:r w:rsidRPr="0048245F">
        <w:rPr>
          <w:rFonts w:ascii="Times New Roman" w:hAnsi="Times New Roman" w:cs="Times New Roman"/>
          <w:sz w:val="24"/>
          <w:szCs w:val="24"/>
        </w:rPr>
        <w:t>энергосетевых</w:t>
      </w:r>
      <w:proofErr w:type="spellEnd"/>
      <w:r w:rsidRPr="0048245F">
        <w:rPr>
          <w:rFonts w:ascii="Times New Roman" w:hAnsi="Times New Roman" w:cs="Times New Roman"/>
          <w:sz w:val="24"/>
          <w:szCs w:val="24"/>
        </w:rPr>
        <w:t xml:space="preserve"> предприятий, состоящих из прибыли и амортизационных отчислений.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В соответствии с действующим законодательством и по согласованию с органами тарифного регулирования в тарифы </w:t>
      </w:r>
      <w:proofErr w:type="spellStart"/>
      <w:r w:rsidRPr="0048245F">
        <w:rPr>
          <w:rFonts w:ascii="Times New Roman" w:hAnsi="Times New Roman" w:cs="Times New Roman"/>
          <w:sz w:val="24"/>
          <w:szCs w:val="24"/>
        </w:rPr>
        <w:t>энергоснабжающих</w:t>
      </w:r>
      <w:proofErr w:type="spellEnd"/>
      <w:r w:rsidRPr="0048245F">
        <w:rPr>
          <w:rFonts w:ascii="Times New Roman" w:hAnsi="Times New Roman" w:cs="Times New Roman"/>
          <w:sz w:val="24"/>
          <w:szCs w:val="24"/>
        </w:rPr>
        <w:t xml:space="preserve"> и </w:t>
      </w:r>
      <w:proofErr w:type="spellStart"/>
      <w:r w:rsidRPr="0048245F">
        <w:rPr>
          <w:rFonts w:ascii="Times New Roman" w:hAnsi="Times New Roman" w:cs="Times New Roman"/>
          <w:sz w:val="24"/>
          <w:szCs w:val="24"/>
        </w:rPr>
        <w:t>энергосетевых</w:t>
      </w:r>
      <w:proofErr w:type="spellEnd"/>
      <w:r w:rsidRPr="0048245F">
        <w:rPr>
          <w:rFonts w:ascii="Times New Roman" w:hAnsi="Times New Roman" w:cs="Times New Roman"/>
          <w:sz w:val="24"/>
          <w:szCs w:val="24"/>
        </w:rPr>
        <w:t xml:space="preserve"> организаций может включаться инвестиционная составляющая, необходимая для реализации указанных выше мероприятий.</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Реализация мероприятий Программы будет осуществляться посредством следующих механизмов: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 xml:space="preserve">1. Инструментом реализации Программы являются инвестиционные и производственные программы </w:t>
      </w:r>
      <w:proofErr w:type="spellStart"/>
      <w:r w:rsidRPr="0048245F">
        <w:rPr>
          <w:rFonts w:ascii="Times New Roman" w:hAnsi="Times New Roman" w:cs="Times New Roman"/>
          <w:sz w:val="24"/>
          <w:szCs w:val="24"/>
        </w:rPr>
        <w:t>ресурсоснабжающих</w:t>
      </w:r>
      <w:proofErr w:type="spellEnd"/>
      <w:r w:rsidRPr="0048245F">
        <w:rPr>
          <w:rFonts w:ascii="Times New Roman" w:hAnsi="Times New Roman" w:cs="Times New Roman"/>
          <w:sz w:val="24"/>
          <w:szCs w:val="24"/>
        </w:rPr>
        <w:t xml:space="preserve"> организаций и организаций коммунального комплекса (в том числе в сферах </w:t>
      </w:r>
      <w:proofErr w:type="spellStart"/>
      <w:r w:rsidRPr="0048245F">
        <w:rPr>
          <w:rFonts w:ascii="Times New Roman" w:hAnsi="Times New Roman" w:cs="Times New Roman"/>
          <w:sz w:val="24"/>
          <w:szCs w:val="24"/>
        </w:rPr>
        <w:t>электр</w:t>
      </w:r>
      <w:proofErr w:type="gramStart"/>
      <w:r w:rsidRPr="0048245F">
        <w:rPr>
          <w:rFonts w:ascii="Times New Roman" w:hAnsi="Times New Roman" w:cs="Times New Roman"/>
          <w:sz w:val="24"/>
          <w:szCs w:val="24"/>
        </w:rPr>
        <w:t>о</w:t>
      </w:r>
      <w:proofErr w:type="spellEnd"/>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водоснабжения, водоотведения, утилизации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Установление тарифов на товары (услуги) </w:t>
      </w:r>
      <w:proofErr w:type="spellStart"/>
      <w:r w:rsidRPr="0048245F">
        <w:rPr>
          <w:rFonts w:ascii="Times New Roman" w:hAnsi="Times New Roman" w:cs="Times New Roman"/>
          <w:sz w:val="24"/>
          <w:szCs w:val="24"/>
        </w:rPr>
        <w:t>ресурсоснабжающих</w:t>
      </w:r>
      <w:proofErr w:type="spellEnd"/>
      <w:r w:rsidRPr="0048245F">
        <w:rPr>
          <w:rFonts w:ascii="Times New Roman" w:hAnsi="Times New Roman" w:cs="Times New Roman"/>
          <w:sz w:val="24"/>
          <w:szCs w:val="24"/>
        </w:rPr>
        <w:t xml:space="preserve"> организаций в сферах </w:t>
      </w:r>
      <w:proofErr w:type="spellStart"/>
      <w:r w:rsidRPr="0048245F">
        <w:rPr>
          <w:rFonts w:ascii="Times New Roman" w:hAnsi="Times New Roman" w:cs="Times New Roman"/>
          <w:sz w:val="24"/>
          <w:szCs w:val="24"/>
        </w:rPr>
        <w:t>электро</w:t>
      </w:r>
      <w:proofErr w:type="spellEnd"/>
      <w:r w:rsidRPr="0048245F">
        <w:rPr>
          <w:rFonts w:ascii="Times New Roman" w:hAnsi="Times New Roman" w:cs="Times New Roman"/>
          <w:sz w:val="24"/>
          <w:szCs w:val="24"/>
        </w:rPr>
        <w:t>-, тепл</w:t>
      </w:r>
      <w:proofErr w:type="gramStart"/>
      <w:r w:rsidRPr="0048245F">
        <w:rPr>
          <w:rFonts w:ascii="Times New Roman" w:hAnsi="Times New Roman" w:cs="Times New Roman"/>
          <w:sz w:val="24"/>
          <w:szCs w:val="24"/>
        </w:rPr>
        <w:t>о-</w:t>
      </w:r>
      <w:proofErr w:type="gramEnd"/>
      <w:r w:rsidRPr="0048245F">
        <w:rPr>
          <w:rFonts w:ascii="Times New Roman" w:hAnsi="Times New Roman" w:cs="Times New Roman"/>
          <w:sz w:val="24"/>
          <w:szCs w:val="24"/>
        </w:rPr>
        <w:t xml:space="preserve">, </w:t>
      </w:r>
      <w:proofErr w:type="spellStart"/>
      <w:r w:rsidRPr="0048245F">
        <w:rPr>
          <w:rFonts w:ascii="Times New Roman" w:hAnsi="Times New Roman" w:cs="Times New Roman"/>
          <w:sz w:val="24"/>
          <w:szCs w:val="24"/>
        </w:rPr>
        <w:t>газо</w:t>
      </w:r>
      <w:proofErr w:type="spellEnd"/>
      <w:r w:rsidRPr="0048245F">
        <w:rPr>
          <w:rFonts w:ascii="Times New Roman" w:hAnsi="Times New Roman" w:cs="Times New Roman"/>
          <w:sz w:val="24"/>
          <w:szCs w:val="24"/>
        </w:rPr>
        <w:t>-, водоснабжения, водоотведения, на долгосрочную перспективу, а также надбавок к тарифам (инвестиционных составляющих) должно сопровождаться заключением соглашения.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окружной бюджет, районный бюджет, собственные средства предприятий, заемные средства.</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Организации коммунального комплекса должны на основе утвержденного Администрацией муниципального образования технического задания разработать инвестиционные программы, произвести расчет финансовых потребностей для их реализации.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После проверки инвестиционной программы организации коммунального комплекса орган по регулированию тарифов готовит предложения о размере: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тарифа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тарифа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Проект инвестиционной программы и расчеты направляются в Региональную службу по тарифам, на основании утвержденных программ, рассчитываются надбавки к тарифам.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После утверждения инвестиционной программы, уполномоченными организациями устанавливаются и утверждаются надбавки к тарифам на товары и услуги, тарифы на подключение к системе коммунальной инфраструктуры, тарифы организации коммунального комплекса на подключение.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3. Основными функциями по реализации Программы являются: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реализация мероприятий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-подготовка и уточнение перечня программных мероприятий и финансовых потребностей на их реализацию;</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 осуществление мероприятий в сфере информационного освещения и сопровождения реализации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 организация оценки соответствия представленных инвестиционных программ организаций коммунального </w:t>
      </w:r>
      <w:proofErr w:type="gramStart"/>
      <w:r w:rsidRPr="0048245F">
        <w:rPr>
          <w:rFonts w:ascii="Times New Roman" w:hAnsi="Times New Roman" w:cs="Times New Roman"/>
          <w:sz w:val="24"/>
          <w:szCs w:val="24"/>
        </w:rPr>
        <w:t>комплекса</w:t>
      </w:r>
      <w:proofErr w:type="gramEnd"/>
      <w:r w:rsidRPr="0048245F">
        <w:rPr>
          <w:rFonts w:ascii="Times New Roman" w:hAnsi="Times New Roman" w:cs="Times New Roman"/>
          <w:sz w:val="24"/>
          <w:szCs w:val="24"/>
        </w:rPr>
        <w:t xml:space="preserve"> установленным требованиям;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организационное, техническое и методическое содействие организациям, участвующим в реализации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сбор информации о ходе выполнения производственных и инвестиционных программ организаций в рамках проведения мониторинга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осуществление сбора информации о реализации Программы и использовании финансовых средств;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обеспечение взаимодействия органов местного самоуправления, организаций коммунального комплекса, участвующих в реализации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мониторинг и анализ реализации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осуществление оценки эффективности Программы и расчет целевых показателей и индикаторов реализации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подготовка заключения об эффективности реализации Программы;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подготовка докладов о ходе реализации Программы и предложений о ее корректировке;</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организация и координация действий по созданию информационно-расчетного комплекса коммунальной инфраструктуры;</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4. Основными функциями по реализации Программы являются: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оценка эффективности использования финансовых средств;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вынесение заключения по вопросу возможности выделения бюджетных средств на реализацию Программы.</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6.9. Результаты оценки совокупного платежа граждан за коммунальные услуги на соответствие критериям доступности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Учет, расчет и начисление платежей за коммунальные услуги осуществляются по квитанциям </w:t>
      </w:r>
      <w:proofErr w:type="spellStart"/>
      <w:r w:rsidRPr="0048245F">
        <w:rPr>
          <w:rFonts w:ascii="Times New Roman" w:hAnsi="Times New Roman" w:cs="Times New Roman"/>
          <w:sz w:val="24"/>
          <w:szCs w:val="24"/>
        </w:rPr>
        <w:t>ресурсоснабжающей</w:t>
      </w:r>
      <w:proofErr w:type="spellEnd"/>
      <w:r w:rsidRPr="0048245F">
        <w:rPr>
          <w:rFonts w:ascii="Times New Roman" w:hAnsi="Times New Roman" w:cs="Times New Roman"/>
          <w:sz w:val="24"/>
          <w:szCs w:val="24"/>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48245F">
        <w:rPr>
          <w:rFonts w:ascii="Times New Roman" w:hAnsi="Times New Roman" w:cs="Times New Roman"/>
          <w:sz w:val="24"/>
          <w:szCs w:val="24"/>
        </w:rPr>
        <w:t>ресурсоснабжающие</w:t>
      </w:r>
      <w:proofErr w:type="spellEnd"/>
      <w:r w:rsidRPr="0048245F">
        <w:rPr>
          <w:rFonts w:ascii="Times New Roman" w:hAnsi="Times New Roman" w:cs="Times New Roman"/>
          <w:sz w:val="24"/>
          <w:szCs w:val="24"/>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48245F">
        <w:rPr>
          <w:rFonts w:ascii="Times New Roman" w:hAnsi="Times New Roman" w:cs="Times New Roman"/>
          <w:sz w:val="24"/>
          <w:szCs w:val="24"/>
        </w:rPr>
        <w:t>ресурсоснабжающих</w:t>
      </w:r>
      <w:proofErr w:type="spellEnd"/>
      <w:r w:rsidRPr="0048245F">
        <w:rPr>
          <w:rFonts w:ascii="Times New Roman" w:hAnsi="Times New Roman" w:cs="Times New Roman"/>
          <w:sz w:val="24"/>
          <w:szCs w:val="24"/>
        </w:rPr>
        <w:t xml:space="preserve"> и управляющих организаций. В данных условиях расчеты платы за коммунальные услуги могут быть выполнены некорректно.</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На сегодняшний день приборы учета коммунальных ресурсов у потребителей сельского поселения установлены практически у всех.</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 системе взаимоотношений сторон в сфере производства и потребления жилищно-коммунальных услуг можно выделить следующих участников:</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-жители села (потребители коммунальных услуг);</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-организации и предприятия;</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w:t>
      </w:r>
      <w:proofErr w:type="spellStart"/>
      <w:r w:rsidRPr="0048245F">
        <w:rPr>
          <w:rFonts w:ascii="Times New Roman" w:hAnsi="Times New Roman" w:cs="Times New Roman"/>
          <w:sz w:val="24"/>
          <w:szCs w:val="24"/>
        </w:rPr>
        <w:t>ресурсоснабжающие</w:t>
      </w:r>
      <w:proofErr w:type="spellEnd"/>
      <w:r w:rsidRPr="0048245F">
        <w:rPr>
          <w:rFonts w:ascii="Times New Roman" w:hAnsi="Times New Roman" w:cs="Times New Roman"/>
          <w:sz w:val="24"/>
          <w:szCs w:val="24"/>
        </w:rPr>
        <w:t xml:space="preserve"> организации;</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-расчетно-кассовый центр.</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В таблице 6.9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48245F" w:rsidRPr="0048245F" w:rsidRDefault="0048245F" w:rsidP="0048245F">
      <w:pPr>
        <w:spacing w:after="0"/>
        <w:ind w:firstLine="709"/>
        <w:jc w:val="both"/>
        <w:rPr>
          <w:rFonts w:ascii="Times New Roman" w:hAnsi="Times New Roman" w:cs="Times New Roman"/>
          <w:sz w:val="24"/>
          <w:szCs w:val="24"/>
        </w:rPr>
      </w:pPr>
    </w:p>
    <w:p w:rsidR="0048245F" w:rsidRPr="0048245F" w:rsidRDefault="0048245F" w:rsidP="0048245F">
      <w:pPr>
        <w:spacing w:after="0"/>
        <w:ind w:firstLine="709"/>
        <w:jc w:val="both"/>
        <w:rPr>
          <w:rFonts w:ascii="Times New Roman" w:hAnsi="Times New Roman" w:cs="Times New Roman"/>
          <w:sz w:val="24"/>
          <w:szCs w:val="24"/>
        </w:rPr>
        <w:sectPr w:rsidR="0048245F" w:rsidRPr="0048245F" w:rsidSect="00201A84">
          <w:pgSz w:w="11906" w:h="16838"/>
          <w:pgMar w:top="1134" w:right="850" w:bottom="1134" w:left="1701" w:header="709" w:footer="709" w:gutter="0"/>
          <w:cols w:space="708"/>
          <w:docGrid w:linePitch="360"/>
        </w:sectPr>
      </w:pPr>
    </w:p>
    <w:p w:rsidR="0048245F" w:rsidRPr="0048245F" w:rsidRDefault="0048245F" w:rsidP="0048245F">
      <w:pPr>
        <w:spacing w:after="0"/>
        <w:ind w:firstLine="709"/>
        <w:jc w:val="right"/>
        <w:rPr>
          <w:rFonts w:ascii="Times New Roman" w:hAnsi="Times New Roman" w:cs="Times New Roman"/>
          <w:sz w:val="24"/>
          <w:szCs w:val="24"/>
        </w:rPr>
      </w:pPr>
      <w:r w:rsidRPr="0048245F">
        <w:rPr>
          <w:rFonts w:ascii="Times New Roman" w:hAnsi="Times New Roman" w:cs="Times New Roman"/>
          <w:sz w:val="24"/>
          <w:szCs w:val="24"/>
        </w:rPr>
        <w:lastRenderedPageBreak/>
        <w:t>Таблица 6.9</w:t>
      </w:r>
    </w:p>
    <w:p w:rsidR="0048245F" w:rsidRPr="0048245F" w:rsidRDefault="0048245F" w:rsidP="0048245F">
      <w:pPr>
        <w:spacing w:after="0"/>
        <w:jc w:val="center"/>
        <w:rPr>
          <w:rFonts w:ascii="Times New Roman" w:hAnsi="Times New Roman" w:cs="Times New Roman"/>
          <w:sz w:val="24"/>
          <w:szCs w:val="24"/>
        </w:rPr>
      </w:pPr>
      <w:r w:rsidRPr="0048245F">
        <w:rPr>
          <w:rFonts w:ascii="Times New Roman" w:hAnsi="Times New Roman" w:cs="Times New Roman"/>
          <w:sz w:val="24"/>
          <w:szCs w:val="24"/>
        </w:rPr>
        <w:t>Анализ влияния существующей системы расчета, учета и приема платежей за коммунальные услуги</w:t>
      </w:r>
    </w:p>
    <w:p w:rsidR="0048245F" w:rsidRPr="0048245F" w:rsidRDefault="0048245F" w:rsidP="0048245F">
      <w:pPr>
        <w:spacing w:after="0"/>
        <w:ind w:firstLine="709"/>
        <w:jc w:val="both"/>
        <w:rPr>
          <w:rFonts w:ascii="Times New Roman" w:hAnsi="Times New Roman" w:cs="Times New Roman"/>
          <w:sz w:val="24"/>
          <w:szCs w:val="24"/>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10"/>
        <w:gridCol w:w="2694"/>
        <w:gridCol w:w="4819"/>
        <w:gridCol w:w="4678"/>
      </w:tblGrid>
      <w:tr w:rsidR="0048245F" w:rsidRPr="0048245F" w:rsidTr="00A37578">
        <w:trPr>
          <w:trHeight w:val="830"/>
        </w:trPr>
        <w:tc>
          <w:tcPr>
            <w:tcW w:w="2410"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Наименование участника системы</w:t>
            </w:r>
          </w:p>
        </w:tc>
        <w:tc>
          <w:tcPr>
            <w:tcW w:w="2694"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Положительные стороны существующей системы</w:t>
            </w:r>
          </w:p>
        </w:tc>
        <w:tc>
          <w:tcPr>
            <w:tcW w:w="4819"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Отрицательные стороны существующей системы</w:t>
            </w:r>
          </w:p>
        </w:tc>
        <w:tc>
          <w:tcPr>
            <w:tcW w:w="4678"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Риски (последствия) сохранения существующей системы</w:t>
            </w:r>
          </w:p>
        </w:tc>
      </w:tr>
      <w:tr w:rsidR="0048245F" w:rsidRPr="0048245F" w:rsidTr="00A37578">
        <w:trPr>
          <w:trHeight w:val="2356"/>
        </w:trPr>
        <w:tc>
          <w:tcPr>
            <w:tcW w:w="2410"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Жители поселения (потребители коммунальных услуг)</w:t>
            </w:r>
          </w:p>
        </w:tc>
        <w:tc>
          <w:tcPr>
            <w:tcW w:w="2694"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19"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 xml:space="preserve">Увеличение времени на осуществления оплаты квитанции различным </w:t>
            </w:r>
            <w:proofErr w:type="spellStart"/>
            <w:r w:rsidRPr="0048245F">
              <w:rPr>
                <w:rFonts w:ascii="Times New Roman" w:hAnsi="Times New Roman" w:cs="Times New Roman"/>
                <w:sz w:val="24"/>
                <w:szCs w:val="24"/>
              </w:rPr>
              <w:t>ресурсоснабжающим</w:t>
            </w:r>
            <w:proofErr w:type="spellEnd"/>
            <w:r w:rsidRPr="0048245F">
              <w:rPr>
                <w:rFonts w:ascii="Times New Roman" w:hAnsi="Times New Roman" w:cs="Times New Roman"/>
                <w:sz w:val="24"/>
                <w:szCs w:val="24"/>
              </w:rPr>
              <w:t xml:space="preserve"> организациям; сложность проведения обобщенного анализа и контроля платежей за коммунальные услуги; необходимость решения спорных вопросов индивидуально без участия управляющих организаций</w:t>
            </w:r>
          </w:p>
        </w:tc>
        <w:tc>
          <w:tcPr>
            <w:tcW w:w="4678" w:type="dxa"/>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 xml:space="preserve">формирование </w:t>
            </w:r>
            <w:proofErr w:type="gramStart"/>
            <w:r w:rsidRPr="0048245F">
              <w:rPr>
                <w:rFonts w:ascii="Times New Roman" w:hAnsi="Times New Roman" w:cs="Times New Roman"/>
                <w:sz w:val="24"/>
                <w:szCs w:val="24"/>
              </w:rPr>
              <w:t>непрогнозируемого</w:t>
            </w:r>
            <w:proofErr w:type="gramEnd"/>
          </w:p>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«разрыва» между периодом потребления и оплаты коммунальных услуг</w:t>
            </w:r>
          </w:p>
        </w:tc>
      </w:tr>
      <w:tr w:rsidR="0048245F" w:rsidRPr="0048245F" w:rsidTr="00A37578">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proofErr w:type="spellStart"/>
            <w:r w:rsidRPr="0048245F">
              <w:rPr>
                <w:rFonts w:ascii="Times New Roman" w:hAnsi="Times New Roman" w:cs="Times New Roman"/>
                <w:sz w:val="24"/>
                <w:szCs w:val="24"/>
              </w:rPr>
              <w:t>Ресурсоснабжающие</w:t>
            </w:r>
            <w:proofErr w:type="spellEnd"/>
            <w:r w:rsidRPr="0048245F">
              <w:rPr>
                <w:rFonts w:ascii="Times New Roman" w:hAnsi="Times New Roman" w:cs="Times New Roman"/>
                <w:sz w:val="24"/>
                <w:szCs w:val="24"/>
              </w:rPr>
              <w:t xml:space="preserve"> организации (РСО)</w:t>
            </w:r>
          </w:p>
        </w:tc>
        <w:tc>
          <w:tcPr>
            <w:tcW w:w="2694"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proofErr w:type="gramStart"/>
            <w:r w:rsidRPr="0048245F">
              <w:rPr>
                <w:rFonts w:ascii="Times New Roman" w:hAnsi="Times New Roman" w:cs="Times New Roman"/>
                <w:sz w:val="24"/>
                <w:szCs w:val="24"/>
              </w:rPr>
              <w:t>возможность контроля над расчетами, приемом и учетом платежей потребителей за коммунальные услуги; прямое влияние на уровень собираемости платежей за коммунальные</w:t>
            </w:r>
            <w:proofErr w:type="gramEnd"/>
          </w:p>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услуги</w:t>
            </w:r>
          </w:p>
        </w:tc>
        <w:tc>
          <w:tcPr>
            <w:tcW w:w="4819"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Необходимость ведения претензионной работы с большим количеством потребителей (физических лиц).</w:t>
            </w:r>
          </w:p>
        </w:tc>
        <w:tc>
          <w:tcPr>
            <w:tcW w:w="4678"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 xml:space="preserve">Риски </w:t>
            </w:r>
            <w:proofErr w:type="gramStart"/>
            <w:r w:rsidRPr="0048245F">
              <w:rPr>
                <w:rFonts w:ascii="Times New Roman" w:hAnsi="Times New Roman" w:cs="Times New Roman"/>
                <w:sz w:val="24"/>
                <w:szCs w:val="24"/>
              </w:rPr>
              <w:t>не получения</w:t>
            </w:r>
            <w:proofErr w:type="gramEnd"/>
            <w:r w:rsidRPr="0048245F">
              <w:rPr>
                <w:rFonts w:ascii="Times New Roman" w:hAnsi="Times New Roman" w:cs="Times New Roman"/>
                <w:sz w:val="24"/>
                <w:szCs w:val="24"/>
              </w:rPr>
              <w:t xml:space="preserve">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w:t>
            </w:r>
          </w:p>
        </w:tc>
      </w:tr>
      <w:tr w:rsidR="0048245F" w:rsidRPr="0048245F" w:rsidTr="00A37578">
        <w:trPr>
          <w:trHeight w:val="775"/>
        </w:trPr>
        <w:tc>
          <w:tcPr>
            <w:tcW w:w="2410"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Расчетно-кассовый центр</w:t>
            </w:r>
          </w:p>
        </w:tc>
        <w:tc>
          <w:tcPr>
            <w:tcW w:w="2694"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Не определено</w:t>
            </w:r>
          </w:p>
        </w:tc>
        <w:tc>
          <w:tcPr>
            <w:tcW w:w="4678"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Не определено</w:t>
            </w:r>
          </w:p>
        </w:tc>
      </w:tr>
      <w:tr w:rsidR="0048245F" w:rsidRPr="0048245F" w:rsidTr="00A37578">
        <w:trPr>
          <w:trHeight w:val="3028"/>
        </w:trPr>
        <w:tc>
          <w:tcPr>
            <w:tcW w:w="2410"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lastRenderedPageBreak/>
              <w:t>Существующая система расчета, учета и приема платежей за коммунальные услуги</w:t>
            </w:r>
          </w:p>
        </w:tc>
        <w:tc>
          <w:tcPr>
            <w:tcW w:w="2694"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Не определено</w:t>
            </w:r>
          </w:p>
        </w:tc>
        <w:tc>
          <w:tcPr>
            <w:tcW w:w="4819"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w:t>
            </w:r>
            <w:proofErr w:type="gramStart"/>
            <w:r w:rsidRPr="0048245F">
              <w:rPr>
                <w:rFonts w:ascii="Times New Roman" w:hAnsi="Times New Roman" w:cs="Times New Roman"/>
                <w:sz w:val="24"/>
                <w:szCs w:val="24"/>
              </w:rPr>
              <w:t>.</w:t>
            </w:r>
            <w:proofErr w:type="gramEnd"/>
            <w:r w:rsidRPr="0048245F">
              <w:rPr>
                <w:rFonts w:ascii="Times New Roman" w:hAnsi="Times New Roman" w:cs="Times New Roman"/>
                <w:sz w:val="24"/>
                <w:szCs w:val="24"/>
              </w:rPr>
              <w:t xml:space="preserve"> </w:t>
            </w:r>
            <w:proofErr w:type="gramStart"/>
            <w:r w:rsidRPr="0048245F">
              <w:rPr>
                <w:rFonts w:ascii="Times New Roman" w:hAnsi="Times New Roman" w:cs="Times New Roman"/>
                <w:sz w:val="24"/>
                <w:szCs w:val="24"/>
              </w:rPr>
              <w:t>и</w:t>
            </w:r>
            <w:proofErr w:type="gramEnd"/>
            <w:r w:rsidRPr="0048245F">
              <w:rPr>
                <w:rFonts w:ascii="Times New Roman" w:hAnsi="Times New Roman" w:cs="Times New Roman"/>
                <w:sz w:val="24"/>
                <w:szCs w:val="24"/>
              </w:rPr>
              <w:t xml:space="preserve">спользование для расчета, учета и приема платежей баз данных, сформированных </w:t>
            </w:r>
            <w:proofErr w:type="spellStart"/>
            <w:r w:rsidRPr="0048245F">
              <w:rPr>
                <w:rFonts w:ascii="Times New Roman" w:hAnsi="Times New Roman" w:cs="Times New Roman"/>
                <w:sz w:val="24"/>
                <w:szCs w:val="24"/>
              </w:rPr>
              <w:t>ресурсоснабжающими</w:t>
            </w:r>
            <w:proofErr w:type="spellEnd"/>
            <w:r w:rsidRPr="0048245F">
              <w:rPr>
                <w:rFonts w:ascii="Times New Roman" w:hAnsi="Times New Roman" w:cs="Times New Roman"/>
                <w:sz w:val="24"/>
                <w:szCs w:val="24"/>
              </w:rPr>
              <w:t xml:space="preserve"> организациями, которые могут содержать различную информацию по одноименным позициям; дублирование выполняемых </w:t>
            </w:r>
            <w:proofErr w:type="spellStart"/>
            <w:r w:rsidRPr="0048245F">
              <w:rPr>
                <w:rFonts w:ascii="Times New Roman" w:hAnsi="Times New Roman" w:cs="Times New Roman"/>
                <w:sz w:val="24"/>
                <w:szCs w:val="24"/>
              </w:rPr>
              <w:t>ресурсоснабжающими</w:t>
            </w:r>
            <w:proofErr w:type="spellEnd"/>
            <w:r w:rsidRPr="0048245F">
              <w:rPr>
                <w:rFonts w:ascii="Times New Roman" w:hAnsi="Times New Roman" w:cs="Times New Roman"/>
                <w:sz w:val="24"/>
                <w:szCs w:val="24"/>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w:t>
            </w:r>
            <w:proofErr w:type="gramStart"/>
            <w:r w:rsidRPr="0048245F">
              <w:rPr>
                <w:rFonts w:ascii="Times New Roman" w:hAnsi="Times New Roman" w:cs="Times New Roman"/>
                <w:sz w:val="24"/>
                <w:szCs w:val="24"/>
              </w:rPr>
              <w:t>за</w:t>
            </w:r>
            <w:proofErr w:type="gramEnd"/>
          </w:p>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жилое помещение</w:t>
            </w:r>
          </w:p>
        </w:tc>
        <w:tc>
          <w:tcPr>
            <w:tcW w:w="4678" w:type="dxa"/>
            <w:tcBorders>
              <w:top w:val="single" w:sz="4" w:space="0" w:color="auto"/>
              <w:left w:val="single" w:sz="4" w:space="0" w:color="auto"/>
              <w:bottom w:val="single" w:sz="4" w:space="0" w:color="auto"/>
              <w:right w:val="single" w:sz="4" w:space="0" w:color="auto"/>
            </w:tcBorders>
            <w:vAlign w:val="center"/>
          </w:tcPr>
          <w:p w:rsidR="0048245F" w:rsidRPr="0048245F" w:rsidRDefault="0048245F" w:rsidP="00A37578">
            <w:pPr>
              <w:spacing w:after="0"/>
              <w:ind w:left="143"/>
              <w:jc w:val="both"/>
              <w:rPr>
                <w:rFonts w:ascii="Times New Roman" w:hAnsi="Times New Roman" w:cs="Times New Roman"/>
                <w:sz w:val="24"/>
                <w:szCs w:val="24"/>
              </w:rPr>
            </w:pPr>
            <w:r w:rsidRPr="0048245F">
              <w:rPr>
                <w:rFonts w:ascii="Times New Roman" w:hAnsi="Times New Roman" w:cs="Times New Roman"/>
                <w:sz w:val="24"/>
                <w:szCs w:val="24"/>
              </w:rPr>
              <w:t xml:space="preserve">Риски </w:t>
            </w:r>
            <w:proofErr w:type="gramStart"/>
            <w:r w:rsidRPr="0048245F">
              <w:rPr>
                <w:rFonts w:ascii="Times New Roman" w:hAnsi="Times New Roman" w:cs="Times New Roman"/>
                <w:sz w:val="24"/>
                <w:szCs w:val="24"/>
              </w:rPr>
              <w:t>финансирования реализации инвестиционных программ организаций коммунального комплекса</w:t>
            </w:r>
            <w:proofErr w:type="gramEnd"/>
            <w:r w:rsidRPr="0048245F">
              <w:rPr>
                <w:rFonts w:ascii="Times New Roman" w:hAnsi="Times New Roman" w:cs="Times New Roman"/>
                <w:sz w:val="24"/>
                <w:szCs w:val="24"/>
              </w:rPr>
              <w:t xml:space="preserve"> вследствие устоявшегося мнения о естественности неоплаты коммунальных услуг; увеличение расходов на взимание платы за коммунальные услуги, включаемых в плату за жилое помещение</w:t>
            </w:r>
          </w:p>
        </w:tc>
      </w:tr>
    </w:tbl>
    <w:p w:rsidR="0048245F" w:rsidRPr="0048245F" w:rsidRDefault="0048245F" w:rsidP="0048245F">
      <w:pPr>
        <w:spacing w:after="0"/>
        <w:ind w:firstLine="709"/>
        <w:jc w:val="both"/>
        <w:rPr>
          <w:rFonts w:ascii="Times New Roman" w:hAnsi="Times New Roman" w:cs="Times New Roman"/>
          <w:sz w:val="24"/>
          <w:szCs w:val="24"/>
        </w:rPr>
        <w:sectPr w:rsidR="0048245F" w:rsidRPr="0048245F" w:rsidSect="00EF7FE5">
          <w:pgSz w:w="16838" w:h="11906" w:orient="landscape"/>
          <w:pgMar w:top="1418" w:right="851" w:bottom="851" w:left="567" w:header="709" w:footer="709" w:gutter="0"/>
          <w:cols w:space="708"/>
          <w:docGrid w:linePitch="360"/>
        </w:sectPr>
      </w:pP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lastRenderedPageBreak/>
        <w:t>6.10. Прогнозируемые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w:t>
      </w:r>
    </w:p>
    <w:p w:rsidR="0048245F" w:rsidRPr="0048245F" w:rsidRDefault="0048245F" w:rsidP="0048245F">
      <w:pPr>
        <w:spacing w:after="0"/>
        <w:ind w:firstLine="709"/>
        <w:jc w:val="both"/>
        <w:rPr>
          <w:rFonts w:ascii="Times New Roman" w:hAnsi="Times New Roman" w:cs="Times New Roman"/>
          <w:sz w:val="24"/>
          <w:szCs w:val="24"/>
        </w:rPr>
      </w:pPr>
      <w:r w:rsidRPr="0048245F">
        <w:rPr>
          <w:rFonts w:ascii="Times New Roman" w:hAnsi="Times New Roman" w:cs="Times New Roman"/>
          <w:sz w:val="24"/>
          <w:szCs w:val="24"/>
        </w:rPr>
        <w:t xml:space="preserve">Социальная поддержка по оплате жилищно-коммунальных услуг оказывается отдельным категориям граждан, оказание мер социальной </w:t>
      </w:r>
      <w:proofErr w:type="gramStart"/>
      <w:r w:rsidRPr="0048245F">
        <w:rPr>
          <w:rFonts w:ascii="Times New Roman" w:hAnsi="Times New Roman" w:cs="Times New Roman"/>
          <w:sz w:val="24"/>
          <w:szCs w:val="24"/>
        </w:rPr>
        <w:t>поддержки</w:t>
      </w:r>
      <w:proofErr w:type="gramEnd"/>
      <w:r w:rsidRPr="0048245F">
        <w:rPr>
          <w:rFonts w:ascii="Times New Roman" w:hAnsi="Times New Roman" w:cs="Times New Roman"/>
          <w:sz w:val="24"/>
          <w:szCs w:val="24"/>
        </w:rPr>
        <w:t xml:space="preserve"> которых относится к ведению Российской Федерации, ветеранам труда, жертвам политических репрессий, многодетным семьям, предоставляются гражданам субсидии на оплату жилого помещения и коммунальных услуг. Ожидается, что в случае реализации мероприятий, намеченных в Программе, количество семей, получающих субсидии на оплату коммунальных услуг, не увеличится. Рост расходов бюджета на социальную поддержку на эти цели будет находиться в пределах индексов роста платы за коммунальные услуги.</w:t>
      </w:r>
    </w:p>
    <w:p w:rsidR="0048245F" w:rsidRPr="00956616" w:rsidRDefault="0048245F" w:rsidP="0048245F">
      <w:pPr>
        <w:spacing w:after="0"/>
        <w:ind w:firstLine="709"/>
        <w:jc w:val="both"/>
        <w:rPr>
          <w:rFonts w:ascii="Times New Roman" w:hAnsi="Times New Roman" w:cs="Times New Roman"/>
          <w:sz w:val="24"/>
          <w:szCs w:val="24"/>
        </w:rPr>
      </w:pPr>
    </w:p>
    <w:p w:rsidR="003F3251" w:rsidRDefault="003F3251" w:rsidP="007D43D9">
      <w:pPr>
        <w:widowControl w:val="0"/>
        <w:autoSpaceDE w:val="0"/>
        <w:autoSpaceDN w:val="0"/>
        <w:adjustRightInd w:val="0"/>
        <w:jc w:val="center"/>
        <w:rPr>
          <w:rFonts w:ascii="Times New Roman" w:hAnsi="Times New Roman" w:cs="Times New Roman"/>
          <w:sz w:val="24"/>
          <w:szCs w:val="24"/>
        </w:rPr>
      </w:pPr>
    </w:p>
    <w:p w:rsidR="00EA4EDF" w:rsidRDefault="00EA4EDF" w:rsidP="00EA4EDF">
      <w:pPr>
        <w:jc w:val="both"/>
        <w:rPr>
          <w:rFonts w:ascii="Times New Roman" w:hAnsi="Times New Roman" w:cs="Times New Roman"/>
          <w:sz w:val="24"/>
          <w:szCs w:val="24"/>
        </w:rPr>
      </w:pPr>
    </w:p>
    <w:p w:rsidR="00EA4EDF" w:rsidRDefault="00EA4EDF" w:rsidP="00EA4EDF"/>
    <w:p w:rsidR="003F3251" w:rsidRDefault="003F3251" w:rsidP="00EA4EDF"/>
    <w:p w:rsidR="003F3251" w:rsidRDefault="003F3251" w:rsidP="00EA4EDF"/>
    <w:p w:rsidR="003F3251" w:rsidRDefault="003F3251" w:rsidP="00EA4EDF"/>
    <w:p w:rsidR="003F3251" w:rsidRDefault="003F3251" w:rsidP="00EA4EDF"/>
    <w:p w:rsidR="003F3251" w:rsidRDefault="003F3251" w:rsidP="00EA4EDF"/>
    <w:p w:rsidR="003F3251" w:rsidRDefault="003F3251" w:rsidP="00EA4EDF"/>
    <w:p w:rsidR="003F3251" w:rsidRDefault="003F3251" w:rsidP="00EA4EDF"/>
    <w:p w:rsidR="003F3251" w:rsidRDefault="003F3251" w:rsidP="00EA4EDF"/>
    <w:p w:rsidR="003F3251" w:rsidRDefault="003F3251" w:rsidP="00EA4EDF"/>
    <w:p w:rsidR="0090620F" w:rsidRDefault="0090620F" w:rsidP="00EA4EDF">
      <w:pPr>
        <w:jc w:val="center"/>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rPr>
          <w:szCs w:val="28"/>
        </w:rPr>
      </w:pPr>
    </w:p>
    <w:tbl>
      <w:tblPr>
        <w:tblStyle w:val="a6"/>
        <w:tblW w:w="0" w:type="auto"/>
        <w:tblLook w:val="04A0"/>
      </w:tblPr>
      <w:tblGrid>
        <w:gridCol w:w="9345"/>
      </w:tblGrid>
      <w:tr w:rsidR="0075014D" w:rsidRPr="003F001C" w:rsidTr="0090620F">
        <w:tc>
          <w:tcPr>
            <w:tcW w:w="9345" w:type="dxa"/>
            <w:tcBorders>
              <w:top w:val="double" w:sz="4" w:space="0" w:color="auto"/>
              <w:left w:val="double" w:sz="4" w:space="0" w:color="auto"/>
              <w:bottom w:val="double" w:sz="4" w:space="0" w:color="auto"/>
              <w:right w:val="double" w:sz="4" w:space="0" w:color="auto"/>
            </w:tcBorders>
          </w:tcPr>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proofErr w:type="gramStart"/>
            <w:r w:rsidRPr="003F001C">
              <w:rPr>
                <w:rFonts w:ascii="Times New Roman" w:hAnsi="Times New Roman" w:cs="Times New Roman"/>
                <w:sz w:val="24"/>
                <w:szCs w:val="24"/>
              </w:rPr>
              <w:t>Ответственный за выпуск:</w:t>
            </w:r>
            <w:proofErr w:type="gramEnd"/>
            <w:r w:rsidRPr="003F001C">
              <w:rPr>
                <w:rFonts w:ascii="Times New Roman" w:hAnsi="Times New Roman" w:cs="Times New Roman"/>
                <w:sz w:val="24"/>
                <w:szCs w:val="24"/>
              </w:rPr>
              <w:t xml:space="preserve"> Специалист 1 категории отдела </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75014D" w:rsidRPr="003F001C" w:rsidRDefault="0075014D" w:rsidP="0090620F">
            <w:pPr>
              <w:jc w:val="center"/>
              <w:rPr>
                <w:rFonts w:ascii="Times New Roman" w:hAnsi="Times New Roman" w:cs="Times New Roman"/>
                <w:sz w:val="24"/>
                <w:szCs w:val="24"/>
              </w:rPr>
            </w:pPr>
          </w:p>
        </w:tc>
      </w:tr>
    </w:tbl>
    <w:p w:rsidR="0075014D" w:rsidRPr="003F001C" w:rsidRDefault="0075014D" w:rsidP="00BC6790">
      <w:pPr>
        <w:spacing w:after="0" w:line="240" w:lineRule="auto"/>
        <w:rPr>
          <w:rFonts w:ascii="Times New Roman" w:hAnsi="Times New Roman" w:cs="Times New Roman"/>
          <w:sz w:val="24"/>
          <w:szCs w:val="24"/>
        </w:rPr>
      </w:pPr>
    </w:p>
    <w:sectPr w:rsidR="0075014D" w:rsidRPr="003F001C" w:rsidSect="00963040">
      <w:headerReference w:type="default" r:id="rId10"/>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06" w:rsidRDefault="00551806" w:rsidP="00FA5B95">
      <w:pPr>
        <w:spacing w:after="0" w:line="240" w:lineRule="auto"/>
      </w:pPr>
      <w:r>
        <w:separator/>
      </w:r>
    </w:p>
  </w:endnote>
  <w:endnote w:type="continuationSeparator" w:id="0">
    <w:p w:rsidR="00551806" w:rsidRDefault="00551806"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06" w:rsidRDefault="00551806" w:rsidP="00FA5B95">
      <w:pPr>
        <w:spacing w:after="0" w:line="240" w:lineRule="auto"/>
      </w:pPr>
      <w:r>
        <w:separator/>
      </w:r>
    </w:p>
  </w:footnote>
  <w:footnote w:type="continuationSeparator" w:id="0">
    <w:p w:rsidR="00551806" w:rsidRDefault="00551806"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D9" w:rsidRDefault="007D43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7FE"/>
    <w:multiLevelType w:val="multilevel"/>
    <w:tmpl w:val="1F463CD4"/>
    <w:lvl w:ilvl="0">
      <w:start w:val="10"/>
      <w:numFmt w:val="decimal"/>
      <w:pStyle w:val="a"/>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E6A5A"/>
    <w:multiLevelType w:val="hybridMultilevel"/>
    <w:tmpl w:val="A6CC88B0"/>
    <w:lvl w:ilvl="0" w:tplc="69EE566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79F0776"/>
    <w:multiLevelType w:val="hybridMultilevel"/>
    <w:tmpl w:val="DDD022C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8B65369"/>
    <w:multiLevelType w:val="multilevel"/>
    <w:tmpl w:val="4C98B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77166"/>
    <w:multiLevelType w:val="hybridMultilevel"/>
    <w:tmpl w:val="5D7CF0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9D2F30"/>
    <w:multiLevelType w:val="multilevel"/>
    <w:tmpl w:val="1426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018ED"/>
    <w:multiLevelType w:val="multilevel"/>
    <w:tmpl w:val="FD345BA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52D6E"/>
    <w:multiLevelType w:val="hybridMultilevel"/>
    <w:tmpl w:val="37A65E8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CF7A58"/>
    <w:multiLevelType w:val="hybridMultilevel"/>
    <w:tmpl w:val="6CA215CE"/>
    <w:lvl w:ilvl="0" w:tplc="E66C6B9C">
      <w:start w:val="1"/>
      <w:numFmt w:val="decimal"/>
      <w:pStyle w:val="a0"/>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603D5"/>
    <w:multiLevelType w:val="multilevel"/>
    <w:tmpl w:val="7784A57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17648"/>
    <w:multiLevelType w:val="multilevel"/>
    <w:tmpl w:val="40EE47A8"/>
    <w:lvl w:ilvl="0">
      <w:start w:val="1"/>
      <w:numFmt w:val="decimal"/>
      <w:lvlText w:val="%1."/>
      <w:lvlJc w:val="left"/>
      <w:rPr>
        <w:rFonts w:asciiTheme="minorHAnsi" w:eastAsia="Arial" w:hAnsiTheme="minorHAnsi" w:cstheme="minorHAnsi" w:hint="default"/>
        <w:b w:val="0"/>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293DD0"/>
    <w:multiLevelType w:val="multilevel"/>
    <w:tmpl w:val="22FA22C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5">
    <w:nsid w:val="34FC55F8"/>
    <w:multiLevelType w:val="hybridMultilevel"/>
    <w:tmpl w:val="A014B69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FD3017"/>
    <w:multiLevelType w:val="hybridMultilevel"/>
    <w:tmpl w:val="607CFE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E6312A8"/>
    <w:multiLevelType w:val="hybridMultilevel"/>
    <w:tmpl w:val="6AE2DC6C"/>
    <w:lvl w:ilvl="0" w:tplc="704228B6">
      <w:numFmt w:val="bullet"/>
      <w:lvlText w:val="•"/>
      <w:lvlJc w:val="left"/>
      <w:pPr>
        <w:ind w:left="720" w:hanging="360"/>
      </w:pPr>
      <w:rPr>
        <w:rFonts w:hint="default"/>
        <w:sz w:val="20"/>
        <w:szCs w:val="2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F33B0F"/>
    <w:multiLevelType w:val="hybridMultilevel"/>
    <w:tmpl w:val="DC2879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732DE6"/>
    <w:multiLevelType w:val="hybridMultilevel"/>
    <w:tmpl w:val="FC54D1FE"/>
    <w:lvl w:ilvl="0" w:tplc="BF886328">
      <w:start w:val="1"/>
      <w:numFmt w:val="bullet"/>
      <w:lvlText w:val=""/>
      <w:lvlJc w:val="left"/>
      <w:pPr>
        <w:ind w:left="1287" w:hanging="360"/>
      </w:pPr>
      <w:rPr>
        <w:rFonts w:ascii="Symbol" w:hAnsi="Symbol" w:hint="default"/>
      </w:rPr>
    </w:lvl>
    <w:lvl w:ilvl="1" w:tplc="BF88632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B7401E"/>
    <w:multiLevelType w:val="hybridMultilevel"/>
    <w:tmpl w:val="DC80A72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7727F0"/>
    <w:multiLevelType w:val="hybridMultilevel"/>
    <w:tmpl w:val="EBF48EC4"/>
    <w:lvl w:ilvl="0" w:tplc="606454B4">
      <w:numFmt w:val="bullet"/>
      <w:lvlText w:val="•"/>
      <w:lvlJc w:val="left"/>
      <w:pPr>
        <w:ind w:left="1260" w:hanging="360"/>
      </w:pPr>
      <w:rPr>
        <w:rFonts w:ascii="Times New Roman" w:hAnsi="Times New Roman" w:cs="Times New Roman" w:hint="default"/>
        <w:b/>
        <w:i w:val="0"/>
        <w:sz w:val="20"/>
        <w:szCs w:val="20"/>
        <w:lang w:val="ru-RU" w:eastAsia="ru-RU" w:bidi="ru-RU"/>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0723033"/>
    <w:multiLevelType w:val="hybridMultilevel"/>
    <w:tmpl w:val="9DB46F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B8263E"/>
    <w:multiLevelType w:val="hybridMultilevel"/>
    <w:tmpl w:val="A5AC2C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6F3D4F63"/>
    <w:multiLevelType w:val="hybridMultilevel"/>
    <w:tmpl w:val="B7944B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0B3427F"/>
    <w:multiLevelType w:val="hybridMultilevel"/>
    <w:tmpl w:val="9CDAFC0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71826104"/>
    <w:multiLevelType w:val="hybridMultilevel"/>
    <w:tmpl w:val="95C4298E"/>
    <w:lvl w:ilvl="0" w:tplc="5FD6F272">
      <w:start w:val="1"/>
      <w:numFmt w:val="decimal"/>
      <w:lvlText w:val="%1."/>
      <w:lvlJc w:val="left"/>
      <w:pPr>
        <w:ind w:left="2339" w:hanging="1488"/>
      </w:pPr>
      <w:rPr>
        <w:rFonts w:hint="default"/>
      </w:rPr>
    </w:lvl>
    <w:lvl w:ilvl="1" w:tplc="04190019" w:tentative="1">
      <w:start w:val="1"/>
      <w:numFmt w:val="lowerLetter"/>
      <w:lvlText w:val="%2."/>
      <w:lvlJc w:val="left"/>
      <w:pPr>
        <w:ind w:left="1931" w:hanging="360"/>
      </w:pPr>
    </w:lvl>
    <w:lvl w:ilvl="2" w:tplc="0419001B" w:tentative="1">
      <w:start w:val="1"/>
      <w:numFmt w:val="lowerRoman"/>
      <w:pStyle w:val="30"/>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33D49"/>
    <w:multiLevelType w:val="multilevel"/>
    <w:tmpl w:val="AAE22F62"/>
    <w:numStyleLink w:val="-"/>
  </w:abstractNum>
  <w:abstractNum w:abstractNumId="37">
    <w:nsid w:val="78C32BF4"/>
    <w:multiLevelType w:val="hybridMultilevel"/>
    <w:tmpl w:val="B2A290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C0510E2"/>
    <w:multiLevelType w:val="hybridMultilevel"/>
    <w:tmpl w:val="C2409272"/>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num w:numId="1">
    <w:abstractNumId w:val="4"/>
  </w:num>
  <w:num w:numId="2">
    <w:abstractNumId w:val="8"/>
  </w:num>
  <w:num w:numId="3">
    <w:abstractNumId w:val="12"/>
  </w:num>
  <w:num w:numId="4">
    <w:abstractNumId w:val="5"/>
  </w:num>
  <w:num w:numId="5">
    <w:abstractNumId w:val="26"/>
  </w:num>
  <w:num w:numId="6">
    <w:abstractNumId w:val="18"/>
  </w:num>
  <w:num w:numId="7">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6"/>
  </w:num>
  <w:num w:numId="11">
    <w:abstractNumId w:val="6"/>
  </w:num>
  <w:num w:numId="12">
    <w:abstractNumId w:val="32"/>
  </w:num>
  <w:num w:numId="13">
    <w:abstractNumId w:val="15"/>
  </w:num>
  <w:num w:numId="14">
    <w:abstractNumId w:val="25"/>
  </w:num>
  <w:num w:numId="15">
    <w:abstractNumId w:val="37"/>
  </w:num>
  <w:num w:numId="16">
    <w:abstractNumId w:val="27"/>
  </w:num>
  <w:num w:numId="17">
    <w:abstractNumId w:val="34"/>
  </w:num>
  <w:num w:numId="18">
    <w:abstractNumId w:val="13"/>
  </w:num>
  <w:num w:numId="19">
    <w:abstractNumId w:val="7"/>
  </w:num>
  <w:num w:numId="20">
    <w:abstractNumId w:val="2"/>
  </w:num>
  <w:num w:numId="21">
    <w:abstractNumId w:val="0"/>
  </w:num>
  <w:num w:numId="22">
    <w:abstractNumId w:val="11"/>
  </w:num>
  <w:num w:numId="23">
    <w:abstractNumId w:val="10"/>
  </w:num>
  <w:num w:numId="24">
    <w:abstractNumId w:val="28"/>
  </w:num>
  <w:num w:numId="25">
    <w:abstractNumId w:val="33"/>
  </w:num>
  <w:num w:numId="26">
    <w:abstractNumId w:val="21"/>
  </w:num>
  <w:num w:numId="27">
    <w:abstractNumId w:val="35"/>
  </w:num>
  <w:num w:numId="28">
    <w:abstractNumId w:val="30"/>
  </w:num>
  <w:num w:numId="29">
    <w:abstractNumId w:val="22"/>
  </w:num>
  <w:num w:numId="30">
    <w:abstractNumId w:val="36"/>
  </w:num>
  <w:num w:numId="31">
    <w:abstractNumId w:val="1"/>
  </w:num>
  <w:num w:numId="32">
    <w:abstractNumId w:val="23"/>
  </w:num>
  <w:num w:numId="33">
    <w:abstractNumId w:val="20"/>
  </w:num>
  <w:num w:numId="34">
    <w:abstractNumId w:val="3"/>
  </w:num>
  <w:num w:numId="35">
    <w:abstractNumId w:val="17"/>
  </w:num>
  <w:num w:numId="36">
    <w:abstractNumId w:val="14"/>
  </w:num>
  <w:num w:numId="37">
    <w:abstractNumId w:val="24"/>
  </w:num>
  <w:num w:numId="38">
    <w:abstractNumId w:val="9"/>
  </w:num>
  <w:num w:numId="39">
    <w:abstractNumId w:val="29"/>
  </w:num>
  <w:num w:numId="40">
    <w:abstractNumId w:val="19"/>
  </w:num>
  <w:num w:numId="41">
    <w:abstractNumId w:val="3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D01721"/>
    <w:rsid w:val="00136A09"/>
    <w:rsid w:val="001B72C7"/>
    <w:rsid w:val="001D2CC5"/>
    <w:rsid w:val="002320A0"/>
    <w:rsid w:val="002C5942"/>
    <w:rsid w:val="003204A2"/>
    <w:rsid w:val="003F001C"/>
    <w:rsid w:val="003F3251"/>
    <w:rsid w:val="00412670"/>
    <w:rsid w:val="004679EA"/>
    <w:rsid w:val="0048245F"/>
    <w:rsid w:val="004E29D3"/>
    <w:rsid w:val="004E58B5"/>
    <w:rsid w:val="00536233"/>
    <w:rsid w:val="00551806"/>
    <w:rsid w:val="00555291"/>
    <w:rsid w:val="00610E73"/>
    <w:rsid w:val="006D34A0"/>
    <w:rsid w:val="0075014D"/>
    <w:rsid w:val="0076708E"/>
    <w:rsid w:val="007B1EFB"/>
    <w:rsid w:val="007C1CE4"/>
    <w:rsid w:val="007C3CAF"/>
    <w:rsid w:val="007D43D9"/>
    <w:rsid w:val="008B5768"/>
    <w:rsid w:val="0090620F"/>
    <w:rsid w:val="0094059C"/>
    <w:rsid w:val="00963040"/>
    <w:rsid w:val="009D0417"/>
    <w:rsid w:val="00A87915"/>
    <w:rsid w:val="00B35C42"/>
    <w:rsid w:val="00BC6790"/>
    <w:rsid w:val="00C1128A"/>
    <w:rsid w:val="00C2127F"/>
    <w:rsid w:val="00C464AA"/>
    <w:rsid w:val="00D01721"/>
    <w:rsid w:val="00D45CC8"/>
    <w:rsid w:val="00D609F0"/>
    <w:rsid w:val="00E5123B"/>
    <w:rsid w:val="00EA4EDF"/>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qFormat="1"/>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320A0"/>
  </w:style>
  <w:style w:type="paragraph" w:styleId="11">
    <w:name w:val="heading 1"/>
    <w:basedOn w:val="a2"/>
    <w:next w:val="a2"/>
    <w:link w:val="12"/>
    <w:qFormat/>
    <w:rsid w:val="007501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2">
    <w:name w:val="heading 2"/>
    <w:aliases w:val="Знак,Знак Знак,Знак1"/>
    <w:basedOn w:val="a2"/>
    <w:link w:val="23"/>
    <w:qFormat/>
    <w:rsid w:val="009D0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aliases w:val="4 порядок"/>
    <w:basedOn w:val="a2"/>
    <w:next w:val="a2"/>
    <w:link w:val="32"/>
    <w:unhideWhenUsed/>
    <w:qFormat/>
    <w:rsid w:val="007D43D9"/>
    <w:pPr>
      <w:keepNext/>
      <w:keepLines/>
      <w:spacing w:before="200" w:after="0" w:line="276" w:lineRule="auto"/>
      <w:outlineLvl w:val="2"/>
    </w:pPr>
    <w:rPr>
      <w:rFonts w:asciiTheme="majorHAnsi" w:eastAsiaTheme="majorEastAsia" w:hAnsiTheme="majorHAnsi" w:cstheme="majorBidi"/>
      <w:b/>
      <w:bCs/>
      <w:color w:val="4472C4" w:themeColor="accent1"/>
      <w:lang w:eastAsia="ru-RU"/>
    </w:rPr>
  </w:style>
  <w:style w:type="paragraph" w:styleId="4">
    <w:name w:val="heading 4"/>
    <w:aliases w:val="Рекомендация"/>
    <w:basedOn w:val="a2"/>
    <w:next w:val="a2"/>
    <w:link w:val="40"/>
    <w:qFormat/>
    <w:rsid w:val="007D43D9"/>
    <w:pPr>
      <w:keepNext/>
      <w:tabs>
        <w:tab w:val="num" w:pos="864"/>
      </w:tabs>
      <w:spacing w:after="0" w:line="360" w:lineRule="auto"/>
      <w:ind w:left="864" w:hanging="864"/>
      <w:jc w:val="right"/>
      <w:outlineLvl w:val="3"/>
    </w:pPr>
    <w:rPr>
      <w:rFonts w:ascii="Times New Roman" w:eastAsia="Times New Roman" w:hAnsi="Times New Roman" w:cs="Times New Roman"/>
      <w:sz w:val="24"/>
      <w:szCs w:val="20"/>
      <w:lang/>
    </w:rPr>
  </w:style>
  <w:style w:type="paragraph" w:styleId="5">
    <w:name w:val="heading 5"/>
    <w:aliases w:val="Заголовок 5 Знак1,Заголовок 5 Знак Знак"/>
    <w:basedOn w:val="a2"/>
    <w:next w:val="a2"/>
    <w:link w:val="50"/>
    <w:qFormat/>
    <w:rsid w:val="007D43D9"/>
    <w:pPr>
      <w:keepNext/>
      <w:tabs>
        <w:tab w:val="num" w:pos="1008"/>
      </w:tabs>
      <w:spacing w:after="0" w:line="360" w:lineRule="auto"/>
      <w:ind w:left="1008" w:hanging="1008"/>
      <w:jc w:val="both"/>
      <w:outlineLvl w:val="4"/>
    </w:pPr>
    <w:rPr>
      <w:rFonts w:ascii="Times New Roman" w:eastAsia="Times New Roman" w:hAnsi="Times New Roman" w:cs="Times New Roman"/>
      <w:sz w:val="24"/>
      <w:szCs w:val="20"/>
      <w:lang/>
    </w:rPr>
  </w:style>
  <w:style w:type="paragraph" w:styleId="6">
    <w:name w:val="heading 6"/>
    <w:aliases w:val="Заголовок налогов"/>
    <w:basedOn w:val="a2"/>
    <w:next w:val="a2"/>
    <w:link w:val="60"/>
    <w:qFormat/>
    <w:rsid w:val="007D43D9"/>
    <w:pPr>
      <w:keepNext/>
      <w:tabs>
        <w:tab w:val="num" w:pos="1152"/>
      </w:tabs>
      <w:spacing w:after="0" w:line="360" w:lineRule="auto"/>
      <w:ind w:left="1152" w:hanging="1152"/>
      <w:jc w:val="right"/>
      <w:outlineLvl w:val="5"/>
    </w:pPr>
    <w:rPr>
      <w:rFonts w:ascii="Times New Roman" w:eastAsia="Times New Roman" w:hAnsi="Times New Roman" w:cs="Times New Roman"/>
      <w:color w:val="800000"/>
      <w:sz w:val="24"/>
      <w:szCs w:val="20"/>
      <w:lang/>
    </w:rPr>
  </w:style>
  <w:style w:type="paragraph" w:styleId="7">
    <w:name w:val="heading 7"/>
    <w:basedOn w:val="a2"/>
    <w:next w:val="a2"/>
    <w:link w:val="70"/>
    <w:qFormat/>
    <w:rsid w:val="007D43D9"/>
    <w:pPr>
      <w:keepNext/>
      <w:tabs>
        <w:tab w:val="num" w:pos="1296"/>
      </w:tabs>
      <w:spacing w:after="0" w:line="360" w:lineRule="auto"/>
      <w:ind w:left="1296" w:hanging="1296"/>
      <w:jc w:val="both"/>
      <w:outlineLvl w:val="6"/>
    </w:pPr>
    <w:rPr>
      <w:rFonts w:ascii="Times New Roman" w:eastAsia="Times New Roman" w:hAnsi="Times New Roman" w:cs="Times New Roman"/>
      <w:sz w:val="24"/>
      <w:szCs w:val="20"/>
      <w:lang/>
    </w:rPr>
  </w:style>
  <w:style w:type="paragraph" w:styleId="8">
    <w:name w:val="heading 8"/>
    <w:basedOn w:val="a2"/>
    <w:next w:val="a2"/>
    <w:link w:val="80"/>
    <w:qFormat/>
    <w:rsid w:val="007D43D9"/>
    <w:pPr>
      <w:keepNext/>
      <w:tabs>
        <w:tab w:val="num" w:pos="1440"/>
      </w:tabs>
      <w:spacing w:after="0" w:line="360" w:lineRule="auto"/>
      <w:ind w:left="1440" w:hanging="1440"/>
      <w:jc w:val="both"/>
      <w:outlineLvl w:val="7"/>
    </w:pPr>
    <w:rPr>
      <w:rFonts w:ascii="Times New Roman" w:eastAsia="Times New Roman" w:hAnsi="Times New Roman" w:cs="Times New Roman"/>
      <w:i/>
      <w:color w:val="008000"/>
      <w:sz w:val="24"/>
      <w:szCs w:val="20"/>
      <w:u w:val="single"/>
      <w:lang/>
    </w:rPr>
  </w:style>
  <w:style w:type="paragraph" w:styleId="9">
    <w:name w:val="heading 9"/>
    <w:basedOn w:val="a2"/>
    <w:next w:val="a2"/>
    <w:link w:val="90"/>
    <w:qFormat/>
    <w:rsid w:val="007D43D9"/>
    <w:pPr>
      <w:keepNext/>
      <w:tabs>
        <w:tab w:val="num" w:pos="1584"/>
      </w:tabs>
      <w:spacing w:after="0" w:line="360" w:lineRule="auto"/>
      <w:ind w:left="1584" w:hanging="1584"/>
      <w:jc w:val="both"/>
      <w:outlineLvl w:val="8"/>
    </w:pPr>
    <w:rPr>
      <w:rFonts w:ascii="Times New Roman" w:eastAsia="Times New Roman" w:hAnsi="Times New Roman" w:cs="Times New Roman"/>
      <w:b/>
      <w:i/>
      <w:sz w:val="24"/>
      <w:szCs w:val="20"/>
      <w:u w:val="single"/>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nhideWhenUsed/>
    <w:rsid w:val="00FA5B95"/>
    <w:pPr>
      <w:tabs>
        <w:tab w:val="center" w:pos="4677"/>
        <w:tab w:val="right" w:pos="9355"/>
      </w:tabs>
      <w:spacing w:after="0" w:line="240" w:lineRule="auto"/>
    </w:pPr>
  </w:style>
  <w:style w:type="character" w:customStyle="1" w:styleId="a8">
    <w:name w:val="Верхний колонтитул Знак"/>
    <w:basedOn w:val="a3"/>
    <w:link w:val="a7"/>
    <w:rsid w:val="00FA5B95"/>
  </w:style>
  <w:style w:type="paragraph" w:styleId="a9">
    <w:name w:val="footer"/>
    <w:basedOn w:val="a2"/>
    <w:link w:val="aa"/>
    <w:unhideWhenUsed/>
    <w:rsid w:val="00FA5B95"/>
    <w:pPr>
      <w:tabs>
        <w:tab w:val="center" w:pos="4677"/>
        <w:tab w:val="right" w:pos="9355"/>
      </w:tabs>
      <w:spacing w:after="0" w:line="240" w:lineRule="auto"/>
    </w:pPr>
  </w:style>
  <w:style w:type="character" w:customStyle="1" w:styleId="aa">
    <w:name w:val="Нижний колонтитул Знак"/>
    <w:basedOn w:val="a3"/>
    <w:link w:val="a9"/>
    <w:rsid w:val="00FA5B95"/>
  </w:style>
  <w:style w:type="character" w:styleId="ab">
    <w:name w:val="Placeholder Text"/>
    <w:basedOn w:val="a3"/>
    <w:uiPriority w:val="99"/>
    <w:semiHidden/>
    <w:rsid w:val="00FA5B95"/>
    <w:rPr>
      <w:color w:val="808080"/>
    </w:rPr>
  </w:style>
  <w:style w:type="paragraph" w:styleId="ac">
    <w:name w:val="List Paragraph"/>
    <w:aliases w:val="мой"/>
    <w:basedOn w:val="a2"/>
    <w:link w:val="ad"/>
    <w:uiPriority w:val="34"/>
    <w:qFormat/>
    <w:rsid w:val="0076708E"/>
    <w:pPr>
      <w:ind w:left="720"/>
      <w:contextualSpacing/>
    </w:pPr>
  </w:style>
  <w:style w:type="character" w:styleId="ae">
    <w:name w:val="Hyperlink"/>
    <w:basedOn w:val="a3"/>
    <w:uiPriority w:val="99"/>
    <w:unhideWhenUsed/>
    <w:rsid w:val="007B1EFB"/>
    <w:rPr>
      <w:color w:val="0000FF"/>
      <w:u w:val="single"/>
    </w:rPr>
  </w:style>
  <w:style w:type="character" w:customStyle="1" w:styleId="af">
    <w:name w:val="Основной текст_"/>
    <w:link w:val="33"/>
    <w:rsid w:val="00E5123B"/>
    <w:rPr>
      <w:rFonts w:ascii="Times New Roman" w:eastAsia="Times New Roman" w:hAnsi="Times New Roman" w:cs="Times New Roman"/>
      <w:sz w:val="26"/>
      <w:szCs w:val="26"/>
      <w:shd w:val="clear" w:color="auto" w:fill="FFFFFF"/>
    </w:rPr>
  </w:style>
  <w:style w:type="paragraph" w:customStyle="1" w:styleId="33">
    <w:name w:val="Основной текст3"/>
    <w:basedOn w:val="a2"/>
    <w:link w:val="af"/>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4"/>
    <w:next w:val="a6"/>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мой Знак"/>
    <w:basedOn w:val="a3"/>
    <w:link w:val="ac"/>
    <w:uiPriority w:val="34"/>
    <w:locked/>
    <w:rsid w:val="003F001C"/>
  </w:style>
  <w:style w:type="paragraph" w:customStyle="1" w:styleId="paragraph">
    <w:name w:val="paragraph"/>
    <w:basedOn w:val="a2"/>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 Знак"/>
    <w:aliases w:val="Знак Знак2,Знак Знак Знак1,Знак1 Знак1"/>
    <w:basedOn w:val="a3"/>
    <w:link w:val="22"/>
    <w:rsid w:val="009D0417"/>
    <w:rPr>
      <w:rFonts w:ascii="Times New Roman" w:eastAsia="Times New Roman" w:hAnsi="Times New Roman" w:cs="Times New Roman"/>
      <w:b/>
      <w:bCs/>
      <w:sz w:val="36"/>
      <w:szCs w:val="36"/>
      <w:lang w:eastAsia="ru-RU"/>
    </w:rPr>
  </w:style>
  <w:style w:type="paragraph" w:styleId="af0">
    <w:name w:val="Block Text"/>
    <w:basedOn w:val="a2"/>
    <w:qFormat/>
    <w:rsid w:val="009D0417"/>
    <w:pPr>
      <w:suppressAutoHyphens/>
      <w:spacing w:after="200" w:line="276" w:lineRule="auto"/>
      <w:ind w:left="993" w:right="708"/>
      <w:jc w:val="center"/>
    </w:pPr>
    <w:rPr>
      <w:rFonts w:cs="Times New Roman"/>
      <w:b/>
      <w:sz w:val="28"/>
      <w:szCs w:val="24"/>
    </w:rPr>
  </w:style>
  <w:style w:type="character" w:customStyle="1" w:styleId="12">
    <w:name w:val="Заголовок 1 Знак"/>
    <w:basedOn w:val="a3"/>
    <w:link w:val="11"/>
    <w:rsid w:val="0075014D"/>
    <w:rPr>
      <w:rFonts w:asciiTheme="majorHAnsi" w:eastAsiaTheme="majorEastAsia" w:hAnsiTheme="majorHAnsi" w:cstheme="majorBidi"/>
      <w:b/>
      <w:bCs/>
      <w:color w:val="2F5496" w:themeColor="accent1" w:themeShade="BF"/>
      <w:sz w:val="28"/>
      <w:szCs w:val="28"/>
    </w:rPr>
  </w:style>
  <w:style w:type="character" w:customStyle="1" w:styleId="af1">
    <w:name w:val="Гипертекстовая ссылка"/>
    <w:uiPriority w:val="99"/>
    <w:rsid w:val="00BC6790"/>
    <w:rPr>
      <w:b/>
      <w:bCs/>
      <w:color w:val="008000"/>
    </w:rPr>
  </w:style>
  <w:style w:type="paragraph" w:styleId="af2">
    <w:name w:val="No Spacing"/>
    <w:aliases w:val="Перечисление"/>
    <w:link w:val="af3"/>
    <w:qFormat/>
    <w:rsid w:val="00BC6790"/>
    <w:pPr>
      <w:spacing w:after="0" w:line="240" w:lineRule="auto"/>
    </w:pPr>
    <w:rPr>
      <w:rFonts w:ascii="Calibri" w:eastAsia="Times New Roman" w:hAnsi="Calibri" w:cs="Times New Roman"/>
    </w:rPr>
  </w:style>
  <w:style w:type="paragraph" w:styleId="HTML">
    <w:name w:val="HTML Preformatted"/>
    <w:basedOn w:val="a2"/>
    <w:link w:val="HTML0"/>
    <w:unhideWhenUsed/>
    <w:rsid w:val="00BC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BC6790"/>
    <w:rPr>
      <w:rFonts w:ascii="Courier New" w:eastAsia="Times New Roman" w:hAnsi="Courier New" w:cs="Courier New"/>
      <w:sz w:val="20"/>
      <w:szCs w:val="20"/>
      <w:lang w:eastAsia="ru-RU"/>
    </w:rPr>
  </w:style>
  <w:style w:type="paragraph" w:customStyle="1" w:styleId="af4">
    <w:name w:val="Стиль"/>
    <w:rsid w:val="0090620F"/>
    <w:pPr>
      <w:spacing w:after="0" w:line="240" w:lineRule="auto"/>
    </w:pPr>
    <w:rPr>
      <w:rFonts w:ascii="Times New Roman" w:eastAsia="Times New Roman" w:hAnsi="Times New Roman" w:cs="Times New Roman"/>
      <w:sz w:val="20"/>
      <w:szCs w:val="20"/>
      <w:lang w:eastAsia="ru-RU"/>
    </w:rPr>
  </w:style>
  <w:style w:type="paragraph" w:customStyle="1" w:styleId="af5">
    <w:qFormat/>
    <w:rsid w:val="0090620F"/>
    <w:pPr>
      <w:spacing w:after="0" w:line="240" w:lineRule="auto"/>
      <w:jc w:val="center"/>
    </w:pPr>
    <w:rPr>
      <w:rFonts w:ascii="Times New Roman" w:eastAsia="Times New Roman" w:hAnsi="Times New Roman" w:cs="Times New Roman"/>
      <w:b/>
      <w:sz w:val="28"/>
      <w:szCs w:val="20"/>
      <w:lang w:eastAsia="ru-RU"/>
    </w:rPr>
  </w:style>
  <w:style w:type="character" w:customStyle="1" w:styleId="14">
    <w:name w:val="Название Знак1"/>
    <w:link w:val="af6"/>
    <w:rsid w:val="0090620F"/>
    <w:rPr>
      <w:b/>
      <w:sz w:val="28"/>
    </w:rPr>
  </w:style>
  <w:style w:type="paragraph" w:styleId="af6">
    <w:name w:val="Title"/>
    <w:basedOn w:val="a2"/>
    <w:link w:val="14"/>
    <w:qFormat/>
    <w:rsid w:val="0090620F"/>
    <w:pPr>
      <w:pBdr>
        <w:bottom w:val="single" w:sz="8" w:space="4" w:color="4472C4" w:themeColor="accent1"/>
      </w:pBdr>
      <w:spacing w:after="300" w:line="240" w:lineRule="auto"/>
      <w:contextualSpacing/>
    </w:pPr>
    <w:rPr>
      <w:b/>
      <w:sz w:val="28"/>
    </w:rPr>
  </w:style>
  <w:style w:type="character" w:customStyle="1" w:styleId="af7">
    <w:name w:val="Название Знак"/>
    <w:basedOn w:val="a3"/>
    <w:link w:val="af6"/>
    <w:rsid w:val="0090620F"/>
    <w:rPr>
      <w:rFonts w:asciiTheme="majorHAnsi" w:eastAsiaTheme="majorEastAsia" w:hAnsiTheme="majorHAnsi" w:cstheme="majorBidi"/>
      <w:color w:val="323E4F" w:themeColor="text2" w:themeShade="BF"/>
      <w:spacing w:val="5"/>
      <w:kern w:val="28"/>
      <w:sz w:val="52"/>
      <w:szCs w:val="52"/>
    </w:rPr>
  </w:style>
  <w:style w:type="character" w:customStyle="1" w:styleId="24">
    <w:name w:val="Основной текст (2)_"/>
    <w:basedOn w:val="a3"/>
    <w:link w:val="25"/>
    <w:rsid w:val="00963040"/>
    <w:rPr>
      <w:rFonts w:ascii="Times New Roman" w:eastAsia="Times New Roman" w:hAnsi="Times New Roman" w:cs="Times New Roman"/>
      <w:sz w:val="28"/>
      <w:szCs w:val="28"/>
      <w:shd w:val="clear" w:color="auto" w:fill="FFFFFF"/>
    </w:rPr>
  </w:style>
  <w:style w:type="paragraph" w:customStyle="1" w:styleId="25">
    <w:name w:val="Основной текст (2)"/>
    <w:basedOn w:val="a2"/>
    <w:link w:val="24"/>
    <w:rsid w:val="00963040"/>
    <w:pPr>
      <w:widowControl w:val="0"/>
      <w:shd w:val="clear" w:color="auto" w:fill="FFFFFF"/>
      <w:spacing w:after="360" w:line="0" w:lineRule="atLeast"/>
      <w:jc w:val="center"/>
    </w:pPr>
    <w:rPr>
      <w:rFonts w:ascii="Times New Roman" w:eastAsia="Times New Roman" w:hAnsi="Times New Roman" w:cs="Times New Roman"/>
      <w:sz w:val="28"/>
      <w:szCs w:val="28"/>
    </w:rPr>
  </w:style>
  <w:style w:type="character" w:customStyle="1" w:styleId="23pt">
    <w:name w:val="Основной текст (2) + Интервал 3 pt"/>
    <w:rsid w:val="003F3251"/>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32">
    <w:name w:val="Заголовок 3 Знак"/>
    <w:aliases w:val="4 порядок Знак"/>
    <w:basedOn w:val="a3"/>
    <w:link w:val="31"/>
    <w:rsid w:val="007D43D9"/>
    <w:rPr>
      <w:rFonts w:asciiTheme="majorHAnsi" w:eastAsiaTheme="majorEastAsia" w:hAnsiTheme="majorHAnsi" w:cstheme="majorBidi"/>
      <w:b/>
      <w:bCs/>
      <w:color w:val="4472C4" w:themeColor="accent1"/>
      <w:lang w:eastAsia="ru-RU"/>
    </w:rPr>
  </w:style>
  <w:style w:type="character" w:customStyle="1" w:styleId="26">
    <w:name w:val="Заголовок №2_"/>
    <w:basedOn w:val="a3"/>
    <w:link w:val="27"/>
    <w:rsid w:val="007D43D9"/>
    <w:rPr>
      <w:rFonts w:ascii="Arial" w:eastAsia="Arial" w:hAnsi="Arial" w:cs="Arial"/>
      <w:b/>
      <w:bCs/>
      <w:shd w:val="clear" w:color="auto" w:fill="FFFFFF"/>
    </w:rPr>
  </w:style>
  <w:style w:type="paragraph" w:customStyle="1" w:styleId="27">
    <w:name w:val="Заголовок №2"/>
    <w:basedOn w:val="a2"/>
    <w:link w:val="26"/>
    <w:rsid w:val="007D43D9"/>
    <w:pPr>
      <w:widowControl w:val="0"/>
      <w:shd w:val="clear" w:color="auto" w:fill="FFFFFF"/>
      <w:spacing w:before="240" w:after="240" w:line="0" w:lineRule="atLeast"/>
      <w:jc w:val="both"/>
      <w:outlineLvl w:val="1"/>
    </w:pPr>
    <w:rPr>
      <w:rFonts w:ascii="Arial" w:eastAsia="Arial" w:hAnsi="Arial" w:cs="Arial"/>
      <w:b/>
      <w:bCs/>
    </w:rPr>
  </w:style>
  <w:style w:type="character" w:customStyle="1" w:styleId="71">
    <w:name w:val="Основной текст (7)_"/>
    <w:basedOn w:val="a3"/>
    <w:link w:val="72"/>
    <w:rsid w:val="007D43D9"/>
    <w:rPr>
      <w:rFonts w:ascii="Arial" w:eastAsia="Arial" w:hAnsi="Arial" w:cs="Arial"/>
      <w:b/>
      <w:bCs/>
      <w:shd w:val="clear" w:color="auto" w:fill="FFFFFF"/>
    </w:rPr>
  </w:style>
  <w:style w:type="paragraph" w:customStyle="1" w:styleId="72">
    <w:name w:val="Основной текст (7)"/>
    <w:basedOn w:val="a2"/>
    <w:link w:val="71"/>
    <w:rsid w:val="007D43D9"/>
    <w:pPr>
      <w:widowControl w:val="0"/>
      <w:shd w:val="clear" w:color="auto" w:fill="FFFFFF"/>
      <w:spacing w:before="360" w:after="0" w:line="235" w:lineRule="exact"/>
    </w:pPr>
    <w:rPr>
      <w:rFonts w:ascii="Arial" w:eastAsia="Arial" w:hAnsi="Arial" w:cs="Arial"/>
      <w:b/>
      <w:bCs/>
    </w:rPr>
  </w:style>
  <w:style w:type="paragraph" w:styleId="af8">
    <w:name w:val="Normal (Web)"/>
    <w:basedOn w:val="a2"/>
    <w:uiPriority w:val="99"/>
    <w:unhideWhenUsed/>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2"/>
    <w:rsid w:val="007D43D9"/>
    <w:pPr>
      <w:widowControl w:val="0"/>
      <w:shd w:val="clear" w:color="auto" w:fill="FFFFFF"/>
      <w:spacing w:after="240" w:line="0" w:lineRule="atLeast"/>
      <w:jc w:val="both"/>
      <w:outlineLvl w:val="1"/>
    </w:pPr>
    <w:rPr>
      <w:rFonts w:ascii="Times New Roman" w:eastAsia="Times New Roman" w:hAnsi="Times New Roman" w:cs="Times New Roman"/>
      <w:b/>
      <w:bCs/>
      <w:color w:val="000000"/>
      <w:sz w:val="28"/>
      <w:szCs w:val="28"/>
      <w:lang w:eastAsia="ru-RU" w:bidi="ru-RU"/>
    </w:rPr>
  </w:style>
  <w:style w:type="paragraph" w:customStyle="1" w:styleId="211">
    <w:name w:val="Основной текст (2)1"/>
    <w:basedOn w:val="a2"/>
    <w:rsid w:val="007D43D9"/>
    <w:pPr>
      <w:widowControl w:val="0"/>
      <w:shd w:val="clear" w:color="auto" w:fill="FFFFFF"/>
      <w:spacing w:before="60" w:after="60" w:line="365" w:lineRule="exact"/>
      <w:ind w:hanging="420"/>
    </w:pPr>
    <w:rPr>
      <w:rFonts w:ascii="Arial" w:eastAsia="Arial" w:hAnsi="Arial" w:cs="Arial"/>
      <w:sz w:val="21"/>
      <w:szCs w:val="21"/>
    </w:rPr>
  </w:style>
  <w:style w:type="character" w:customStyle="1" w:styleId="100">
    <w:name w:val="Основной текст (10)_"/>
    <w:basedOn w:val="a3"/>
    <w:link w:val="101"/>
    <w:rsid w:val="007D43D9"/>
    <w:rPr>
      <w:rFonts w:ascii="Times New Roman" w:eastAsia="Times New Roman" w:hAnsi="Times New Roman" w:cs="Times New Roman"/>
      <w:b/>
      <w:bCs/>
      <w:sz w:val="28"/>
      <w:szCs w:val="28"/>
      <w:shd w:val="clear" w:color="auto" w:fill="FFFFFF"/>
    </w:rPr>
  </w:style>
  <w:style w:type="character" w:customStyle="1" w:styleId="102">
    <w:name w:val="Основной текст (10)"/>
    <w:basedOn w:val="100"/>
    <w:rsid w:val="007D43D9"/>
    <w:rPr>
      <w:color w:val="000000"/>
      <w:spacing w:val="0"/>
      <w:w w:val="100"/>
      <w:position w:val="0"/>
      <w:u w:val="single"/>
      <w:lang w:val="ru-RU" w:eastAsia="ru-RU" w:bidi="ru-RU"/>
    </w:rPr>
  </w:style>
  <w:style w:type="paragraph" w:customStyle="1" w:styleId="101">
    <w:name w:val="Основной текст (10)1"/>
    <w:basedOn w:val="a2"/>
    <w:link w:val="100"/>
    <w:rsid w:val="007D43D9"/>
    <w:pPr>
      <w:widowControl w:val="0"/>
      <w:shd w:val="clear" w:color="auto" w:fill="FFFFFF"/>
      <w:spacing w:before="60" w:after="300" w:line="0" w:lineRule="atLeast"/>
      <w:jc w:val="both"/>
    </w:pPr>
    <w:rPr>
      <w:rFonts w:ascii="Times New Roman" w:eastAsia="Times New Roman" w:hAnsi="Times New Roman" w:cs="Times New Roman"/>
      <w:b/>
      <w:bCs/>
      <w:sz w:val="28"/>
      <w:szCs w:val="28"/>
    </w:rPr>
  </w:style>
  <w:style w:type="paragraph" w:customStyle="1" w:styleId="Textbody">
    <w:name w:val="Text body"/>
    <w:basedOn w:val="a2"/>
    <w:rsid w:val="007D43D9"/>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af3">
    <w:name w:val="Без интервала Знак"/>
    <w:aliases w:val="Перечисление Знак"/>
    <w:link w:val="af2"/>
    <w:rsid w:val="007D43D9"/>
    <w:rPr>
      <w:rFonts w:ascii="Calibri" w:eastAsia="Times New Roman" w:hAnsi="Calibri" w:cs="Times New Roman"/>
    </w:rPr>
  </w:style>
  <w:style w:type="character" w:customStyle="1" w:styleId="2100">
    <w:name w:val="Основной текст (2) + 10"/>
    <w:aliases w:val="5 pt1"/>
    <w:basedOn w:val="24"/>
    <w:rsid w:val="007D43D9"/>
    <w:rPr>
      <w:color w:val="000000"/>
      <w:spacing w:val="0"/>
      <w:w w:val="100"/>
      <w:position w:val="0"/>
      <w:sz w:val="21"/>
      <w:szCs w:val="21"/>
      <w:lang w:val="ru-RU" w:eastAsia="ru-RU" w:bidi="ru-RU"/>
    </w:rPr>
  </w:style>
  <w:style w:type="character" w:customStyle="1" w:styleId="120">
    <w:name w:val="Основной текст (12)_"/>
    <w:basedOn w:val="a3"/>
    <w:link w:val="121"/>
    <w:rsid w:val="007D43D9"/>
    <w:rPr>
      <w:rFonts w:ascii="Times New Roman" w:eastAsia="Times New Roman" w:hAnsi="Times New Roman" w:cs="Times New Roman"/>
      <w:sz w:val="26"/>
      <w:szCs w:val="26"/>
      <w:shd w:val="clear" w:color="auto" w:fill="FFFFFF"/>
    </w:rPr>
  </w:style>
  <w:style w:type="paragraph" w:customStyle="1" w:styleId="121">
    <w:name w:val="Основной текст (12)"/>
    <w:basedOn w:val="a2"/>
    <w:link w:val="120"/>
    <w:rsid w:val="007D43D9"/>
    <w:pPr>
      <w:widowControl w:val="0"/>
      <w:shd w:val="clear" w:color="auto" w:fill="FFFFFF"/>
      <w:spacing w:before="480" w:after="480" w:line="403" w:lineRule="exact"/>
      <w:jc w:val="both"/>
    </w:pPr>
    <w:rPr>
      <w:rFonts w:ascii="Times New Roman" w:eastAsia="Times New Roman" w:hAnsi="Times New Roman" w:cs="Times New Roman"/>
      <w:sz w:val="26"/>
      <w:szCs w:val="26"/>
    </w:rPr>
  </w:style>
  <w:style w:type="character" w:customStyle="1" w:styleId="40">
    <w:name w:val="Заголовок 4 Знак"/>
    <w:aliases w:val="Рекомендация Знак"/>
    <w:basedOn w:val="a3"/>
    <w:link w:val="4"/>
    <w:rsid w:val="007D43D9"/>
    <w:rPr>
      <w:rFonts w:ascii="Times New Roman" w:eastAsia="Times New Roman" w:hAnsi="Times New Roman" w:cs="Times New Roman"/>
      <w:sz w:val="24"/>
      <w:szCs w:val="20"/>
      <w:lang/>
    </w:rPr>
  </w:style>
  <w:style w:type="character" w:customStyle="1" w:styleId="50">
    <w:name w:val="Заголовок 5 Знак"/>
    <w:aliases w:val="Заголовок 5 Знак1 Знак,Заголовок 5 Знак Знак Знак"/>
    <w:basedOn w:val="a3"/>
    <w:link w:val="5"/>
    <w:rsid w:val="007D43D9"/>
    <w:rPr>
      <w:rFonts w:ascii="Times New Roman" w:eastAsia="Times New Roman" w:hAnsi="Times New Roman" w:cs="Times New Roman"/>
      <w:sz w:val="24"/>
      <w:szCs w:val="20"/>
      <w:lang/>
    </w:rPr>
  </w:style>
  <w:style w:type="character" w:customStyle="1" w:styleId="60">
    <w:name w:val="Заголовок 6 Знак"/>
    <w:aliases w:val="Заголовок налогов Знак"/>
    <w:basedOn w:val="a3"/>
    <w:link w:val="6"/>
    <w:rsid w:val="007D43D9"/>
    <w:rPr>
      <w:rFonts w:ascii="Times New Roman" w:eastAsia="Times New Roman" w:hAnsi="Times New Roman" w:cs="Times New Roman"/>
      <w:color w:val="800000"/>
      <w:sz w:val="24"/>
      <w:szCs w:val="20"/>
      <w:lang/>
    </w:rPr>
  </w:style>
  <w:style w:type="character" w:customStyle="1" w:styleId="70">
    <w:name w:val="Заголовок 7 Знак"/>
    <w:basedOn w:val="a3"/>
    <w:link w:val="7"/>
    <w:rsid w:val="007D43D9"/>
    <w:rPr>
      <w:rFonts w:ascii="Times New Roman" w:eastAsia="Times New Roman" w:hAnsi="Times New Roman" w:cs="Times New Roman"/>
      <w:sz w:val="24"/>
      <w:szCs w:val="20"/>
      <w:lang/>
    </w:rPr>
  </w:style>
  <w:style w:type="character" w:customStyle="1" w:styleId="80">
    <w:name w:val="Заголовок 8 Знак"/>
    <w:basedOn w:val="a3"/>
    <w:link w:val="8"/>
    <w:rsid w:val="007D43D9"/>
    <w:rPr>
      <w:rFonts w:ascii="Times New Roman" w:eastAsia="Times New Roman" w:hAnsi="Times New Roman" w:cs="Times New Roman"/>
      <w:i/>
      <w:color w:val="008000"/>
      <w:sz w:val="24"/>
      <w:szCs w:val="20"/>
      <w:u w:val="single"/>
      <w:lang/>
    </w:rPr>
  </w:style>
  <w:style w:type="character" w:customStyle="1" w:styleId="90">
    <w:name w:val="Заголовок 9 Знак"/>
    <w:basedOn w:val="a3"/>
    <w:link w:val="9"/>
    <w:rsid w:val="007D43D9"/>
    <w:rPr>
      <w:rFonts w:ascii="Times New Roman" w:eastAsia="Times New Roman" w:hAnsi="Times New Roman" w:cs="Times New Roman"/>
      <w:b/>
      <w:i/>
      <w:sz w:val="24"/>
      <w:szCs w:val="20"/>
      <w:u w:val="single"/>
      <w:lang/>
    </w:rPr>
  </w:style>
  <w:style w:type="paragraph" w:styleId="af9">
    <w:name w:val="Balloon Text"/>
    <w:basedOn w:val="a2"/>
    <w:link w:val="afa"/>
    <w:uiPriority w:val="99"/>
    <w:unhideWhenUsed/>
    <w:rsid w:val="007D43D9"/>
    <w:pPr>
      <w:spacing w:after="0" w:line="240" w:lineRule="auto"/>
    </w:pPr>
    <w:rPr>
      <w:rFonts w:ascii="Segoe UI" w:eastAsiaTheme="minorEastAsia" w:hAnsi="Segoe UI" w:cs="Segoe UI"/>
      <w:sz w:val="18"/>
      <w:szCs w:val="18"/>
      <w:lang w:eastAsia="ru-RU"/>
    </w:rPr>
  </w:style>
  <w:style w:type="character" w:customStyle="1" w:styleId="afa">
    <w:name w:val="Текст выноски Знак"/>
    <w:basedOn w:val="a3"/>
    <w:link w:val="af9"/>
    <w:uiPriority w:val="99"/>
    <w:rsid w:val="007D43D9"/>
    <w:rPr>
      <w:rFonts w:ascii="Segoe UI" w:eastAsiaTheme="minorEastAsia" w:hAnsi="Segoe UI" w:cs="Segoe UI"/>
      <w:sz w:val="18"/>
      <w:szCs w:val="18"/>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2"/>
    <w:link w:val="afc"/>
    <w:rsid w:val="007D43D9"/>
    <w:pPr>
      <w:spacing w:after="120" w:line="240" w:lineRule="auto"/>
    </w:pPr>
    <w:rPr>
      <w:rFonts w:ascii="Times New Roman" w:eastAsia="Times New Roman" w:hAnsi="Times New Roman" w:cs="Times New Roman"/>
      <w:sz w:val="24"/>
      <w:szCs w:val="24"/>
      <w:lang w:val="en-US" w:eastAsia="ru-RU"/>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fb"/>
    <w:rsid w:val="007D43D9"/>
    <w:rPr>
      <w:rFonts w:ascii="Times New Roman" w:eastAsia="Times New Roman" w:hAnsi="Times New Roman" w:cs="Times New Roman"/>
      <w:sz w:val="24"/>
      <w:szCs w:val="24"/>
      <w:lang w:val="en-US" w:eastAsia="ru-RU"/>
    </w:rPr>
  </w:style>
  <w:style w:type="character" w:customStyle="1" w:styleId="afd">
    <w:name w:val="Подпись к таблице_"/>
    <w:basedOn w:val="a3"/>
    <w:link w:val="afe"/>
    <w:rsid w:val="007D43D9"/>
    <w:rPr>
      <w:rFonts w:ascii="Arial" w:eastAsia="Arial" w:hAnsi="Arial" w:cs="Arial"/>
      <w:sz w:val="21"/>
      <w:szCs w:val="21"/>
      <w:shd w:val="clear" w:color="auto" w:fill="FFFFFF"/>
    </w:rPr>
  </w:style>
  <w:style w:type="paragraph" w:customStyle="1" w:styleId="afe">
    <w:name w:val="Подпись к таблице"/>
    <w:basedOn w:val="a2"/>
    <w:link w:val="afd"/>
    <w:rsid w:val="007D43D9"/>
    <w:pPr>
      <w:widowControl w:val="0"/>
      <w:shd w:val="clear" w:color="auto" w:fill="FFFFFF"/>
      <w:spacing w:after="0" w:line="0" w:lineRule="atLeast"/>
    </w:pPr>
    <w:rPr>
      <w:rFonts w:ascii="Arial" w:eastAsia="Arial" w:hAnsi="Arial" w:cs="Arial"/>
      <w:sz w:val="21"/>
      <w:szCs w:val="21"/>
    </w:rPr>
  </w:style>
  <w:style w:type="character" w:customStyle="1" w:styleId="2105pt">
    <w:name w:val="Основной текст (2) + 10;5 pt"/>
    <w:rsid w:val="007D43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
    <w:name w:val="Основной текст (2) + 10;5 pt1"/>
    <w:basedOn w:val="24"/>
    <w:rsid w:val="007D43D9"/>
    <w:rPr>
      <w:color w:val="000000"/>
      <w:spacing w:val="0"/>
      <w:w w:val="100"/>
      <w:position w:val="0"/>
      <w:sz w:val="21"/>
      <w:szCs w:val="21"/>
      <w:lang w:val="ru-RU" w:eastAsia="ru-RU" w:bidi="ru-RU"/>
    </w:rPr>
  </w:style>
  <w:style w:type="character" w:customStyle="1" w:styleId="aff">
    <w:name w:val="Колонтитул_"/>
    <w:basedOn w:val="a3"/>
    <w:link w:val="aff0"/>
    <w:rsid w:val="007D43D9"/>
    <w:rPr>
      <w:rFonts w:ascii="Arial" w:eastAsia="Arial" w:hAnsi="Arial" w:cs="Arial"/>
      <w:sz w:val="16"/>
      <w:szCs w:val="16"/>
      <w:shd w:val="clear" w:color="auto" w:fill="FFFFFF"/>
      <w:lang w:val="en-US" w:bidi="en-US"/>
    </w:rPr>
  </w:style>
  <w:style w:type="paragraph" w:customStyle="1" w:styleId="aff0">
    <w:name w:val="Колонтитул"/>
    <w:basedOn w:val="a2"/>
    <w:link w:val="aff"/>
    <w:rsid w:val="007D43D9"/>
    <w:pPr>
      <w:widowControl w:val="0"/>
      <w:shd w:val="clear" w:color="auto" w:fill="FFFFFF"/>
      <w:spacing w:after="0" w:line="0" w:lineRule="atLeast"/>
    </w:pPr>
    <w:rPr>
      <w:rFonts w:ascii="Arial" w:eastAsia="Arial" w:hAnsi="Arial" w:cs="Arial"/>
      <w:sz w:val="16"/>
      <w:szCs w:val="16"/>
      <w:lang w:val="en-US" w:bidi="en-US"/>
    </w:rPr>
  </w:style>
  <w:style w:type="character" w:customStyle="1" w:styleId="211pt">
    <w:name w:val="Основной текст (2) + 11 pt"/>
    <w:basedOn w:val="24"/>
    <w:rsid w:val="007D43D9"/>
    <w:rPr>
      <w:b w:val="0"/>
      <w:bCs w:val="0"/>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3"/>
    <w:link w:val="221"/>
    <w:rsid w:val="007D43D9"/>
    <w:rPr>
      <w:rFonts w:ascii="Times New Roman" w:eastAsia="Times New Roman" w:hAnsi="Times New Roman" w:cs="Times New Roman"/>
      <w:b/>
      <w:bCs/>
      <w:shd w:val="clear" w:color="auto" w:fill="FFFFFF"/>
    </w:rPr>
  </w:style>
  <w:style w:type="character" w:customStyle="1" w:styleId="222">
    <w:name w:val="Заголовок №2 (2)"/>
    <w:basedOn w:val="220"/>
    <w:rsid w:val="007D43D9"/>
    <w:rPr>
      <w:color w:val="000000"/>
      <w:spacing w:val="0"/>
      <w:w w:val="100"/>
      <w:position w:val="0"/>
      <w:sz w:val="24"/>
      <w:szCs w:val="24"/>
      <w:lang w:val="ru-RU" w:eastAsia="ru-RU" w:bidi="ru-RU"/>
    </w:rPr>
  </w:style>
  <w:style w:type="character" w:customStyle="1" w:styleId="211pt1">
    <w:name w:val="Основной текст (2) + 11 pt;Полужирный1"/>
    <w:basedOn w:val="24"/>
    <w:rsid w:val="007D43D9"/>
    <w:rPr>
      <w:b/>
      <w:bCs/>
      <w:i w:val="0"/>
      <w:iCs w:val="0"/>
      <w:smallCaps w:val="0"/>
      <w:strike w:val="0"/>
      <w:color w:val="000000"/>
      <w:spacing w:val="0"/>
      <w:w w:val="100"/>
      <w:position w:val="0"/>
      <w:sz w:val="22"/>
      <w:szCs w:val="22"/>
      <w:u w:val="none"/>
      <w:lang w:val="ru-RU" w:eastAsia="ru-RU" w:bidi="ru-RU"/>
    </w:rPr>
  </w:style>
  <w:style w:type="character" w:customStyle="1" w:styleId="51">
    <w:name w:val="Подпись к таблице (5)_"/>
    <w:basedOn w:val="a3"/>
    <w:link w:val="510"/>
    <w:rsid w:val="007D43D9"/>
    <w:rPr>
      <w:rFonts w:ascii="Times New Roman" w:eastAsia="Times New Roman" w:hAnsi="Times New Roman" w:cs="Times New Roman"/>
      <w:b/>
      <w:bCs/>
      <w:sz w:val="23"/>
      <w:szCs w:val="23"/>
      <w:shd w:val="clear" w:color="auto" w:fill="FFFFFF"/>
    </w:rPr>
  </w:style>
  <w:style w:type="character" w:customStyle="1" w:styleId="52">
    <w:name w:val="Подпись к таблице (5)"/>
    <w:basedOn w:val="51"/>
    <w:rsid w:val="007D43D9"/>
    <w:rPr>
      <w:color w:val="000000"/>
      <w:spacing w:val="0"/>
      <w:w w:val="100"/>
      <w:position w:val="0"/>
      <w:lang w:val="ru-RU" w:eastAsia="ru-RU" w:bidi="ru-RU"/>
    </w:rPr>
  </w:style>
  <w:style w:type="character" w:customStyle="1" w:styleId="2115pt">
    <w:name w:val="Основной текст (2) + 11;5 pt;Полужирный"/>
    <w:basedOn w:val="24"/>
    <w:rsid w:val="007D43D9"/>
    <w:rPr>
      <w:b/>
      <w:bCs/>
      <w:i w:val="0"/>
      <w:iCs w:val="0"/>
      <w:smallCaps w:val="0"/>
      <w:strike w:val="0"/>
      <w:color w:val="000000"/>
      <w:spacing w:val="0"/>
      <w:w w:val="100"/>
      <w:position w:val="0"/>
      <w:sz w:val="23"/>
      <w:szCs w:val="23"/>
      <w:u w:val="none"/>
      <w:lang w:val="ru-RU" w:eastAsia="ru-RU" w:bidi="ru-RU"/>
    </w:rPr>
  </w:style>
  <w:style w:type="paragraph" w:customStyle="1" w:styleId="221">
    <w:name w:val="Заголовок №2 (2)1"/>
    <w:basedOn w:val="a2"/>
    <w:link w:val="220"/>
    <w:rsid w:val="007D43D9"/>
    <w:pPr>
      <w:widowControl w:val="0"/>
      <w:shd w:val="clear" w:color="auto" w:fill="FFFFFF"/>
      <w:spacing w:after="300" w:line="374" w:lineRule="exact"/>
      <w:ind w:hanging="1600"/>
      <w:jc w:val="center"/>
      <w:outlineLvl w:val="1"/>
    </w:pPr>
    <w:rPr>
      <w:rFonts w:ascii="Times New Roman" w:eastAsia="Times New Roman" w:hAnsi="Times New Roman" w:cs="Times New Roman"/>
      <w:b/>
      <w:bCs/>
    </w:rPr>
  </w:style>
  <w:style w:type="paragraph" w:customStyle="1" w:styleId="15">
    <w:name w:val="Подпись к таблице1"/>
    <w:basedOn w:val="a2"/>
    <w:rsid w:val="007D43D9"/>
    <w:pPr>
      <w:widowControl w:val="0"/>
      <w:shd w:val="clear" w:color="auto" w:fill="FFFFFF"/>
      <w:spacing w:after="0" w:line="274" w:lineRule="exact"/>
      <w:jc w:val="both"/>
    </w:pPr>
    <w:rPr>
      <w:rFonts w:ascii="Times New Roman" w:eastAsia="Times New Roman" w:hAnsi="Times New Roman" w:cs="Times New Roman"/>
      <w:b/>
      <w:bCs/>
      <w:color w:val="000000"/>
      <w:lang w:eastAsia="ru-RU" w:bidi="ru-RU"/>
    </w:rPr>
  </w:style>
  <w:style w:type="paragraph" w:customStyle="1" w:styleId="510">
    <w:name w:val="Подпись к таблице (5)1"/>
    <w:basedOn w:val="a2"/>
    <w:link w:val="51"/>
    <w:rsid w:val="007D43D9"/>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headertext">
    <w:name w:val="headertext"/>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Подпись к таблице (2)_"/>
    <w:basedOn w:val="a3"/>
    <w:link w:val="29"/>
    <w:rsid w:val="007D43D9"/>
    <w:rPr>
      <w:rFonts w:ascii="Times New Roman" w:eastAsia="Times New Roman" w:hAnsi="Times New Roman" w:cs="Times New Roman"/>
      <w:sz w:val="26"/>
      <w:szCs w:val="26"/>
      <w:shd w:val="clear" w:color="auto" w:fill="FFFFFF"/>
    </w:rPr>
  </w:style>
  <w:style w:type="paragraph" w:customStyle="1" w:styleId="29">
    <w:name w:val="Подпись к таблице (2)"/>
    <w:basedOn w:val="a2"/>
    <w:link w:val="28"/>
    <w:rsid w:val="007D43D9"/>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211pt0">
    <w:name w:val="Основной текст (2) + 11 pt;Полужирный"/>
    <w:basedOn w:val="24"/>
    <w:rsid w:val="007D43D9"/>
    <w:rPr>
      <w:b/>
      <w:bCs/>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_"/>
    <w:basedOn w:val="a3"/>
    <w:link w:val="810"/>
    <w:rsid w:val="007D43D9"/>
    <w:rPr>
      <w:rFonts w:ascii="Times New Roman" w:eastAsia="Times New Roman" w:hAnsi="Times New Roman" w:cs="Times New Roman"/>
      <w:b/>
      <w:bCs/>
      <w:shd w:val="clear" w:color="auto" w:fill="FFFFFF"/>
    </w:rPr>
  </w:style>
  <w:style w:type="character" w:customStyle="1" w:styleId="82">
    <w:name w:val="Основной текст (8)"/>
    <w:basedOn w:val="81"/>
    <w:rsid w:val="007D43D9"/>
    <w:rPr>
      <w:color w:val="000000"/>
      <w:spacing w:val="0"/>
      <w:w w:val="100"/>
      <w:position w:val="0"/>
      <w:sz w:val="24"/>
      <w:szCs w:val="24"/>
      <w:lang w:val="ru-RU" w:eastAsia="ru-RU" w:bidi="ru-RU"/>
    </w:rPr>
  </w:style>
  <w:style w:type="paragraph" w:customStyle="1" w:styleId="810">
    <w:name w:val="Основной текст (8)1"/>
    <w:basedOn w:val="a2"/>
    <w:link w:val="81"/>
    <w:rsid w:val="007D43D9"/>
    <w:pPr>
      <w:widowControl w:val="0"/>
      <w:shd w:val="clear" w:color="auto" w:fill="FFFFFF"/>
      <w:spacing w:after="0" w:line="374" w:lineRule="exact"/>
      <w:jc w:val="center"/>
    </w:pPr>
    <w:rPr>
      <w:rFonts w:ascii="Times New Roman" w:eastAsia="Times New Roman" w:hAnsi="Times New Roman" w:cs="Times New Roman"/>
      <w:b/>
      <w:bCs/>
    </w:rPr>
  </w:style>
  <w:style w:type="character" w:customStyle="1" w:styleId="223">
    <w:name w:val="Заголовок №22"/>
    <w:basedOn w:val="26"/>
    <w:rsid w:val="007D43D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ff1">
    <w:name w:val="+Таб"/>
    <w:basedOn w:val="a2"/>
    <w:link w:val="aff2"/>
    <w:qFormat/>
    <w:rsid w:val="007D43D9"/>
    <w:pPr>
      <w:spacing w:after="0" w:line="240" w:lineRule="auto"/>
      <w:jc w:val="center"/>
    </w:pPr>
    <w:rPr>
      <w:rFonts w:ascii="Times New Roman" w:eastAsia="Calibri" w:hAnsi="Times New Roman" w:cs="Times New Roman"/>
      <w:sz w:val="20"/>
      <w:szCs w:val="20"/>
      <w:lang/>
    </w:rPr>
  </w:style>
  <w:style w:type="character" w:customStyle="1" w:styleId="aff2">
    <w:name w:val="+Таб Знак"/>
    <w:link w:val="aff1"/>
    <w:rsid w:val="007D43D9"/>
    <w:rPr>
      <w:rFonts w:ascii="Times New Roman" w:eastAsia="Calibri" w:hAnsi="Times New Roman" w:cs="Times New Roman"/>
      <w:sz w:val="20"/>
      <w:szCs w:val="20"/>
      <w:lang/>
    </w:rPr>
  </w:style>
  <w:style w:type="paragraph" w:customStyle="1" w:styleId="aff3">
    <w:name w:val="Текст записки"/>
    <w:basedOn w:val="a2"/>
    <w:qFormat/>
    <w:rsid w:val="007D43D9"/>
    <w:pPr>
      <w:autoSpaceDE w:val="0"/>
      <w:autoSpaceDN w:val="0"/>
      <w:adjustRightInd w:val="0"/>
      <w:spacing w:after="120" w:line="276" w:lineRule="auto"/>
      <w:ind w:firstLine="567"/>
      <w:jc w:val="both"/>
    </w:pPr>
    <w:rPr>
      <w:rFonts w:ascii="Times New Roman" w:eastAsia="Calibri" w:hAnsi="Times New Roman" w:cs="Times New Roman"/>
      <w:sz w:val="24"/>
      <w:szCs w:val="28"/>
    </w:rPr>
  </w:style>
  <w:style w:type="paragraph" w:customStyle="1" w:styleId="S7">
    <w:name w:val="S_Обычный"/>
    <w:basedOn w:val="a2"/>
    <w:link w:val="S8"/>
    <w:qFormat/>
    <w:rsid w:val="007D43D9"/>
    <w:pPr>
      <w:spacing w:after="0" w:line="240" w:lineRule="auto"/>
      <w:ind w:firstLine="709"/>
      <w:jc w:val="both"/>
    </w:pPr>
    <w:rPr>
      <w:rFonts w:ascii="Times New Roman" w:eastAsia="Times New Roman" w:hAnsi="Times New Roman" w:cs="Times New Roman"/>
      <w:sz w:val="24"/>
      <w:szCs w:val="24"/>
      <w:lang/>
    </w:rPr>
  </w:style>
  <w:style w:type="character" w:customStyle="1" w:styleId="S8">
    <w:name w:val="S_Обычный Знак"/>
    <w:link w:val="S7"/>
    <w:rsid w:val="007D43D9"/>
    <w:rPr>
      <w:rFonts w:ascii="Times New Roman" w:eastAsia="Times New Roman" w:hAnsi="Times New Roman" w:cs="Times New Roman"/>
      <w:sz w:val="24"/>
      <w:szCs w:val="24"/>
      <w:lang/>
    </w:rPr>
  </w:style>
  <w:style w:type="numbering" w:customStyle="1" w:styleId="16">
    <w:name w:val="Нет списка1"/>
    <w:next w:val="a5"/>
    <w:uiPriority w:val="99"/>
    <w:semiHidden/>
    <w:unhideWhenUsed/>
    <w:rsid w:val="007D43D9"/>
  </w:style>
  <w:style w:type="paragraph" w:customStyle="1" w:styleId="ConsPlusCell">
    <w:name w:val="ConsPlusCell"/>
    <w:rsid w:val="007D43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D4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4">
    <w:name w:val="page number"/>
    <w:basedOn w:val="a3"/>
    <w:rsid w:val="007D43D9"/>
  </w:style>
  <w:style w:type="paragraph" w:styleId="aff5">
    <w:name w:val="List"/>
    <w:aliases w:val="List Char"/>
    <w:basedOn w:val="afb"/>
    <w:rsid w:val="007D43D9"/>
    <w:pPr>
      <w:spacing w:before="120"/>
      <w:ind w:left="1440" w:hanging="360"/>
      <w:jc w:val="both"/>
    </w:pPr>
    <w:rPr>
      <w:rFonts w:ascii="Arial" w:hAnsi="Arial"/>
      <w:spacing w:val="-5"/>
      <w:sz w:val="22"/>
      <w:szCs w:val="22"/>
      <w:lang w:eastAsia="en-US"/>
    </w:rPr>
  </w:style>
  <w:style w:type="character" w:customStyle="1" w:styleId="apple-converted-space">
    <w:name w:val="apple-converted-space"/>
    <w:basedOn w:val="a3"/>
    <w:rsid w:val="007D43D9"/>
  </w:style>
  <w:style w:type="paragraph" w:customStyle="1" w:styleId="2a">
    <w:name w:val="Обычный2"/>
    <w:rsid w:val="007D43D9"/>
    <w:pPr>
      <w:spacing w:before="100" w:after="100" w:line="240" w:lineRule="auto"/>
    </w:pPr>
    <w:rPr>
      <w:rFonts w:ascii="Times New Roman" w:eastAsia="Times New Roman" w:hAnsi="Times New Roman" w:cs="Times New Roman"/>
      <w:snapToGrid w:val="0"/>
      <w:sz w:val="24"/>
      <w:szCs w:val="20"/>
      <w:lang w:eastAsia="ru-RU"/>
    </w:rPr>
  </w:style>
  <w:style w:type="paragraph" w:styleId="aff6">
    <w:name w:val="Body Text Indent"/>
    <w:basedOn w:val="a2"/>
    <w:link w:val="aff7"/>
    <w:rsid w:val="007D43D9"/>
    <w:pPr>
      <w:spacing w:after="120" w:line="276" w:lineRule="auto"/>
      <w:ind w:left="283" w:firstLine="567"/>
      <w:jc w:val="both"/>
    </w:pPr>
    <w:rPr>
      <w:rFonts w:ascii="Calibri" w:eastAsia="Calibri" w:hAnsi="Calibri" w:cs="Times New Roman"/>
      <w:lang/>
    </w:rPr>
  </w:style>
  <w:style w:type="character" w:customStyle="1" w:styleId="aff7">
    <w:name w:val="Основной текст с отступом Знак"/>
    <w:basedOn w:val="a3"/>
    <w:link w:val="aff6"/>
    <w:rsid w:val="007D43D9"/>
    <w:rPr>
      <w:rFonts w:ascii="Calibri" w:eastAsia="Calibri" w:hAnsi="Calibri" w:cs="Times New Roman"/>
      <w:lang/>
    </w:rPr>
  </w:style>
  <w:style w:type="paragraph" w:customStyle="1" w:styleId="140">
    <w:name w:val="Текст 14(основной)"/>
    <w:basedOn w:val="a2"/>
    <w:link w:val="141"/>
    <w:autoRedefine/>
    <w:rsid w:val="007D43D9"/>
    <w:pPr>
      <w:spacing w:after="120" w:line="276" w:lineRule="auto"/>
      <w:ind w:firstLine="567"/>
      <w:jc w:val="both"/>
    </w:pPr>
    <w:rPr>
      <w:rFonts w:ascii="Times New Roman" w:eastAsia="Times New Roman" w:hAnsi="Times New Roman" w:cs="Times New Roman"/>
      <w:sz w:val="24"/>
      <w:szCs w:val="28"/>
      <w:lang/>
    </w:rPr>
  </w:style>
  <w:style w:type="character" w:customStyle="1" w:styleId="141">
    <w:name w:val="Текст 14(основной) Знак"/>
    <w:link w:val="140"/>
    <w:rsid w:val="007D43D9"/>
    <w:rPr>
      <w:rFonts w:ascii="Times New Roman" w:eastAsia="Times New Roman" w:hAnsi="Times New Roman" w:cs="Times New Roman"/>
      <w:sz w:val="24"/>
      <w:szCs w:val="28"/>
      <w:lang/>
    </w:rPr>
  </w:style>
  <w:style w:type="paragraph" w:customStyle="1" w:styleId="142">
    <w:name w:val="Текст 14(поцентру) Знак"/>
    <w:basedOn w:val="a2"/>
    <w:link w:val="143"/>
    <w:rsid w:val="007D43D9"/>
    <w:pPr>
      <w:spacing w:after="0" w:line="360" w:lineRule="auto"/>
      <w:ind w:left="708" w:firstLine="708"/>
      <w:jc w:val="center"/>
    </w:pPr>
    <w:rPr>
      <w:rFonts w:ascii="Times New Roman" w:eastAsia="Times New Roman" w:hAnsi="Times New Roman" w:cs="Times New Roman"/>
      <w:sz w:val="28"/>
      <w:szCs w:val="24"/>
      <w:lang/>
    </w:rPr>
  </w:style>
  <w:style w:type="character" w:customStyle="1" w:styleId="143">
    <w:name w:val="Текст 14(поцентру) Знак Знак"/>
    <w:link w:val="142"/>
    <w:rsid w:val="007D43D9"/>
    <w:rPr>
      <w:rFonts w:ascii="Times New Roman" w:eastAsia="Times New Roman" w:hAnsi="Times New Roman" w:cs="Times New Roman"/>
      <w:sz w:val="28"/>
      <w:szCs w:val="24"/>
      <w:lang/>
    </w:rPr>
  </w:style>
  <w:style w:type="paragraph" w:customStyle="1" w:styleId="aff8">
    <w:name w:val="паспорт"/>
    <w:basedOn w:val="ConsPlusTitle"/>
    <w:next w:val="afb"/>
    <w:autoRedefine/>
    <w:rsid w:val="007D43D9"/>
    <w:pPr>
      <w:widowControl/>
      <w:spacing w:after="200" w:line="276" w:lineRule="auto"/>
      <w:jc w:val="center"/>
    </w:pPr>
    <w:rPr>
      <w:rFonts w:ascii="Times New Roman" w:hAnsi="Times New Roman" w:cs="Calibri"/>
      <w:sz w:val="28"/>
      <w:szCs w:val="22"/>
    </w:rPr>
  </w:style>
  <w:style w:type="paragraph" w:customStyle="1" w:styleId="1">
    <w:name w:val="раз 1"/>
    <w:basedOn w:val="a2"/>
    <w:next w:val="afb"/>
    <w:autoRedefine/>
    <w:rsid w:val="007D43D9"/>
    <w:pPr>
      <w:numPr>
        <w:numId w:val="22"/>
      </w:numPr>
      <w:autoSpaceDE w:val="0"/>
      <w:autoSpaceDN w:val="0"/>
      <w:adjustRightInd w:val="0"/>
      <w:spacing w:after="120" w:line="276" w:lineRule="auto"/>
      <w:ind w:left="0" w:firstLine="0"/>
      <w:jc w:val="both"/>
      <w:outlineLvl w:val="2"/>
    </w:pPr>
    <w:rPr>
      <w:rFonts w:ascii="Times New Roman" w:eastAsia="Calibri" w:hAnsi="Times New Roman" w:cs="Times New Roman"/>
      <w:b/>
      <w:sz w:val="28"/>
      <w:szCs w:val="24"/>
    </w:rPr>
  </w:style>
  <w:style w:type="paragraph" w:customStyle="1" w:styleId="a0">
    <w:name w:val="подраз"/>
    <w:basedOn w:val="a2"/>
    <w:next w:val="afb"/>
    <w:autoRedefine/>
    <w:rsid w:val="007D43D9"/>
    <w:pPr>
      <w:numPr>
        <w:numId w:val="23"/>
      </w:numPr>
      <w:spacing w:before="200" w:after="120" w:line="276" w:lineRule="auto"/>
      <w:jc w:val="both"/>
    </w:pPr>
    <w:rPr>
      <w:rFonts w:ascii="Times New Roman" w:eastAsia="Calibri" w:hAnsi="Times New Roman" w:cs="Times New Roman"/>
      <w:b/>
      <w:sz w:val="28"/>
      <w:szCs w:val="24"/>
    </w:rPr>
  </w:style>
  <w:style w:type="paragraph" w:customStyle="1" w:styleId="aff9">
    <w:name w:val="заглав"/>
    <w:basedOn w:val="ConsPlusTitle"/>
    <w:qFormat/>
    <w:rsid w:val="007D43D9"/>
    <w:pPr>
      <w:widowControl/>
      <w:spacing w:after="240" w:line="276" w:lineRule="auto"/>
      <w:jc w:val="center"/>
    </w:pPr>
    <w:rPr>
      <w:rFonts w:ascii="Times New Roman" w:hAnsi="Times New Roman" w:cs="Times New Roman"/>
      <w:sz w:val="32"/>
      <w:szCs w:val="32"/>
    </w:rPr>
  </w:style>
  <w:style w:type="paragraph" w:customStyle="1" w:styleId="10">
    <w:name w:val="Стиль1"/>
    <w:basedOn w:val="afb"/>
    <w:qFormat/>
    <w:rsid w:val="007D43D9"/>
    <w:pPr>
      <w:numPr>
        <w:numId w:val="24"/>
      </w:numPr>
      <w:spacing w:before="200" w:after="200"/>
      <w:ind w:left="397" w:hanging="397"/>
      <w:jc w:val="both"/>
    </w:pPr>
    <w:rPr>
      <w:b/>
      <w:caps/>
      <w:lang/>
    </w:rPr>
  </w:style>
  <w:style w:type="character" w:customStyle="1" w:styleId="212">
    <w:name w:val="Заголовок 2 Знак1"/>
    <w:aliases w:val="Знак Знак1,Знак Знак Знак,Знак1 Знак"/>
    <w:rsid w:val="007D43D9"/>
    <w:rPr>
      <w:b/>
      <w:color w:val="000000"/>
      <w:sz w:val="24"/>
      <w:lang/>
    </w:rPr>
  </w:style>
  <w:style w:type="paragraph" w:customStyle="1" w:styleId="21">
    <w:name w:val="2_1"/>
    <w:basedOn w:val="a2"/>
    <w:next w:val="a2"/>
    <w:qFormat/>
    <w:rsid w:val="007D43D9"/>
    <w:pPr>
      <w:numPr>
        <w:numId w:val="25"/>
      </w:numPr>
      <w:spacing w:before="120" w:after="120" w:line="276" w:lineRule="auto"/>
      <w:jc w:val="both"/>
    </w:pPr>
    <w:rPr>
      <w:rFonts w:ascii="Times New Roman" w:eastAsia="Calibri" w:hAnsi="Times New Roman" w:cs="Times New Roman"/>
      <w:b/>
      <w:sz w:val="24"/>
    </w:rPr>
  </w:style>
  <w:style w:type="paragraph" w:customStyle="1" w:styleId="224">
    <w:name w:val="2_2"/>
    <w:basedOn w:val="a2"/>
    <w:next w:val="a2"/>
    <w:qFormat/>
    <w:rsid w:val="007D43D9"/>
    <w:pPr>
      <w:spacing w:before="120" w:after="120" w:line="276" w:lineRule="auto"/>
      <w:jc w:val="both"/>
    </w:pPr>
    <w:rPr>
      <w:rFonts w:ascii="Times New Roman" w:eastAsia="Calibri" w:hAnsi="Times New Roman" w:cs="Times New Roman"/>
      <w:b/>
      <w:sz w:val="24"/>
      <w:szCs w:val="24"/>
    </w:rPr>
  </w:style>
  <w:style w:type="paragraph" w:customStyle="1" w:styleId="2">
    <w:name w:val="2 уровень"/>
    <w:basedOn w:val="a2"/>
    <w:rsid w:val="007D43D9"/>
    <w:pPr>
      <w:numPr>
        <w:ilvl w:val="1"/>
        <w:numId w:val="26"/>
      </w:numPr>
      <w:spacing w:after="120" w:line="276" w:lineRule="auto"/>
      <w:jc w:val="both"/>
    </w:pPr>
    <w:rPr>
      <w:rFonts w:ascii="Times New Roman" w:eastAsia="Calibri" w:hAnsi="Times New Roman" w:cs="Times New Roman"/>
      <w:sz w:val="24"/>
    </w:rPr>
  </w:style>
  <w:style w:type="paragraph" w:customStyle="1" w:styleId="3">
    <w:name w:val="3 уровень"/>
    <w:basedOn w:val="a2"/>
    <w:rsid w:val="007D43D9"/>
    <w:pPr>
      <w:numPr>
        <w:ilvl w:val="2"/>
        <w:numId w:val="26"/>
      </w:numPr>
      <w:spacing w:after="120" w:line="276" w:lineRule="auto"/>
      <w:jc w:val="both"/>
    </w:pPr>
    <w:rPr>
      <w:rFonts w:ascii="Times New Roman" w:eastAsia="Calibri" w:hAnsi="Times New Roman" w:cs="Times New Roman"/>
      <w:sz w:val="24"/>
    </w:rPr>
  </w:style>
  <w:style w:type="paragraph" w:customStyle="1" w:styleId="230">
    <w:name w:val="2_3"/>
    <w:basedOn w:val="3"/>
    <w:qFormat/>
    <w:rsid w:val="007D43D9"/>
    <w:pPr>
      <w:spacing w:before="120"/>
      <w:ind w:left="1985" w:hanging="851"/>
    </w:pPr>
    <w:rPr>
      <w:b/>
    </w:rPr>
  </w:style>
  <w:style w:type="paragraph" w:customStyle="1" w:styleId="CM74">
    <w:name w:val="CM74"/>
    <w:basedOn w:val="a2"/>
    <w:next w:val="a2"/>
    <w:rsid w:val="007D43D9"/>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7">
    <w:name w:val="Маркированный1"/>
    <w:rsid w:val="007D43D9"/>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a">
    <w:name w:val="Стиль Основа + влево"/>
    <w:basedOn w:val="a2"/>
    <w:rsid w:val="007D43D9"/>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0">
    <w:name w:val="Маркированный2"/>
    <w:rsid w:val="007D43D9"/>
    <w:pPr>
      <w:numPr>
        <w:numId w:val="27"/>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7D43D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styleId="18">
    <w:name w:val="toc 1"/>
    <w:basedOn w:val="a2"/>
    <w:next w:val="a2"/>
    <w:autoRedefine/>
    <w:uiPriority w:val="39"/>
    <w:rsid w:val="007D43D9"/>
    <w:pPr>
      <w:tabs>
        <w:tab w:val="left" w:pos="567"/>
        <w:tab w:val="right" w:leader="dot" w:pos="9639"/>
      </w:tabs>
      <w:spacing w:before="120" w:after="120" w:line="240" w:lineRule="auto"/>
      <w:ind w:left="567" w:hanging="567"/>
      <w:jc w:val="both"/>
    </w:pPr>
    <w:rPr>
      <w:rFonts w:ascii="Times New Roman" w:eastAsia="Calibri" w:hAnsi="Times New Roman" w:cs="Times New Roman"/>
    </w:rPr>
  </w:style>
  <w:style w:type="paragraph" w:styleId="2b">
    <w:name w:val="toc 2"/>
    <w:basedOn w:val="a2"/>
    <w:next w:val="a2"/>
    <w:autoRedefine/>
    <w:uiPriority w:val="39"/>
    <w:rsid w:val="007D43D9"/>
    <w:pPr>
      <w:tabs>
        <w:tab w:val="left" w:pos="284"/>
        <w:tab w:val="right" w:leader="dot" w:pos="9639"/>
      </w:tabs>
      <w:spacing w:after="0" w:line="240" w:lineRule="auto"/>
      <w:ind w:left="851" w:hanging="567"/>
      <w:jc w:val="both"/>
    </w:pPr>
    <w:rPr>
      <w:rFonts w:ascii="Times New Roman" w:eastAsia="Calibri" w:hAnsi="Times New Roman" w:cs="Times New Roman"/>
    </w:rPr>
  </w:style>
  <w:style w:type="paragraph" w:styleId="34">
    <w:name w:val="toc 3"/>
    <w:basedOn w:val="a2"/>
    <w:next w:val="a2"/>
    <w:autoRedefine/>
    <w:uiPriority w:val="39"/>
    <w:rsid w:val="007D43D9"/>
    <w:pPr>
      <w:spacing w:after="0" w:line="276" w:lineRule="auto"/>
      <w:ind w:left="567"/>
      <w:jc w:val="both"/>
    </w:pPr>
    <w:rPr>
      <w:rFonts w:ascii="Times New Roman" w:eastAsia="Calibri" w:hAnsi="Times New Roman" w:cs="Times New Roman"/>
      <w:sz w:val="24"/>
    </w:rPr>
  </w:style>
  <w:style w:type="paragraph" w:customStyle="1" w:styleId="enkoMain">
    <w:name w:val="enko_Main"/>
    <w:autoRedefine/>
    <w:qFormat/>
    <w:rsid w:val="007D43D9"/>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7D43D9"/>
    <w:pPr>
      <w:keepNext/>
      <w:spacing w:before="60" w:after="60" w:line="240" w:lineRule="auto"/>
      <w:ind w:firstLine="709"/>
      <w:jc w:val="both"/>
    </w:pPr>
    <w:rPr>
      <w:rFonts w:ascii="Bookman Old Style" w:eastAsia="Times New Roman" w:hAnsi="Bookman Old Style" w:cs="Times New Roman"/>
      <w:sz w:val="24"/>
      <w:szCs w:val="24"/>
      <w:u w:val="single"/>
      <w:lang w:eastAsia="ru-RU"/>
    </w:rPr>
  </w:style>
  <w:style w:type="paragraph" w:customStyle="1" w:styleId="affb">
    <w:name w:val="+таб"/>
    <w:basedOn w:val="a2"/>
    <w:link w:val="affc"/>
    <w:qFormat/>
    <w:rsid w:val="007D43D9"/>
    <w:pPr>
      <w:spacing w:after="0" w:line="240" w:lineRule="auto"/>
      <w:jc w:val="center"/>
    </w:pPr>
    <w:rPr>
      <w:rFonts w:ascii="Times New Roman" w:eastAsia="Calibri" w:hAnsi="Times New Roman" w:cs="Times New Roman"/>
      <w:sz w:val="20"/>
      <w:lang/>
    </w:rPr>
  </w:style>
  <w:style w:type="character" w:customStyle="1" w:styleId="affc">
    <w:name w:val="+таб Знак"/>
    <w:link w:val="affb"/>
    <w:rsid w:val="007D43D9"/>
    <w:rPr>
      <w:rFonts w:ascii="Times New Roman" w:eastAsia="Calibri" w:hAnsi="Times New Roman" w:cs="Times New Roman"/>
      <w:sz w:val="20"/>
      <w:lang/>
    </w:rPr>
  </w:style>
  <w:style w:type="paragraph" w:styleId="affd">
    <w:name w:val="caption"/>
    <w:aliases w:val="+Название объекта"/>
    <w:basedOn w:val="a2"/>
    <w:next w:val="a2"/>
    <w:uiPriority w:val="99"/>
    <w:qFormat/>
    <w:rsid w:val="007D43D9"/>
    <w:pPr>
      <w:keepNext/>
      <w:keepLines/>
      <w:spacing w:before="200" w:after="200" w:line="240" w:lineRule="auto"/>
      <w:jc w:val="right"/>
    </w:pPr>
    <w:rPr>
      <w:rFonts w:ascii="Times New Roman" w:eastAsia="Times New Roman" w:hAnsi="Times New Roman" w:cs="Times New Roman"/>
      <w:bCs/>
      <w:sz w:val="24"/>
      <w:szCs w:val="18"/>
    </w:rPr>
  </w:style>
  <w:style w:type="paragraph" w:customStyle="1" w:styleId="19">
    <w:name w:val="Знак Знак1 Знак Знак"/>
    <w:basedOn w:val="a2"/>
    <w:rsid w:val="007D43D9"/>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f"/>
    <w:rsid w:val="007D43D9"/>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e"/>
    <w:rsid w:val="007D43D9"/>
    <w:rPr>
      <w:rFonts w:ascii="Times New Roman" w:eastAsia="Times New Roman" w:hAnsi="Times New Roman" w:cs="Times New Roman"/>
      <w:sz w:val="20"/>
      <w:szCs w:val="20"/>
      <w:lang w:eastAsia="ru-RU"/>
    </w:rPr>
  </w:style>
  <w:style w:type="character" w:styleId="afff0">
    <w:name w:val="footnote reference"/>
    <w:rsid w:val="007D43D9"/>
    <w:rPr>
      <w:vertAlign w:val="superscript"/>
    </w:rPr>
  </w:style>
  <w:style w:type="paragraph" w:customStyle="1" w:styleId="afff1">
    <w:name w:val="Содержимое таблицы"/>
    <w:basedOn w:val="a2"/>
    <w:rsid w:val="007D43D9"/>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consplusnormal0">
    <w:name w:val="consplusnormal"/>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rmdescription">
    <w:name w:val="firm_description"/>
    <w:basedOn w:val="a3"/>
    <w:rsid w:val="007D43D9"/>
  </w:style>
  <w:style w:type="character" w:styleId="afff2">
    <w:name w:val="Emphasis"/>
    <w:uiPriority w:val="20"/>
    <w:qFormat/>
    <w:rsid w:val="007D43D9"/>
    <w:rPr>
      <w:i/>
      <w:iCs/>
    </w:rPr>
  </w:style>
  <w:style w:type="paragraph" w:customStyle="1" w:styleId="TableParagraph">
    <w:name w:val="Table Paragraph"/>
    <w:basedOn w:val="a2"/>
    <w:uiPriority w:val="1"/>
    <w:qFormat/>
    <w:rsid w:val="007D4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3">
    <w:name w:val="Заголовок таблицы"/>
    <w:basedOn w:val="afff1"/>
    <w:rsid w:val="007D43D9"/>
    <w:pPr>
      <w:widowControl/>
      <w:jc w:val="center"/>
    </w:pPr>
    <w:rPr>
      <w:rFonts w:eastAsia="Times New Roman"/>
      <w:b/>
      <w:bCs/>
      <w:i/>
      <w:iCs/>
      <w:kern w:val="0"/>
    </w:rPr>
  </w:style>
  <w:style w:type="numbering" w:customStyle="1" w:styleId="a1">
    <w:name w:val="Нумерация в тексте"/>
    <w:basedOn w:val="a5"/>
    <w:rsid w:val="007D43D9"/>
    <w:pPr>
      <w:numPr>
        <w:numId w:val="28"/>
      </w:numPr>
    </w:pPr>
  </w:style>
  <w:style w:type="numbering" w:customStyle="1" w:styleId="-">
    <w:name w:val="Текст в записке-нумерация"/>
    <w:basedOn w:val="a5"/>
    <w:rsid w:val="007D43D9"/>
    <w:pPr>
      <w:numPr>
        <w:numId w:val="29"/>
      </w:numPr>
    </w:pPr>
  </w:style>
  <w:style w:type="paragraph" w:customStyle="1" w:styleId="-063">
    <w:name w:val="Текст записке-нумерация + многоуровневый Слева:  063 см ..."/>
    <w:basedOn w:val="a2"/>
    <w:next w:val="afff4"/>
    <w:link w:val="-0630"/>
    <w:rsid w:val="007D43D9"/>
    <w:pPr>
      <w:numPr>
        <w:numId w:val="30"/>
      </w:numPr>
      <w:autoSpaceDE w:val="0"/>
      <w:autoSpaceDN w:val="0"/>
      <w:adjustRightInd w:val="0"/>
      <w:spacing w:after="0" w:line="276" w:lineRule="auto"/>
      <w:ind w:left="714" w:hanging="357"/>
      <w:jc w:val="both"/>
    </w:pPr>
    <w:rPr>
      <w:rFonts w:ascii="Times New Roman" w:eastAsia="Calibri" w:hAnsi="Times New Roman" w:cs="Times New Roman"/>
      <w:sz w:val="24"/>
      <w:szCs w:val="24"/>
      <w:lang/>
    </w:rPr>
  </w:style>
  <w:style w:type="paragraph" w:customStyle="1" w:styleId="center1">
    <w:name w:val="center1"/>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Plain Text"/>
    <w:basedOn w:val="a2"/>
    <w:link w:val="afff5"/>
    <w:rsid w:val="007D43D9"/>
    <w:pPr>
      <w:spacing w:after="120" w:line="276" w:lineRule="auto"/>
      <w:ind w:firstLine="567"/>
      <w:jc w:val="both"/>
    </w:pPr>
    <w:rPr>
      <w:rFonts w:ascii="Courier New" w:eastAsia="Calibri" w:hAnsi="Courier New" w:cs="Times New Roman"/>
      <w:sz w:val="20"/>
      <w:szCs w:val="20"/>
      <w:lang/>
    </w:rPr>
  </w:style>
  <w:style w:type="character" w:customStyle="1" w:styleId="afff5">
    <w:name w:val="Текст Знак"/>
    <w:basedOn w:val="a3"/>
    <w:link w:val="afff4"/>
    <w:rsid w:val="007D43D9"/>
    <w:rPr>
      <w:rFonts w:ascii="Courier New" w:eastAsia="Calibri" w:hAnsi="Courier New" w:cs="Times New Roman"/>
      <w:sz w:val="20"/>
      <w:szCs w:val="20"/>
      <w:lang/>
    </w:rPr>
  </w:style>
  <w:style w:type="character" w:customStyle="1" w:styleId="-0630">
    <w:name w:val="Текст записке-нумерация + многоуровневый Слева:  063 см ... Знак"/>
    <w:link w:val="-063"/>
    <w:rsid w:val="007D43D9"/>
    <w:rPr>
      <w:rFonts w:ascii="Times New Roman" w:eastAsia="Calibri" w:hAnsi="Times New Roman" w:cs="Times New Roman"/>
      <w:sz w:val="24"/>
      <w:szCs w:val="24"/>
      <w:lang/>
    </w:rPr>
  </w:style>
  <w:style w:type="paragraph" w:customStyle="1" w:styleId="afff6">
    <w:name w:val="????????"/>
    <w:basedOn w:val="a2"/>
    <w:rsid w:val="007D43D9"/>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1a">
    <w:name w:val="Красная строка1"/>
    <w:basedOn w:val="afb"/>
    <w:rsid w:val="007D43D9"/>
    <w:rPr>
      <w:sz w:val="20"/>
      <w:szCs w:val="20"/>
      <w:lang w:val="ru-RU"/>
    </w:rPr>
  </w:style>
  <w:style w:type="paragraph" w:customStyle="1" w:styleId="afff7">
    <w:name w:val="Обычный в таблице"/>
    <w:basedOn w:val="a2"/>
    <w:link w:val="afff8"/>
    <w:rsid w:val="007D43D9"/>
    <w:pPr>
      <w:spacing w:after="0" w:line="360" w:lineRule="auto"/>
      <w:ind w:hanging="6"/>
      <w:jc w:val="center"/>
    </w:pPr>
    <w:rPr>
      <w:rFonts w:ascii="Times New Roman" w:eastAsia="Times New Roman" w:hAnsi="Times New Roman" w:cs="Times New Roman"/>
      <w:sz w:val="24"/>
      <w:szCs w:val="24"/>
      <w:lang/>
    </w:rPr>
  </w:style>
  <w:style w:type="character" w:customStyle="1" w:styleId="afff8">
    <w:name w:val="Обычный в таблице Знак"/>
    <w:link w:val="afff7"/>
    <w:rsid w:val="007D43D9"/>
    <w:rPr>
      <w:rFonts w:ascii="Times New Roman" w:eastAsia="Times New Roman" w:hAnsi="Times New Roman" w:cs="Times New Roman"/>
      <w:sz w:val="24"/>
      <w:szCs w:val="24"/>
      <w:lang/>
    </w:rPr>
  </w:style>
  <w:style w:type="paragraph" w:customStyle="1" w:styleId="30">
    <w:name w:val="3 порядок"/>
    <w:basedOn w:val="31"/>
    <w:next w:val="34"/>
    <w:rsid w:val="007D43D9"/>
    <w:pPr>
      <w:numPr>
        <w:ilvl w:val="2"/>
        <w:numId w:val="17"/>
      </w:numPr>
      <w:spacing w:before="120" w:after="120" w:line="240" w:lineRule="auto"/>
      <w:jc w:val="center"/>
    </w:pPr>
    <w:rPr>
      <w:rFonts w:ascii="Times New Roman" w:eastAsia="Times New Roman" w:hAnsi="Times New Roman" w:cs="Arial"/>
      <w:i/>
      <w:iCs/>
      <w:snapToGrid w:val="0"/>
      <w:color w:val="auto"/>
      <w:kern w:val="24"/>
      <w:sz w:val="24"/>
      <w:szCs w:val="20"/>
    </w:rPr>
  </w:style>
  <w:style w:type="character" w:customStyle="1" w:styleId="Absatz-Standardschriftart">
    <w:name w:val="Absatz-Standardschriftart"/>
    <w:rsid w:val="007D43D9"/>
  </w:style>
  <w:style w:type="character" w:customStyle="1" w:styleId="WW-Absatz-Standardschriftart">
    <w:name w:val="WW-Absatz-Standardschriftart"/>
    <w:rsid w:val="007D43D9"/>
  </w:style>
  <w:style w:type="character" w:customStyle="1" w:styleId="WW8Num2z0">
    <w:name w:val="WW8Num2z0"/>
    <w:rsid w:val="007D43D9"/>
    <w:rPr>
      <w:rFonts w:ascii="Symbol" w:hAnsi="Symbol"/>
    </w:rPr>
  </w:style>
  <w:style w:type="character" w:customStyle="1" w:styleId="WW-Absatz-Standardschriftart1">
    <w:name w:val="WW-Absatz-Standardschriftart1"/>
    <w:rsid w:val="007D43D9"/>
  </w:style>
  <w:style w:type="character" w:customStyle="1" w:styleId="WW-Absatz-Standardschriftart11">
    <w:name w:val="WW-Absatz-Standardschriftart11"/>
    <w:rsid w:val="007D43D9"/>
  </w:style>
  <w:style w:type="character" w:customStyle="1" w:styleId="WW8Num4z0">
    <w:name w:val="WW8Num4z0"/>
    <w:rsid w:val="007D43D9"/>
    <w:rPr>
      <w:rFonts w:ascii="Symbol" w:hAnsi="Symbol"/>
    </w:rPr>
  </w:style>
  <w:style w:type="character" w:customStyle="1" w:styleId="WW8Num7z0">
    <w:name w:val="WW8Num7z0"/>
    <w:rsid w:val="007D43D9"/>
    <w:rPr>
      <w:rFonts w:ascii="Symbol" w:hAnsi="Symbol"/>
    </w:rPr>
  </w:style>
  <w:style w:type="character" w:customStyle="1" w:styleId="1b">
    <w:name w:val="Основной шрифт абзаца1"/>
    <w:rsid w:val="007D43D9"/>
  </w:style>
  <w:style w:type="character" w:customStyle="1" w:styleId="afff9">
    <w:name w:val="Символ нумерации"/>
    <w:rsid w:val="007D43D9"/>
  </w:style>
  <w:style w:type="paragraph" w:customStyle="1" w:styleId="1c">
    <w:name w:val="Название1"/>
    <w:basedOn w:val="a2"/>
    <w:rsid w:val="007D43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2"/>
    <w:rsid w:val="007D43D9"/>
    <w:pPr>
      <w:suppressLineNumbers/>
      <w:suppressAutoHyphens/>
      <w:spacing w:after="0" w:line="240" w:lineRule="auto"/>
    </w:pPr>
    <w:rPr>
      <w:rFonts w:ascii="Arial" w:eastAsia="Times New Roman" w:hAnsi="Arial" w:cs="Tahoma"/>
      <w:sz w:val="24"/>
      <w:szCs w:val="24"/>
      <w:lang w:eastAsia="ar-SA"/>
    </w:rPr>
  </w:style>
  <w:style w:type="paragraph" w:customStyle="1" w:styleId="afffa">
    <w:name w:val="Содержимое врезки"/>
    <w:basedOn w:val="afb"/>
    <w:rsid w:val="007D43D9"/>
    <w:pPr>
      <w:suppressAutoHyphens/>
    </w:pPr>
    <w:rPr>
      <w:lang w:val="ru-RU" w:eastAsia="ar-SA"/>
    </w:rPr>
  </w:style>
  <w:style w:type="character" w:customStyle="1" w:styleId="1e">
    <w:name w:val="Текст выноски Знак1"/>
    <w:basedOn w:val="a3"/>
    <w:rsid w:val="007D43D9"/>
    <w:rPr>
      <w:rFonts w:ascii="Segoe UI" w:eastAsia="Calibri" w:hAnsi="Segoe UI" w:cs="Segoe UI"/>
      <w:sz w:val="18"/>
      <w:szCs w:val="18"/>
      <w:lang w:eastAsia="en-US"/>
    </w:rPr>
  </w:style>
  <w:style w:type="paragraph" w:customStyle="1" w:styleId="S9">
    <w:name w:val="S_Отступ"/>
    <w:basedOn w:val="a2"/>
    <w:link w:val="Sa"/>
    <w:autoRedefine/>
    <w:qFormat/>
    <w:rsid w:val="007D43D9"/>
    <w:pPr>
      <w:spacing w:before="100" w:beforeAutospacing="1" w:after="0" w:line="240" w:lineRule="auto"/>
      <w:ind w:firstLine="709"/>
      <w:jc w:val="both"/>
    </w:pPr>
    <w:rPr>
      <w:rFonts w:ascii="Times New Roman" w:eastAsia="Times New Roman" w:hAnsi="Times New Roman" w:cs="Times New Roman"/>
      <w:sz w:val="24"/>
      <w:szCs w:val="24"/>
      <w:lang/>
    </w:rPr>
  </w:style>
  <w:style w:type="paragraph" w:customStyle="1" w:styleId="S">
    <w:name w:val="S_Маркированый"/>
    <w:basedOn w:val="a2"/>
    <w:autoRedefine/>
    <w:qFormat/>
    <w:rsid w:val="007D43D9"/>
    <w:pPr>
      <w:numPr>
        <w:numId w:val="31"/>
      </w:numPr>
      <w:spacing w:after="0" w:line="240" w:lineRule="auto"/>
      <w:ind w:left="697" w:hanging="357"/>
      <w:jc w:val="both"/>
    </w:pPr>
    <w:rPr>
      <w:rFonts w:ascii="Times New Roman" w:eastAsia="Times New Roman" w:hAnsi="Times New Roman" w:cs="Times New Roman"/>
      <w:sz w:val="24"/>
      <w:szCs w:val="24"/>
      <w:shd w:val="clear" w:color="auto" w:fill="FFFFFF"/>
      <w:lang w:eastAsia="ru-RU"/>
    </w:rPr>
  </w:style>
  <w:style w:type="paragraph" w:customStyle="1" w:styleId="afffb">
    <w:name w:val="Текст новый"/>
    <w:basedOn w:val="a2"/>
    <w:qFormat/>
    <w:rsid w:val="007D43D9"/>
    <w:pPr>
      <w:spacing w:after="200" w:line="276" w:lineRule="auto"/>
      <w:ind w:firstLine="709"/>
      <w:jc w:val="both"/>
    </w:pPr>
    <w:rPr>
      <w:rFonts w:ascii="Bookman Old Style" w:eastAsia="Times New Roman" w:hAnsi="Bookman Old Style" w:cs="Times New Roman"/>
      <w:sz w:val="24"/>
      <w:szCs w:val="24"/>
      <w:lang w:eastAsia="ru-RU"/>
    </w:rPr>
  </w:style>
  <w:style w:type="paragraph" w:styleId="2c">
    <w:name w:val="List 2"/>
    <w:basedOn w:val="a2"/>
    <w:rsid w:val="007D43D9"/>
    <w:pPr>
      <w:spacing w:after="120" w:line="276" w:lineRule="auto"/>
      <w:ind w:left="566" w:hanging="283"/>
      <w:contextualSpacing/>
      <w:jc w:val="both"/>
    </w:pPr>
    <w:rPr>
      <w:rFonts w:ascii="Times New Roman" w:eastAsia="Calibri" w:hAnsi="Times New Roman" w:cs="Times New Roman"/>
      <w:sz w:val="24"/>
    </w:rPr>
  </w:style>
  <w:style w:type="paragraph" w:styleId="afffc">
    <w:name w:val="Signature"/>
    <w:basedOn w:val="a2"/>
    <w:link w:val="afffd"/>
    <w:rsid w:val="007D43D9"/>
    <w:pPr>
      <w:spacing w:after="0" w:line="360" w:lineRule="auto"/>
      <w:ind w:left="4252" w:firstLine="709"/>
      <w:jc w:val="both"/>
    </w:pPr>
    <w:rPr>
      <w:rFonts w:ascii="Arial" w:eastAsia="Times New Roman" w:hAnsi="Arial" w:cs="Times New Roman"/>
      <w:spacing w:val="-5"/>
      <w:sz w:val="20"/>
      <w:szCs w:val="20"/>
      <w:lang/>
    </w:rPr>
  </w:style>
  <w:style w:type="character" w:customStyle="1" w:styleId="afffd">
    <w:name w:val="Подпись Знак"/>
    <w:basedOn w:val="a3"/>
    <w:link w:val="afffc"/>
    <w:rsid w:val="007D43D9"/>
    <w:rPr>
      <w:rFonts w:ascii="Arial" w:eastAsia="Times New Roman" w:hAnsi="Arial" w:cs="Times New Roman"/>
      <w:spacing w:val="-5"/>
      <w:sz w:val="20"/>
      <w:szCs w:val="20"/>
      <w:lang/>
    </w:rPr>
  </w:style>
  <w:style w:type="paragraph" w:customStyle="1" w:styleId="S6">
    <w:name w:val="S_Маркированный"/>
    <w:basedOn w:val="a"/>
    <w:link w:val="Sb"/>
    <w:autoRedefine/>
    <w:qFormat/>
    <w:rsid w:val="007D43D9"/>
    <w:pPr>
      <w:numPr>
        <w:numId w:val="32"/>
      </w:numPr>
      <w:tabs>
        <w:tab w:val="left" w:pos="992"/>
      </w:tabs>
      <w:spacing w:after="0" w:line="360" w:lineRule="auto"/>
      <w:ind w:left="0" w:firstLine="709"/>
    </w:pPr>
    <w:rPr>
      <w:rFonts w:eastAsia="Times New Roman"/>
      <w:szCs w:val="24"/>
      <w:lang/>
    </w:rPr>
  </w:style>
  <w:style w:type="character" w:customStyle="1" w:styleId="Sb">
    <w:name w:val="S_Маркированный Знак"/>
    <w:link w:val="S6"/>
    <w:rsid w:val="007D43D9"/>
    <w:rPr>
      <w:rFonts w:ascii="Times New Roman" w:eastAsia="Times New Roman" w:hAnsi="Times New Roman" w:cs="Times New Roman"/>
      <w:sz w:val="24"/>
      <w:szCs w:val="24"/>
      <w:lang/>
    </w:rPr>
  </w:style>
  <w:style w:type="paragraph" w:styleId="a">
    <w:name w:val="List Bullet"/>
    <w:aliases w:val="Маркированный"/>
    <w:basedOn w:val="a2"/>
    <w:rsid w:val="007D43D9"/>
    <w:pPr>
      <w:numPr>
        <w:numId w:val="21"/>
      </w:numPr>
      <w:spacing w:after="120" w:line="276" w:lineRule="auto"/>
      <w:contextualSpacing/>
      <w:jc w:val="both"/>
    </w:pPr>
    <w:rPr>
      <w:rFonts w:ascii="Times New Roman" w:eastAsia="Calibri" w:hAnsi="Times New Roman" w:cs="Times New Roman"/>
      <w:sz w:val="24"/>
    </w:rPr>
  </w:style>
  <w:style w:type="character" w:customStyle="1" w:styleId="Sa">
    <w:name w:val="S_Отступ Знак"/>
    <w:link w:val="S9"/>
    <w:rsid w:val="007D43D9"/>
    <w:rPr>
      <w:rFonts w:ascii="Times New Roman" w:eastAsia="Times New Roman" w:hAnsi="Times New Roman" w:cs="Times New Roman"/>
      <w:sz w:val="24"/>
      <w:szCs w:val="24"/>
      <w:lang/>
    </w:rPr>
  </w:style>
  <w:style w:type="paragraph" w:customStyle="1" w:styleId="Style14">
    <w:name w:val="Style14"/>
    <w:basedOn w:val="a2"/>
    <w:uiPriority w:val="99"/>
    <w:rsid w:val="007D43D9"/>
    <w:pPr>
      <w:widowControl w:val="0"/>
      <w:autoSpaceDE w:val="0"/>
      <w:autoSpaceDN w:val="0"/>
      <w:adjustRightInd w:val="0"/>
      <w:spacing w:after="0" w:line="254" w:lineRule="exact"/>
      <w:jc w:val="center"/>
    </w:pPr>
    <w:rPr>
      <w:rFonts w:ascii="Arial" w:eastAsia="Times New Roman" w:hAnsi="Arial" w:cs="Arial"/>
      <w:sz w:val="24"/>
      <w:szCs w:val="24"/>
      <w:lang w:eastAsia="ru-RU"/>
    </w:rPr>
  </w:style>
  <w:style w:type="paragraph" w:styleId="35">
    <w:name w:val="Body Text Indent 3"/>
    <w:basedOn w:val="a2"/>
    <w:link w:val="36"/>
    <w:rsid w:val="007D43D9"/>
    <w:pPr>
      <w:spacing w:after="120" w:line="240" w:lineRule="auto"/>
      <w:ind w:left="283"/>
    </w:pPr>
    <w:rPr>
      <w:rFonts w:ascii="Times New Roman" w:eastAsia="Times New Roman" w:hAnsi="Times New Roman" w:cs="Times New Roman"/>
      <w:sz w:val="16"/>
      <w:szCs w:val="16"/>
      <w:lang/>
    </w:rPr>
  </w:style>
  <w:style w:type="character" w:customStyle="1" w:styleId="36">
    <w:name w:val="Основной текст с отступом 3 Знак"/>
    <w:basedOn w:val="a3"/>
    <w:link w:val="35"/>
    <w:rsid w:val="007D43D9"/>
    <w:rPr>
      <w:rFonts w:ascii="Times New Roman" w:eastAsia="Times New Roman" w:hAnsi="Times New Roman" w:cs="Times New Roman"/>
      <w:sz w:val="16"/>
      <w:szCs w:val="16"/>
      <w:lang/>
    </w:rPr>
  </w:style>
  <w:style w:type="paragraph" w:customStyle="1" w:styleId="Style2">
    <w:name w:val="Style2"/>
    <w:basedOn w:val="a2"/>
    <w:rsid w:val="007D4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d">
    <w:name w:val="Body Text 2"/>
    <w:basedOn w:val="a2"/>
    <w:link w:val="2e"/>
    <w:rsid w:val="007D43D9"/>
    <w:pPr>
      <w:spacing w:after="120" w:line="480" w:lineRule="auto"/>
      <w:ind w:firstLine="567"/>
      <w:jc w:val="both"/>
    </w:pPr>
    <w:rPr>
      <w:rFonts w:ascii="Times New Roman" w:eastAsia="Calibri" w:hAnsi="Times New Roman" w:cs="Times New Roman"/>
      <w:sz w:val="28"/>
      <w:lang/>
    </w:rPr>
  </w:style>
  <w:style w:type="character" w:customStyle="1" w:styleId="2e">
    <w:name w:val="Основной текст 2 Знак"/>
    <w:basedOn w:val="a3"/>
    <w:link w:val="2d"/>
    <w:rsid w:val="007D43D9"/>
    <w:rPr>
      <w:rFonts w:ascii="Times New Roman" w:eastAsia="Calibri" w:hAnsi="Times New Roman" w:cs="Times New Roman"/>
      <w:sz w:val="28"/>
      <w:lang/>
    </w:rPr>
  </w:style>
  <w:style w:type="paragraph" w:customStyle="1" w:styleId="S5">
    <w:name w:val="S_рисунок"/>
    <w:basedOn w:val="a2"/>
    <w:autoRedefine/>
    <w:rsid w:val="007D43D9"/>
    <w:pPr>
      <w:keepNext/>
      <w:keepLines/>
      <w:numPr>
        <w:numId w:val="33"/>
      </w:numPr>
      <w:suppressAutoHyphens/>
      <w:spacing w:after="0" w:line="240" w:lineRule="auto"/>
      <w:ind w:left="357" w:hanging="357"/>
      <w:jc w:val="center"/>
    </w:pPr>
    <w:rPr>
      <w:rFonts w:ascii="Times New Roman" w:eastAsia="Times New Roman" w:hAnsi="Times New Roman" w:cs="Times New Roman"/>
      <w:sz w:val="24"/>
      <w:szCs w:val="24"/>
      <w:lang w:eastAsia="ru-RU"/>
    </w:rPr>
  </w:style>
  <w:style w:type="paragraph" w:customStyle="1" w:styleId="S0">
    <w:name w:val="S_Таблица"/>
    <w:basedOn w:val="a2"/>
    <w:link w:val="Sc"/>
    <w:autoRedefine/>
    <w:rsid w:val="007D43D9"/>
    <w:pPr>
      <w:keepNext/>
      <w:keepLines/>
      <w:numPr>
        <w:numId w:val="34"/>
      </w:numPr>
      <w:tabs>
        <w:tab w:val="clear" w:pos="720"/>
        <w:tab w:val="num" w:pos="0"/>
      </w:tabs>
      <w:spacing w:before="120" w:after="0" w:line="360" w:lineRule="auto"/>
      <w:ind w:left="0" w:firstLine="0"/>
      <w:jc w:val="right"/>
    </w:pPr>
    <w:rPr>
      <w:rFonts w:ascii="Times New Roman" w:eastAsia="Times New Roman" w:hAnsi="Times New Roman" w:cs="Times New Roman"/>
      <w:sz w:val="24"/>
      <w:szCs w:val="24"/>
      <w:lang/>
    </w:rPr>
  </w:style>
  <w:style w:type="character" w:customStyle="1" w:styleId="Sc">
    <w:name w:val="S_Таблица Знак Знак"/>
    <w:link w:val="S0"/>
    <w:rsid w:val="007D43D9"/>
    <w:rPr>
      <w:rFonts w:ascii="Times New Roman" w:eastAsia="Times New Roman" w:hAnsi="Times New Roman" w:cs="Times New Roman"/>
      <w:sz w:val="24"/>
      <w:szCs w:val="24"/>
      <w:lang/>
    </w:rPr>
  </w:style>
  <w:style w:type="paragraph" w:customStyle="1" w:styleId="S1">
    <w:name w:val="S_Заголовок 1"/>
    <w:basedOn w:val="a2"/>
    <w:rsid w:val="007D43D9"/>
    <w:pPr>
      <w:numPr>
        <w:numId w:val="35"/>
      </w:numPr>
      <w:spacing w:after="0" w:line="36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2"/>
    <w:autoRedefine/>
    <w:rsid w:val="007D43D9"/>
    <w:pPr>
      <w:keepNext/>
      <w:numPr>
        <w:ilvl w:val="1"/>
        <w:numId w:val="35"/>
      </w:numPr>
      <w:tabs>
        <w:tab w:val="clear" w:pos="720"/>
        <w:tab w:val="num" w:pos="0"/>
      </w:tabs>
      <w:spacing w:before="0" w:beforeAutospacing="0" w:after="0" w:afterAutospacing="0" w:line="360" w:lineRule="auto"/>
      <w:ind w:left="0" w:firstLine="0"/>
      <w:jc w:val="both"/>
    </w:pPr>
    <w:rPr>
      <w:bCs w:val="0"/>
      <w:color w:val="000000"/>
      <w:sz w:val="24"/>
      <w:szCs w:val="24"/>
      <w:u w:val="single"/>
    </w:rPr>
  </w:style>
  <w:style w:type="paragraph" w:customStyle="1" w:styleId="S3">
    <w:name w:val="S_Заголовок 3"/>
    <w:basedOn w:val="31"/>
    <w:link w:val="S30"/>
    <w:rsid w:val="007D43D9"/>
    <w:pPr>
      <w:keepNext w:val="0"/>
      <w:keepLines w:val="0"/>
      <w:numPr>
        <w:ilvl w:val="2"/>
        <w:numId w:val="35"/>
      </w:numPr>
      <w:spacing w:before="0" w:line="360" w:lineRule="auto"/>
    </w:pPr>
    <w:rPr>
      <w:rFonts w:ascii="Times New Roman" w:eastAsia="Times New Roman" w:hAnsi="Times New Roman" w:cs="Times New Roman"/>
      <w:b w:val="0"/>
      <w:bCs w:val="0"/>
      <w:color w:val="auto"/>
      <w:sz w:val="24"/>
      <w:szCs w:val="24"/>
      <w:u w:val="single"/>
      <w:lang/>
    </w:rPr>
  </w:style>
  <w:style w:type="paragraph" w:customStyle="1" w:styleId="S4">
    <w:name w:val="S_Заголовок 4"/>
    <w:basedOn w:val="4"/>
    <w:autoRedefine/>
    <w:rsid w:val="007D43D9"/>
    <w:pPr>
      <w:numPr>
        <w:ilvl w:val="3"/>
        <w:numId w:val="35"/>
      </w:numPr>
      <w:spacing w:line="240" w:lineRule="auto"/>
      <w:ind w:left="0" w:firstLine="1134"/>
      <w:jc w:val="left"/>
    </w:pPr>
    <w:rPr>
      <w:i/>
      <w:szCs w:val="24"/>
      <w:lang w:val="ru-RU" w:eastAsia="ru-RU"/>
    </w:rPr>
  </w:style>
  <w:style w:type="character" w:customStyle="1" w:styleId="S30">
    <w:name w:val="S_Заголовок 3 Знак"/>
    <w:link w:val="S3"/>
    <w:rsid w:val="007D43D9"/>
    <w:rPr>
      <w:rFonts w:ascii="Times New Roman" w:eastAsia="Times New Roman" w:hAnsi="Times New Roman" w:cs="Times New Roman"/>
      <w:sz w:val="24"/>
      <w:szCs w:val="24"/>
      <w:u w:val="single"/>
      <w:lang/>
    </w:rPr>
  </w:style>
  <w:style w:type="paragraph" w:customStyle="1" w:styleId="Sd">
    <w:name w:val="S_Титульный"/>
    <w:basedOn w:val="a2"/>
    <w:rsid w:val="007D43D9"/>
    <w:pPr>
      <w:spacing w:after="0" w:line="360" w:lineRule="auto"/>
      <w:ind w:left="3060"/>
      <w:jc w:val="right"/>
    </w:pPr>
    <w:rPr>
      <w:rFonts w:ascii="Times New Roman" w:eastAsia="Times New Roman" w:hAnsi="Times New Roman" w:cs="Times New Roman"/>
      <w:b/>
      <w:caps/>
      <w:sz w:val="24"/>
      <w:szCs w:val="24"/>
      <w:lang w:eastAsia="ru-RU"/>
    </w:rPr>
  </w:style>
  <w:style w:type="character" w:customStyle="1" w:styleId="S10">
    <w:name w:val="S_Маркированный Знак1"/>
    <w:rsid w:val="007D43D9"/>
    <w:rPr>
      <w:rFonts w:eastAsia="Calibri"/>
      <w:sz w:val="24"/>
      <w:szCs w:val="24"/>
      <w:lang w:eastAsia="en-US" w:bidi="en-US"/>
    </w:rPr>
  </w:style>
  <w:style w:type="paragraph" w:customStyle="1" w:styleId="Se">
    <w:name w:val="S_Обычный с подчеркиванием"/>
    <w:basedOn w:val="a2"/>
    <w:link w:val="Sf"/>
    <w:rsid w:val="007D43D9"/>
    <w:pPr>
      <w:spacing w:after="0" w:line="360" w:lineRule="auto"/>
      <w:ind w:firstLine="709"/>
      <w:jc w:val="both"/>
    </w:pPr>
    <w:rPr>
      <w:rFonts w:ascii="Times New Roman" w:eastAsia="Times New Roman" w:hAnsi="Times New Roman" w:cs="Times New Roman"/>
      <w:sz w:val="24"/>
      <w:szCs w:val="24"/>
      <w:u w:val="single"/>
      <w:lang/>
    </w:rPr>
  </w:style>
  <w:style w:type="character" w:customStyle="1" w:styleId="Sf">
    <w:name w:val="S_Обычный с подчеркиванием Знак"/>
    <w:link w:val="Se"/>
    <w:rsid w:val="007D43D9"/>
    <w:rPr>
      <w:rFonts w:ascii="Times New Roman" w:eastAsia="Times New Roman" w:hAnsi="Times New Roman" w:cs="Times New Roman"/>
      <w:sz w:val="24"/>
      <w:szCs w:val="24"/>
      <w:u w:val="single"/>
      <w:lang/>
    </w:rPr>
  </w:style>
  <w:style w:type="paragraph" w:customStyle="1" w:styleId="1f">
    <w:name w:val="Обычный1"/>
    <w:rsid w:val="007D43D9"/>
    <w:pPr>
      <w:widowControl w:val="0"/>
      <w:spacing w:after="0" w:line="240" w:lineRule="auto"/>
    </w:pPr>
    <w:rPr>
      <w:rFonts w:ascii="Arial" w:eastAsia="Times New Roman" w:hAnsi="Arial" w:cs="Times New Roman"/>
      <w:snapToGrid w:val="0"/>
      <w:sz w:val="20"/>
      <w:szCs w:val="20"/>
      <w:lang w:eastAsia="ru-RU"/>
    </w:rPr>
  </w:style>
  <w:style w:type="paragraph" w:customStyle="1" w:styleId="afffe">
    <w:name w:val="+ПодЗаг"/>
    <w:basedOn w:val="30"/>
    <w:link w:val="affff"/>
    <w:qFormat/>
    <w:rsid w:val="007D43D9"/>
    <w:pPr>
      <w:numPr>
        <w:ilvl w:val="0"/>
        <w:numId w:val="0"/>
      </w:numPr>
      <w:ind w:left="852"/>
      <w:jc w:val="left"/>
    </w:pPr>
    <w:rPr>
      <w:rFonts w:cs="Times New Roman"/>
      <w:b w:val="0"/>
      <w:u w:val="single"/>
      <w:lang/>
    </w:rPr>
  </w:style>
  <w:style w:type="character" w:customStyle="1" w:styleId="affff">
    <w:name w:val="+ПодЗаг Знак"/>
    <w:link w:val="afffe"/>
    <w:rsid w:val="007D43D9"/>
    <w:rPr>
      <w:rFonts w:ascii="Times New Roman" w:eastAsia="Times New Roman" w:hAnsi="Times New Roman" w:cs="Times New Roman"/>
      <w:bCs/>
      <w:i/>
      <w:iCs/>
      <w:snapToGrid w:val="0"/>
      <w:kern w:val="24"/>
      <w:sz w:val="24"/>
      <w:szCs w:val="20"/>
      <w:u w:val="single"/>
      <w:lang/>
    </w:rPr>
  </w:style>
  <w:style w:type="paragraph" w:customStyle="1" w:styleId="310">
    <w:name w:val="Основной текст 31"/>
    <w:basedOn w:val="a2"/>
    <w:rsid w:val="007D43D9"/>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20">
    <w:name w:val="Style20"/>
    <w:basedOn w:val="a2"/>
    <w:rsid w:val="007D43D9"/>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affff0">
    <w:name w:val="+Название таблиц"/>
    <w:basedOn w:val="a2"/>
    <w:qFormat/>
    <w:rsid w:val="007D43D9"/>
    <w:pPr>
      <w:keepNext/>
      <w:keepLines/>
      <w:spacing w:before="200" w:after="200" w:line="276" w:lineRule="auto"/>
      <w:ind w:firstLine="567"/>
      <w:jc w:val="right"/>
    </w:pPr>
    <w:rPr>
      <w:rFonts w:ascii="Times New Roman" w:eastAsia="Calibri" w:hAnsi="Times New Roman" w:cs="Times New Roman"/>
      <w:sz w:val="24"/>
    </w:rPr>
  </w:style>
  <w:style w:type="paragraph" w:customStyle="1" w:styleId="xl24">
    <w:name w:val="xl24"/>
    <w:basedOn w:val="a2"/>
    <w:rsid w:val="007D4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character" w:styleId="affff1">
    <w:name w:val="Strong"/>
    <w:uiPriority w:val="99"/>
    <w:qFormat/>
    <w:rsid w:val="007D43D9"/>
    <w:rPr>
      <w:rFonts w:ascii="Franklin Gothic Medium" w:hAnsi="Franklin Gothic Medium"/>
      <w:bCs/>
      <w:sz w:val="22"/>
    </w:rPr>
  </w:style>
  <w:style w:type="table" w:customStyle="1" w:styleId="affff2">
    <w:name w:val="Таблицы"/>
    <w:basedOn w:val="a6"/>
    <w:uiPriority w:val="99"/>
    <w:rsid w:val="007D43D9"/>
    <w:pPr>
      <w:jc w:val="center"/>
    </w:pPr>
    <w:rPr>
      <w:rFonts w:ascii="Times New Roman" w:eastAsia="Calibri" w:hAnsi="Times New Roman" w:cs="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f0">
    <w:name w:val="Без интервала1"/>
    <w:rsid w:val="007D43D9"/>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613">
    <w:name w:val="Основной текст (6) + 13"/>
    <w:aliases w:val="5 pt10,Курсив,Интервал -1 pt"/>
    <w:uiPriority w:val="99"/>
    <w:rsid w:val="007D43D9"/>
    <w:rPr>
      <w:rFonts w:cs="Times New Roman"/>
      <w:i/>
      <w:iCs/>
      <w:spacing w:val="-30"/>
      <w:sz w:val="27"/>
      <w:szCs w:val="27"/>
      <w:shd w:val="clear" w:color="auto" w:fill="FFFFFF"/>
    </w:rPr>
  </w:style>
  <w:style w:type="paragraph" w:styleId="2f">
    <w:name w:val="Quote"/>
    <w:basedOn w:val="a2"/>
    <w:next w:val="a2"/>
    <w:link w:val="2f0"/>
    <w:uiPriority w:val="29"/>
    <w:qFormat/>
    <w:rsid w:val="007D43D9"/>
    <w:pPr>
      <w:spacing w:after="120" w:line="276" w:lineRule="auto"/>
      <w:ind w:firstLine="567"/>
      <w:jc w:val="both"/>
    </w:pPr>
    <w:rPr>
      <w:rFonts w:ascii="Times New Roman" w:eastAsia="Calibri" w:hAnsi="Times New Roman" w:cs="Times New Roman"/>
      <w:i/>
      <w:iCs/>
      <w:color w:val="000000"/>
      <w:sz w:val="28"/>
      <w:lang/>
    </w:rPr>
  </w:style>
  <w:style w:type="character" w:customStyle="1" w:styleId="2f0">
    <w:name w:val="Цитата 2 Знак"/>
    <w:basedOn w:val="a3"/>
    <w:link w:val="2f"/>
    <w:uiPriority w:val="29"/>
    <w:rsid w:val="007D43D9"/>
    <w:rPr>
      <w:rFonts w:ascii="Times New Roman" w:eastAsia="Calibri" w:hAnsi="Times New Roman" w:cs="Times New Roman"/>
      <w:i/>
      <w:iCs/>
      <w:color w:val="000000"/>
      <w:sz w:val="28"/>
      <w:lang/>
    </w:rPr>
  </w:style>
  <w:style w:type="character" w:customStyle="1" w:styleId="FontStyle12">
    <w:name w:val="Font Style12"/>
    <w:rsid w:val="007D43D9"/>
    <w:rPr>
      <w:rFonts w:ascii="Times New Roman" w:hAnsi="Times New Roman"/>
      <w:sz w:val="28"/>
    </w:rPr>
  </w:style>
  <w:style w:type="paragraph" w:customStyle="1" w:styleId="213">
    <w:name w:val="Основной текст 21"/>
    <w:basedOn w:val="a2"/>
    <w:rsid w:val="007D43D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12Arial">
    <w:name w:val="Стиль Основной текст отчета 12 Arial"/>
    <w:basedOn w:val="afb"/>
    <w:rsid w:val="007D43D9"/>
    <w:pPr>
      <w:suppressAutoHyphens/>
      <w:spacing w:after="0" w:line="100" w:lineRule="atLeast"/>
      <w:ind w:firstLine="709"/>
      <w:jc w:val="both"/>
    </w:pPr>
    <w:rPr>
      <w:rFonts w:cs="Arial"/>
      <w:color w:val="000000"/>
      <w:szCs w:val="26"/>
      <w:lang w:val="ru-RU" w:eastAsia="ar-SA"/>
    </w:rPr>
  </w:style>
  <w:style w:type="paragraph" w:customStyle="1" w:styleId="Style10">
    <w:name w:val="Style10"/>
    <w:basedOn w:val="a2"/>
    <w:uiPriority w:val="99"/>
    <w:rsid w:val="007D43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f1">
    <w:name w:val="Знак Знак Знак2 Знак Знак Знак Знак"/>
    <w:basedOn w:val="a2"/>
    <w:rsid w:val="007D43D9"/>
    <w:pPr>
      <w:spacing w:line="240" w:lineRule="exact"/>
      <w:jc w:val="both"/>
    </w:pPr>
    <w:rPr>
      <w:rFonts w:ascii="Times New Roman" w:eastAsia="Times New Roman" w:hAnsi="Times New Roman" w:cs="Times New Roman"/>
      <w:sz w:val="24"/>
      <w:szCs w:val="20"/>
      <w:lang w:val="en-US"/>
    </w:rPr>
  </w:style>
  <w:style w:type="character" w:customStyle="1" w:styleId="2f2">
    <w:name w:val="Основной текст (2) + Курсив"/>
    <w:basedOn w:val="24"/>
    <w:rsid w:val="007D43D9"/>
    <w:rPr>
      <w:b w:val="0"/>
      <w:bCs w:val="0"/>
      <w:i/>
      <w:iCs/>
      <w:smallCaps w:val="0"/>
      <w:strike w:val="0"/>
      <w:color w:val="000000"/>
      <w:spacing w:val="0"/>
      <w:w w:val="100"/>
      <w:position w:val="0"/>
      <w:sz w:val="22"/>
      <w:szCs w:val="22"/>
      <w:u w:val="none"/>
      <w:lang w:val="ru-RU" w:eastAsia="ru-RU" w:bidi="ru-RU"/>
    </w:rPr>
  </w:style>
  <w:style w:type="character" w:customStyle="1" w:styleId="37">
    <w:name w:val="Основной текст (3)_"/>
    <w:link w:val="38"/>
    <w:rsid w:val="007D43D9"/>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rsid w:val="007D43D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paragraph" w:customStyle="1" w:styleId="38">
    <w:name w:val="Основной текст (3)"/>
    <w:basedOn w:val="a2"/>
    <w:link w:val="37"/>
    <w:rsid w:val="007D43D9"/>
    <w:pPr>
      <w:widowControl w:val="0"/>
      <w:shd w:val="clear" w:color="auto" w:fill="FFFFFF"/>
      <w:spacing w:after="360" w:line="0" w:lineRule="atLeast"/>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2541-F974-4EB2-8436-34F1B438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42203</Words>
  <Characters>240563</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КЦСОН</Company>
  <LinksUpToDate>false</LinksUpToDate>
  <CharactersWithSpaces>282202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User</cp:lastModifiedBy>
  <cp:revision>2</cp:revision>
  <dcterms:created xsi:type="dcterms:W3CDTF">2025-06-17T07:26:00Z</dcterms:created>
  <dcterms:modified xsi:type="dcterms:W3CDTF">2025-06-17T07:26:00Z</dcterms:modified>
</cp:coreProperties>
</file>