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38558164"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021D91">
              <w:rPr>
                <w:rFonts w:ascii="Times New Roman" w:hAnsi="Times New Roman" w:cs="Times New Roman"/>
                <w:i/>
                <w:iCs/>
                <w:sz w:val="24"/>
                <w:szCs w:val="24"/>
              </w:rPr>
              <w:t>№ 3</w:t>
            </w:r>
            <w:r w:rsidR="00FA5B95" w:rsidRPr="00A87915">
              <w:rPr>
                <w:rFonts w:ascii="Times New Roman" w:hAnsi="Times New Roman" w:cs="Times New Roman"/>
                <w:i/>
                <w:iCs/>
                <w:sz w:val="24"/>
                <w:szCs w:val="24"/>
              </w:rPr>
              <w:t>/</w:t>
            </w:r>
            <w:r w:rsidR="006F6977">
              <w:rPr>
                <w:rFonts w:ascii="Times New Roman" w:hAnsi="Times New Roman" w:cs="Times New Roman"/>
                <w:i/>
                <w:iCs/>
                <w:sz w:val="24"/>
                <w:szCs w:val="24"/>
              </w:rPr>
              <w:t>2</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6F6977" w:rsidP="00B058A4">
            <w:pPr>
              <w:jc w:val="center"/>
              <w:rPr>
                <w:rFonts w:ascii="Times New Roman" w:hAnsi="Times New Roman" w:cs="Times New Roman"/>
                <w:i/>
                <w:iCs/>
                <w:sz w:val="24"/>
                <w:szCs w:val="24"/>
              </w:rPr>
            </w:pPr>
            <w:r>
              <w:rPr>
                <w:rFonts w:ascii="Times New Roman" w:hAnsi="Times New Roman" w:cs="Times New Roman"/>
                <w:i/>
                <w:iCs/>
                <w:sz w:val="24"/>
                <w:szCs w:val="24"/>
              </w:rPr>
              <w:t>24</w:t>
            </w:r>
            <w:r w:rsidR="00021D91">
              <w:rPr>
                <w:rFonts w:ascii="Times New Roman" w:hAnsi="Times New Roman" w:cs="Times New Roman"/>
                <w:i/>
                <w:iCs/>
                <w:sz w:val="24"/>
                <w:szCs w:val="24"/>
              </w:rPr>
              <w:t xml:space="preserve"> апреля</w:t>
            </w:r>
            <w:r w:rsidR="00DD02DD">
              <w:rPr>
                <w:rFonts w:ascii="Times New Roman" w:hAnsi="Times New Roman" w:cs="Times New Roman"/>
                <w:i/>
                <w:iCs/>
                <w:sz w:val="24"/>
                <w:szCs w:val="24"/>
              </w:rPr>
              <w:t xml:space="preserve">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w:t>
            </w:r>
            <w:bookmarkStart w:id="0" w:name="_GoBack"/>
            <w:bookmarkEnd w:id="0"/>
            <w:r w:rsidRPr="00A87915">
              <w:rPr>
                <w:rFonts w:ascii="Times New Roman" w:hAnsi="Times New Roman" w:cs="Times New Roman"/>
                <w:i/>
                <w:iCs/>
                <w:sz w:val="24"/>
                <w:szCs w:val="24"/>
              </w:rPr>
              <w:t>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Адрес: Омская область, р.п.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6F6977" w:rsidRPr="00757637" w:rsidRDefault="006F6977" w:rsidP="006F6977">
      <w:pPr>
        <w:spacing w:after="0" w:line="240" w:lineRule="auto"/>
        <w:jc w:val="both"/>
        <w:rPr>
          <w:rFonts w:ascii="Times New Roman" w:hAnsi="Times New Roman" w:cs="Times New Roman"/>
          <w:sz w:val="28"/>
          <w:szCs w:val="28"/>
        </w:rPr>
      </w:pPr>
      <w:bookmarkStart w:id="1" w:name="_Hlk214634053"/>
      <w:r w:rsidRPr="00757637">
        <w:rPr>
          <w:rFonts w:ascii="Times New Roman" w:hAnsi="Times New Roman" w:cs="Times New Roman"/>
          <w:sz w:val="28"/>
          <w:szCs w:val="28"/>
        </w:rPr>
        <w:t>Решение Совета Таврического района Омской области от</w:t>
      </w:r>
      <w:r>
        <w:rPr>
          <w:rFonts w:ascii="Times New Roman" w:hAnsi="Times New Roman" w:cs="Times New Roman"/>
          <w:sz w:val="28"/>
          <w:szCs w:val="28"/>
        </w:rPr>
        <w:t xml:space="preserve"> 16.04.2026</w:t>
      </w:r>
      <w:r w:rsidRPr="00757637">
        <w:rPr>
          <w:rFonts w:ascii="Times New Roman" w:hAnsi="Times New Roman" w:cs="Times New Roman"/>
          <w:sz w:val="28"/>
          <w:szCs w:val="28"/>
        </w:rPr>
        <w:t xml:space="preserve"> № </w:t>
      </w:r>
      <w:r>
        <w:rPr>
          <w:rFonts w:ascii="Times New Roman" w:hAnsi="Times New Roman" w:cs="Times New Roman"/>
          <w:sz w:val="28"/>
          <w:szCs w:val="28"/>
        </w:rPr>
        <w:t>271</w:t>
      </w:r>
    </w:p>
    <w:bookmarkEnd w:id="1"/>
    <w:p w:rsidR="006F6977" w:rsidRPr="006F6977" w:rsidRDefault="006F6977" w:rsidP="006F6977">
      <w:pPr>
        <w:spacing w:after="0" w:line="240" w:lineRule="auto"/>
        <w:jc w:val="center"/>
        <w:rPr>
          <w:rFonts w:ascii="Times New Roman" w:hAnsi="Times New Roman" w:cs="Times New Roman"/>
          <w:sz w:val="28"/>
          <w:szCs w:val="28"/>
        </w:rPr>
      </w:pPr>
      <w:r w:rsidRPr="006F6977">
        <w:rPr>
          <w:rFonts w:ascii="Times New Roman" w:hAnsi="Times New Roman" w:cs="Times New Roman"/>
          <w:sz w:val="28"/>
          <w:szCs w:val="28"/>
        </w:rPr>
        <w:t>О внесении изменений в решение пятнадцатой (внеочередной) сессии</w:t>
      </w:r>
    </w:p>
    <w:p w:rsidR="006F6977" w:rsidRPr="006F6977" w:rsidRDefault="006F6977" w:rsidP="006F6977">
      <w:pPr>
        <w:spacing w:after="0" w:line="240" w:lineRule="auto"/>
        <w:ind w:left="11" w:hanging="11"/>
        <w:jc w:val="center"/>
        <w:rPr>
          <w:rFonts w:ascii="Times New Roman" w:hAnsi="Times New Roman" w:cs="Times New Roman"/>
          <w:sz w:val="28"/>
          <w:szCs w:val="28"/>
        </w:rPr>
      </w:pPr>
      <w:r w:rsidRPr="006F6977">
        <w:rPr>
          <w:rFonts w:ascii="Times New Roman" w:hAnsi="Times New Roman" w:cs="Times New Roman"/>
          <w:sz w:val="28"/>
          <w:szCs w:val="28"/>
        </w:rPr>
        <w:t>Совета Таврического района Омской области первого созыва</w:t>
      </w:r>
    </w:p>
    <w:p w:rsidR="006F6977" w:rsidRPr="006F6977" w:rsidRDefault="006F6977" w:rsidP="006F6977">
      <w:pPr>
        <w:spacing w:after="0" w:line="240" w:lineRule="auto"/>
        <w:ind w:left="11" w:hanging="11"/>
        <w:jc w:val="center"/>
        <w:rPr>
          <w:rFonts w:ascii="Times New Roman" w:hAnsi="Times New Roman" w:cs="Times New Roman"/>
          <w:sz w:val="28"/>
          <w:szCs w:val="28"/>
        </w:rPr>
      </w:pPr>
      <w:r w:rsidRPr="006F6977">
        <w:rPr>
          <w:rFonts w:ascii="Times New Roman" w:hAnsi="Times New Roman" w:cs="Times New Roman"/>
          <w:sz w:val="28"/>
          <w:szCs w:val="28"/>
        </w:rPr>
        <w:t>от 13 марта 2026 года № 263 «О признании утратившими силу некоторых Решений органов местного самоуправления Таврического района Омской области»</w:t>
      </w:r>
    </w:p>
    <w:p w:rsidR="006F6977" w:rsidRPr="006F6977" w:rsidRDefault="006F6977" w:rsidP="006F6977">
      <w:pPr>
        <w:spacing w:after="0" w:line="240" w:lineRule="auto"/>
        <w:ind w:left="11" w:hanging="11"/>
        <w:jc w:val="center"/>
        <w:rPr>
          <w:rFonts w:ascii="Times New Roman" w:hAnsi="Times New Roman" w:cs="Times New Roman"/>
          <w:sz w:val="28"/>
          <w:szCs w:val="28"/>
        </w:rPr>
      </w:pPr>
    </w:p>
    <w:p w:rsidR="006F6977" w:rsidRPr="006F6977" w:rsidRDefault="006F6977" w:rsidP="006F6977">
      <w:pPr>
        <w:spacing w:after="0" w:line="240" w:lineRule="auto"/>
        <w:ind w:firstLine="697"/>
        <w:jc w:val="both"/>
        <w:rPr>
          <w:rFonts w:ascii="Times New Roman" w:hAnsi="Times New Roman" w:cs="Times New Roman"/>
          <w:sz w:val="28"/>
          <w:szCs w:val="28"/>
        </w:rPr>
      </w:pPr>
      <w:r w:rsidRPr="006F6977">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руководствуясь Уставом муниципального округа Таврический район Омской области, Совет Таврического района Омской области </w:t>
      </w:r>
    </w:p>
    <w:p w:rsidR="006F6977" w:rsidRPr="006F6977" w:rsidRDefault="006F6977" w:rsidP="006F6977">
      <w:pPr>
        <w:spacing w:after="0" w:line="240" w:lineRule="auto"/>
        <w:ind w:firstLine="699"/>
        <w:rPr>
          <w:rFonts w:ascii="Times New Roman" w:hAnsi="Times New Roman" w:cs="Times New Roman"/>
          <w:sz w:val="28"/>
          <w:szCs w:val="28"/>
        </w:rPr>
      </w:pPr>
    </w:p>
    <w:p w:rsidR="006F6977" w:rsidRPr="006F6977" w:rsidRDefault="006F6977" w:rsidP="006F6977">
      <w:pPr>
        <w:spacing w:after="0" w:line="240" w:lineRule="auto"/>
        <w:jc w:val="center"/>
        <w:rPr>
          <w:rFonts w:ascii="Times New Roman" w:hAnsi="Times New Roman" w:cs="Times New Roman"/>
          <w:sz w:val="28"/>
          <w:szCs w:val="28"/>
        </w:rPr>
      </w:pPr>
      <w:r w:rsidRPr="006F6977">
        <w:rPr>
          <w:rFonts w:ascii="Times New Roman" w:hAnsi="Times New Roman" w:cs="Times New Roman"/>
          <w:sz w:val="28"/>
          <w:szCs w:val="28"/>
        </w:rPr>
        <w:t>Р Е Ш И Л:</w:t>
      </w:r>
    </w:p>
    <w:p w:rsidR="006F6977" w:rsidRPr="006F6977" w:rsidRDefault="006F6977" w:rsidP="006F6977">
      <w:pPr>
        <w:tabs>
          <w:tab w:val="left" w:pos="1134"/>
        </w:tabs>
        <w:spacing w:after="0" w:line="240" w:lineRule="auto"/>
        <w:ind w:left="11" w:firstLine="698"/>
        <w:rPr>
          <w:rFonts w:ascii="Times New Roman" w:hAnsi="Times New Roman" w:cs="Times New Roman"/>
          <w:sz w:val="28"/>
          <w:szCs w:val="28"/>
        </w:rPr>
      </w:pPr>
    </w:p>
    <w:p w:rsidR="006F6977" w:rsidRPr="006F6977" w:rsidRDefault="006F6977" w:rsidP="006F6977">
      <w:pPr>
        <w:spacing w:after="0" w:line="240" w:lineRule="auto"/>
        <w:ind w:left="11" w:firstLine="697"/>
        <w:jc w:val="both"/>
        <w:rPr>
          <w:rFonts w:ascii="Times New Roman" w:hAnsi="Times New Roman" w:cs="Times New Roman"/>
          <w:sz w:val="28"/>
          <w:szCs w:val="28"/>
        </w:rPr>
      </w:pPr>
      <w:r w:rsidRPr="006F6977">
        <w:rPr>
          <w:rFonts w:ascii="Times New Roman" w:hAnsi="Times New Roman" w:cs="Times New Roman"/>
          <w:sz w:val="28"/>
          <w:szCs w:val="28"/>
        </w:rPr>
        <w:t>1.  Внести в решение пятнадцатой (внеочередной) сессии Совета Таврического района Омской области первого созыва от 13 марта 2026 года № 263 «О признании утратившими силу некоторых Решений органов местного самоуправления Таврического района Омской области» следующие изменения: в пункте 1 цифры «01.01.2026» заменить цифрами «20.02.2026».</w:t>
      </w:r>
    </w:p>
    <w:p w:rsidR="006F6977" w:rsidRPr="006F6977" w:rsidRDefault="006F6977" w:rsidP="006F6977">
      <w:pPr>
        <w:autoSpaceDE w:val="0"/>
        <w:autoSpaceDN w:val="0"/>
        <w:adjustRightInd w:val="0"/>
        <w:spacing w:after="0" w:line="240" w:lineRule="auto"/>
        <w:ind w:firstLine="708"/>
        <w:jc w:val="both"/>
        <w:rPr>
          <w:rFonts w:ascii="Times New Roman" w:hAnsi="Times New Roman" w:cs="Times New Roman"/>
          <w:sz w:val="28"/>
          <w:szCs w:val="28"/>
        </w:rPr>
      </w:pPr>
      <w:r w:rsidRPr="006F6977">
        <w:rPr>
          <w:rFonts w:ascii="Times New Roman" w:hAnsi="Times New Roman" w:cs="Times New Roman"/>
          <w:sz w:val="28"/>
          <w:szCs w:val="28"/>
        </w:rPr>
        <w:t>2.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 – телекоммуникационной сети «Интернет».</w:t>
      </w:r>
    </w:p>
    <w:p w:rsidR="006F6977" w:rsidRPr="006F6977" w:rsidRDefault="006F6977" w:rsidP="006F6977">
      <w:pPr>
        <w:autoSpaceDE w:val="0"/>
        <w:autoSpaceDN w:val="0"/>
        <w:adjustRightInd w:val="0"/>
        <w:spacing w:after="0" w:line="240" w:lineRule="auto"/>
        <w:ind w:firstLine="708"/>
        <w:rPr>
          <w:rFonts w:ascii="Times New Roman" w:hAnsi="Times New Roman" w:cs="Times New Roman"/>
          <w:sz w:val="28"/>
          <w:szCs w:val="28"/>
        </w:rPr>
      </w:pPr>
    </w:p>
    <w:p w:rsidR="006F6977" w:rsidRPr="006F6977" w:rsidRDefault="006F6977" w:rsidP="006F6977">
      <w:pPr>
        <w:autoSpaceDE w:val="0"/>
        <w:autoSpaceDN w:val="0"/>
        <w:adjustRightInd w:val="0"/>
        <w:spacing w:after="0" w:line="240" w:lineRule="auto"/>
        <w:ind w:left="20" w:firstLine="688"/>
        <w:rPr>
          <w:rFonts w:ascii="Times New Roman" w:hAnsi="Times New Roman" w:cs="Times New Roman"/>
          <w:sz w:val="28"/>
          <w:szCs w:val="28"/>
        </w:rPr>
      </w:pPr>
    </w:p>
    <w:p w:rsidR="006F6977" w:rsidRPr="006F6977" w:rsidRDefault="006F6977" w:rsidP="006F6977">
      <w:pPr>
        <w:autoSpaceDE w:val="0"/>
        <w:autoSpaceDN w:val="0"/>
        <w:adjustRightInd w:val="0"/>
        <w:spacing w:after="0" w:line="240" w:lineRule="auto"/>
        <w:ind w:left="20" w:firstLine="688"/>
        <w:rPr>
          <w:rFonts w:ascii="Times New Roman" w:hAnsi="Times New Roman" w:cs="Times New Roman"/>
          <w:sz w:val="28"/>
          <w:szCs w:val="28"/>
        </w:rPr>
      </w:pPr>
    </w:p>
    <w:p w:rsidR="006F6977" w:rsidRPr="006F6977" w:rsidRDefault="006F6977" w:rsidP="006F6977">
      <w:pPr>
        <w:rPr>
          <w:rFonts w:ascii="Times New Roman" w:hAnsi="Times New Roman" w:cs="Times New Roman"/>
          <w:sz w:val="28"/>
          <w:szCs w:val="28"/>
        </w:rPr>
      </w:pPr>
      <w:r w:rsidRPr="006F6977">
        <w:rPr>
          <w:rFonts w:ascii="Times New Roman" w:hAnsi="Times New Roman" w:cs="Times New Roman"/>
          <w:sz w:val="28"/>
          <w:szCs w:val="28"/>
        </w:rPr>
        <w:lastRenderedPageBreak/>
        <w:t>Глава Таврического района</w:t>
      </w:r>
      <w:r w:rsidRPr="006F6977">
        <w:rPr>
          <w:rFonts w:ascii="Times New Roman" w:hAnsi="Times New Roman" w:cs="Times New Roman"/>
          <w:sz w:val="28"/>
          <w:szCs w:val="28"/>
        </w:rPr>
        <w:tab/>
      </w:r>
      <w:r w:rsidRPr="006F6977">
        <w:rPr>
          <w:rFonts w:ascii="Times New Roman" w:hAnsi="Times New Roman" w:cs="Times New Roman"/>
          <w:sz w:val="28"/>
          <w:szCs w:val="28"/>
        </w:rPr>
        <w:tab/>
      </w:r>
      <w:r w:rsidRPr="006F6977">
        <w:rPr>
          <w:rFonts w:ascii="Times New Roman" w:hAnsi="Times New Roman" w:cs="Times New Roman"/>
          <w:sz w:val="28"/>
          <w:szCs w:val="28"/>
        </w:rPr>
        <w:tab/>
      </w:r>
      <w:r w:rsidRPr="006F6977">
        <w:rPr>
          <w:rFonts w:ascii="Times New Roman" w:hAnsi="Times New Roman" w:cs="Times New Roman"/>
          <w:sz w:val="28"/>
          <w:szCs w:val="28"/>
        </w:rPr>
        <w:tab/>
      </w:r>
      <w:r w:rsidRPr="006F6977">
        <w:rPr>
          <w:rFonts w:ascii="Times New Roman" w:hAnsi="Times New Roman" w:cs="Times New Roman"/>
          <w:sz w:val="28"/>
          <w:szCs w:val="28"/>
        </w:rPr>
        <w:tab/>
      </w:r>
      <w:r w:rsidRPr="006F6977">
        <w:rPr>
          <w:rFonts w:ascii="Times New Roman" w:hAnsi="Times New Roman" w:cs="Times New Roman"/>
          <w:sz w:val="28"/>
          <w:szCs w:val="28"/>
        </w:rPr>
        <w:tab/>
        <w:t xml:space="preserve">           И.А. Баннов</w:t>
      </w:r>
    </w:p>
    <w:p w:rsidR="006F6977" w:rsidRPr="006F6977" w:rsidRDefault="006F6977" w:rsidP="006F6977">
      <w:pPr>
        <w:rPr>
          <w:rFonts w:ascii="Times New Roman" w:hAnsi="Times New Roman" w:cs="Times New Roman"/>
          <w:sz w:val="28"/>
          <w:szCs w:val="28"/>
        </w:rPr>
      </w:pPr>
    </w:p>
    <w:p w:rsidR="006F6977" w:rsidRPr="006F6977" w:rsidRDefault="006F6977" w:rsidP="006F6977">
      <w:pPr>
        <w:rPr>
          <w:rFonts w:ascii="Times New Roman" w:hAnsi="Times New Roman" w:cs="Times New Roman"/>
          <w:sz w:val="28"/>
          <w:szCs w:val="28"/>
        </w:rPr>
      </w:pPr>
      <w:r w:rsidRPr="006F6977">
        <w:rPr>
          <w:rFonts w:ascii="Times New Roman" w:hAnsi="Times New Roman" w:cs="Times New Roman"/>
          <w:sz w:val="28"/>
          <w:szCs w:val="28"/>
        </w:rPr>
        <w:t>Председатель Совета Таврического района</w:t>
      </w:r>
      <w:r w:rsidRPr="006F6977">
        <w:rPr>
          <w:rFonts w:ascii="Times New Roman" w:hAnsi="Times New Roman" w:cs="Times New Roman"/>
          <w:sz w:val="28"/>
          <w:szCs w:val="28"/>
        </w:rPr>
        <w:tab/>
      </w:r>
      <w:r w:rsidRPr="006F6977">
        <w:rPr>
          <w:rFonts w:ascii="Times New Roman" w:hAnsi="Times New Roman" w:cs="Times New Roman"/>
          <w:sz w:val="28"/>
          <w:szCs w:val="28"/>
        </w:rPr>
        <w:tab/>
      </w:r>
      <w:r w:rsidRPr="006F6977">
        <w:rPr>
          <w:rFonts w:ascii="Times New Roman" w:hAnsi="Times New Roman" w:cs="Times New Roman"/>
          <w:sz w:val="28"/>
          <w:szCs w:val="28"/>
        </w:rPr>
        <w:tab/>
        <w:t xml:space="preserve">           Е.В. Лунина</w:t>
      </w:r>
    </w:p>
    <w:p w:rsidR="00FD5A81" w:rsidRPr="006F6977"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Default="006F6977" w:rsidP="00FD5A81">
      <w:pPr>
        <w:spacing w:after="0" w:line="240" w:lineRule="auto"/>
        <w:rPr>
          <w:rFonts w:ascii="Times New Roman" w:hAnsi="Times New Roman" w:cs="Times New Roman"/>
          <w:sz w:val="28"/>
          <w:szCs w:val="28"/>
        </w:rPr>
      </w:pPr>
    </w:p>
    <w:p w:rsidR="006F6977" w:rsidRPr="006F6977" w:rsidRDefault="006F6977"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FD5A81" w:rsidRPr="003F001C" w:rsidRDefault="00FD5A81" w:rsidP="00FD5A81">
      <w:pPr>
        <w:spacing w:after="0" w:line="240" w:lineRule="auto"/>
        <w:jc w:val="both"/>
        <w:rPr>
          <w:rFonts w:ascii="Times New Roman" w:hAnsi="Times New Roman" w:cs="Times New Roman"/>
          <w:sz w:val="24"/>
          <w:szCs w:val="24"/>
        </w:rPr>
      </w:pPr>
    </w:p>
    <w:p w:rsidR="00021D91" w:rsidRDefault="00021D91" w:rsidP="00021D91">
      <w:pPr>
        <w:spacing w:after="0" w:line="240" w:lineRule="auto"/>
        <w:rPr>
          <w:rFonts w:ascii="Times New Roman" w:hAnsi="Times New Roman" w:cs="Times New Roman"/>
          <w:sz w:val="28"/>
          <w:szCs w:val="28"/>
        </w:rPr>
      </w:pPr>
    </w:p>
    <w:p w:rsidR="0048545B" w:rsidRPr="005D0763" w:rsidRDefault="006F6977" w:rsidP="005D0763">
      <w:pPr>
        <w:spacing w:after="0" w:line="240" w:lineRule="auto"/>
        <w:jc w:val="both"/>
        <w:rPr>
          <w:rFonts w:ascii="Times New Roman" w:eastAsia="Calibri" w:hAnsi="Times New Roman" w:cs="Times New Roman"/>
          <w:sz w:val="28"/>
          <w:szCs w:val="28"/>
        </w:rPr>
      </w:pPr>
      <w:r w:rsidRPr="005D0763">
        <w:rPr>
          <w:rFonts w:ascii="Times New Roman" w:hAnsi="Times New Roman" w:cs="Times New Roman"/>
          <w:sz w:val="28"/>
          <w:szCs w:val="28"/>
        </w:rPr>
        <w:lastRenderedPageBreak/>
        <w:t xml:space="preserve">Решение Совета Таврического района Омской области от  16.04.2026 № 274 </w:t>
      </w:r>
    </w:p>
    <w:p w:rsidR="005D0763" w:rsidRPr="005D0763" w:rsidRDefault="005D0763" w:rsidP="005D0763">
      <w:pPr>
        <w:spacing w:after="0"/>
        <w:jc w:val="center"/>
        <w:rPr>
          <w:rFonts w:ascii="Times New Roman" w:hAnsi="Times New Roman" w:cs="Times New Roman"/>
          <w:sz w:val="28"/>
          <w:szCs w:val="28"/>
        </w:rPr>
      </w:pPr>
      <w:r w:rsidRPr="005D0763">
        <w:rPr>
          <w:rFonts w:ascii="Times New Roman" w:hAnsi="Times New Roman" w:cs="Times New Roman"/>
          <w:sz w:val="28"/>
        </w:rPr>
        <w:t xml:space="preserve">О внесении изменений в </w:t>
      </w:r>
      <w:r w:rsidRPr="005D0763">
        <w:rPr>
          <w:rFonts w:ascii="Times New Roman" w:hAnsi="Times New Roman" w:cs="Times New Roman"/>
          <w:sz w:val="28"/>
          <w:szCs w:val="28"/>
        </w:rPr>
        <w:t>решение тринадцатой сессии</w:t>
      </w:r>
    </w:p>
    <w:p w:rsidR="005D0763" w:rsidRPr="005D0763" w:rsidRDefault="005D0763" w:rsidP="005D0763">
      <w:pPr>
        <w:spacing w:after="0"/>
        <w:jc w:val="center"/>
        <w:rPr>
          <w:rFonts w:ascii="Times New Roman" w:hAnsi="Times New Roman" w:cs="Times New Roman"/>
          <w:sz w:val="28"/>
          <w:szCs w:val="28"/>
        </w:rPr>
      </w:pPr>
      <w:r w:rsidRPr="005D0763">
        <w:rPr>
          <w:rFonts w:ascii="Times New Roman" w:hAnsi="Times New Roman" w:cs="Times New Roman"/>
          <w:sz w:val="28"/>
          <w:szCs w:val="28"/>
        </w:rPr>
        <w:t>Совета Таврического района Омской области первого созыва</w:t>
      </w:r>
    </w:p>
    <w:p w:rsidR="005D0763" w:rsidRPr="005D0763" w:rsidRDefault="005D0763" w:rsidP="005D0763">
      <w:pPr>
        <w:spacing w:after="0"/>
        <w:jc w:val="center"/>
        <w:rPr>
          <w:rFonts w:ascii="Times New Roman" w:hAnsi="Times New Roman" w:cs="Times New Roman"/>
          <w:sz w:val="28"/>
          <w:szCs w:val="28"/>
        </w:rPr>
      </w:pPr>
      <w:r w:rsidRPr="005D0763">
        <w:rPr>
          <w:rFonts w:ascii="Times New Roman" w:hAnsi="Times New Roman" w:cs="Times New Roman"/>
          <w:sz w:val="28"/>
          <w:szCs w:val="28"/>
        </w:rPr>
        <w:t xml:space="preserve">от 24 декабря 2025 года № 235 «О бюджете Таврического муниципального округа Таврический район Омской области </w:t>
      </w:r>
    </w:p>
    <w:p w:rsidR="005D0763" w:rsidRPr="005D0763" w:rsidRDefault="005D0763" w:rsidP="005D0763">
      <w:pPr>
        <w:spacing w:after="0"/>
        <w:jc w:val="center"/>
        <w:rPr>
          <w:rFonts w:ascii="Times New Roman" w:hAnsi="Times New Roman" w:cs="Times New Roman"/>
        </w:rPr>
      </w:pPr>
      <w:r w:rsidRPr="005D0763">
        <w:rPr>
          <w:rFonts w:ascii="Times New Roman" w:hAnsi="Times New Roman" w:cs="Times New Roman"/>
          <w:sz w:val="28"/>
          <w:szCs w:val="28"/>
        </w:rPr>
        <w:t>на 2026 год и на плановый период 2027 и 2028 годов»</w:t>
      </w:r>
    </w:p>
    <w:p w:rsidR="005D0763" w:rsidRPr="005D0763" w:rsidRDefault="005D0763" w:rsidP="005D0763">
      <w:pPr>
        <w:pStyle w:val="210"/>
        <w:jc w:val="both"/>
      </w:pPr>
    </w:p>
    <w:p w:rsidR="005D0763" w:rsidRPr="005D0763" w:rsidRDefault="005D0763" w:rsidP="005D0763">
      <w:pPr>
        <w:tabs>
          <w:tab w:val="left" w:pos="284"/>
        </w:tabs>
        <w:spacing w:after="0"/>
        <w:ind w:firstLine="709"/>
        <w:jc w:val="both"/>
        <w:rPr>
          <w:rFonts w:ascii="Times New Roman" w:hAnsi="Times New Roman" w:cs="Times New Roman"/>
        </w:rPr>
      </w:pPr>
      <w:r w:rsidRPr="005D0763">
        <w:rPr>
          <w:rFonts w:ascii="Times New Roman" w:hAnsi="Times New Roman" w:cs="Times New Roman"/>
          <w:sz w:val="28"/>
          <w:szCs w:val="28"/>
        </w:rPr>
        <w:t xml:space="preserve">Руководствуясь Бюджетным кодексом Российской Федерации, Законом Омской области от 18.12.2025 № 2908-ОЗ «Об областном бюджете на 2026 год и на плановый период 2027 и 2028 годов» (ред. от 26.02.2026),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5D0763" w:rsidRPr="005D0763" w:rsidRDefault="005D0763" w:rsidP="005D0763">
      <w:pPr>
        <w:pStyle w:val="210"/>
        <w:tabs>
          <w:tab w:val="left" w:pos="180"/>
        </w:tabs>
        <w:jc w:val="center"/>
      </w:pPr>
    </w:p>
    <w:p w:rsidR="005D0763" w:rsidRPr="005D0763" w:rsidRDefault="005D0763" w:rsidP="005D0763">
      <w:pPr>
        <w:pStyle w:val="210"/>
        <w:tabs>
          <w:tab w:val="left" w:pos="180"/>
        </w:tabs>
        <w:jc w:val="center"/>
      </w:pPr>
      <w:r w:rsidRPr="005D0763">
        <w:t>Р Е Ш И Л:</w:t>
      </w:r>
    </w:p>
    <w:p w:rsidR="005D0763" w:rsidRPr="005D0763" w:rsidRDefault="005D0763" w:rsidP="005D0763">
      <w:pPr>
        <w:pStyle w:val="210"/>
        <w:tabs>
          <w:tab w:val="left" w:pos="180"/>
        </w:tabs>
        <w:jc w:val="center"/>
      </w:pP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 xml:space="preserve">1. Внести </w:t>
      </w:r>
      <w:r w:rsidRPr="005D0763">
        <w:rPr>
          <w:rFonts w:ascii="Times New Roman" w:hAnsi="Times New Roman" w:cs="Times New Roman"/>
          <w:sz w:val="28"/>
        </w:rPr>
        <w:t>в решение тринадцатой</w:t>
      </w:r>
      <w:r w:rsidRPr="005D0763">
        <w:rPr>
          <w:rFonts w:ascii="Times New Roman" w:hAnsi="Times New Roman" w:cs="Times New Roman"/>
          <w:sz w:val="28"/>
          <w:szCs w:val="28"/>
        </w:rPr>
        <w:t xml:space="preserve"> сессии Совета Таврического района Омской области первого созыва от 24 декабря 2025 года № 235 "О бюджете муниципального округа Таврический район Омской области на 2026 год и на плановый период 2027 и 2028 годов» следующие изменения:</w:t>
      </w:r>
    </w:p>
    <w:p w:rsidR="005D0763" w:rsidRPr="005D0763" w:rsidRDefault="005D0763" w:rsidP="005D0763">
      <w:pPr>
        <w:spacing w:after="0"/>
        <w:ind w:firstLine="709"/>
        <w:jc w:val="both"/>
        <w:rPr>
          <w:rFonts w:ascii="Times New Roman" w:hAnsi="Times New Roman" w:cs="Times New Roman"/>
          <w:sz w:val="28"/>
          <w:szCs w:val="28"/>
        </w:rPr>
      </w:pPr>
      <w:r w:rsidRPr="005D0763">
        <w:rPr>
          <w:rFonts w:ascii="Times New Roman" w:hAnsi="Times New Roman" w:cs="Times New Roman"/>
          <w:sz w:val="28"/>
          <w:szCs w:val="28"/>
        </w:rPr>
        <w:t>1) В статье 1:</w:t>
      </w:r>
    </w:p>
    <w:p w:rsidR="005D0763" w:rsidRPr="005D0763" w:rsidRDefault="005D0763" w:rsidP="005D0763">
      <w:pPr>
        <w:spacing w:after="0"/>
        <w:ind w:firstLine="709"/>
        <w:jc w:val="both"/>
        <w:rPr>
          <w:rFonts w:ascii="Times New Roman" w:hAnsi="Times New Roman" w:cs="Times New Roman"/>
          <w:sz w:val="28"/>
          <w:szCs w:val="28"/>
        </w:rPr>
      </w:pPr>
      <w:r w:rsidRPr="005D0763">
        <w:rPr>
          <w:rFonts w:ascii="Times New Roman" w:hAnsi="Times New Roman" w:cs="Times New Roman"/>
          <w:sz w:val="28"/>
          <w:szCs w:val="28"/>
        </w:rPr>
        <w:t>- в подпункте 1 пункта 1 цифры «1 469 960 046,39» заменить цифрами «1 461 813 838,98»;</w:t>
      </w:r>
    </w:p>
    <w:p w:rsidR="005D0763" w:rsidRPr="005D0763" w:rsidRDefault="005D0763" w:rsidP="005D0763">
      <w:pPr>
        <w:spacing w:after="0"/>
        <w:ind w:firstLine="709"/>
        <w:jc w:val="both"/>
        <w:rPr>
          <w:rFonts w:ascii="Times New Roman" w:hAnsi="Times New Roman" w:cs="Times New Roman"/>
          <w:sz w:val="28"/>
          <w:szCs w:val="28"/>
        </w:rPr>
      </w:pPr>
      <w:r w:rsidRPr="005D0763">
        <w:rPr>
          <w:rFonts w:ascii="Times New Roman" w:hAnsi="Times New Roman" w:cs="Times New Roman"/>
          <w:sz w:val="28"/>
          <w:szCs w:val="28"/>
        </w:rPr>
        <w:t>- в подпункте 2 пункта 1 цифры «1 510 200 719,19» заменить цифрами «1 510 652 878,96»;</w:t>
      </w:r>
    </w:p>
    <w:p w:rsidR="005D0763" w:rsidRPr="005D0763" w:rsidRDefault="005D0763" w:rsidP="005D0763">
      <w:pPr>
        <w:pStyle w:val="210"/>
        <w:tabs>
          <w:tab w:val="left" w:pos="360"/>
        </w:tabs>
        <w:jc w:val="both"/>
        <w:rPr>
          <w:szCs w:val="28"/>
        </w:rPr>
      </w:pPr>
      <w:r w:rsidRPr="005D0763">
        <w:t xml:space="preserve">       </w:t>
      </w:r>
      <w:r w:rsidRPr="005D0763">
        <w:tab/>
        <w:t>- в подпункте 3 пункта 1 цифры «40 240 672,80» заменить цифрами «48 839 039,98»</w:t>
      </w:r>
      <w:r w:rsidRPr="005D0763">
        <w:rPr>
          <w:szCs w:val="28"/>
        </w:rPr>
        <w:t>;</w:t>
      </w:r>
    </w:p>
    <w:p w:rsidR="005D0763" w:rsidRPr="005D0763" w:rsidRDefault="005D0763" w:rsidP="005D0763">
      <w:pPr>
        <w:pStyle w:val="210"/>
        <w:tabs>
          <w:tab w:val="left" w:pos="360"/>
        </w:tabs>
        <w:jc w:val="both"/>
        <w:rPr>
          <w:szCs w:val="28"/>
        </w:rPr>
      </w:pPr>
      <w:r w:rsidRPr="005D0763">
        <w:rPr>
          <w:szCs w:val="28"/>
        </w:rPr>
        <w:tab/>
      </w:r>
      <w:r w:rsidRPr="005D0763">
        <w:rPr>
          <w:szCs w:val="28"/>
        </w:rPr>
        <w:tab/>
        <w:t>- в подпункте 1 пункта 2 цифры «1 366 452 625,66» заменить цифрами «1 367 350 055,66», цифры «1 313 460 088,51» заменить цифрами «1 313 754 938,51»;</w:t>
      </w:r>
    </w:p>
    <w:p w:rsidR="005D0763" w:rsidRPr="005D0763" w:rsidRDefault="005D0763" w:rsidP="005D0763">
      <w:pPr>
        <w:pStyle w:val="210"/>
        <w:tabs>
          <w:tab w:val="left" w:pos="360"/>
        </w:tabs>
        <w:ind w:firstLine="709"/>
        <w:jc w:val="both"/>
        <w:rPr>
          <w:color w:val="000000"/>
          <w:szCs w:val="28"/>
        </w:rPr>
      </w:pPr>
      <w:r w:rsidRPr="005D0763">
        <w:rPr>
          <w:szCs w:val="28"/>
        </w:rPr>
        <w:t>- в подпункте 2 пункта 2 цифры «1 366 452 625,66» заменить цифрами «1 367 350 055,66», цифры «1 313 460 088,51» заменить цифрами</w:t>
      </w:r>
      <w:r w:rsidRPr="005D0763">
        <w:rPr>
          <w:color w:val="000000"/>
          <w:szCs w:val="28"/>
        </w:rPr>
        <w:t xml:space="preserve"> «1 313 754 938,51».</w:t>
      </w:r>
    </w:p>
    <w:p w:rsidR="005D0763" w:rsidRPr="005D0763" w:rsidRDefault="005D0763" w:rsidP="005D0763">
      <w:pPr>
        <w:pStyle w:val="210"/>
        <w:tabs>
          <w:tab w:val="left" w:pos="360"/>
        </w:tabs>
        <w:jc w:val="both"/>
        <w:rPr>
          <w:szCs w:val="28"/>
        </w:rPr>
      </w:pPr>
      <w:r w:rsidRPr="005D0763">
        <w:rPr>
          <w:szCs w:val="28"/>
        </w:rPr>
        <w:tab/>
      </w:r>
      <w:r w:rsidRPr="005D0763">
        <w:rPr>
          <w:szCs w:val="28"/>
        </w:rPr>
        <w:tab/>
        <w:t>2) В статье 3:</w:t>
      </w:r>
    </w:p>
    <w:p w:rsidR="005D0763" w:rsidRPr="005D0763" w:rsidRDefault="005D0763" w:rsidP="005D0763">
      <w:pPr>
        <w:pStyle w:val="210"/>
        <w:tabs>
          <w:tab w:val="left" w:pos="360"/>
        </w:tabs>
        <w:jc w:val="both"/>
        <w:rPr>
          <w:szCs w:val="28"/>
        </w:rPr>
      </w:pPr>
      <w:r w:rsidRPr="005D0763">
        <w:rPr>
          <w:szCs w:val="28"/>
        </w:rPr>
        <w:t xml:space="preserve">         - в пункте 1 цифры «29 590 466,64» заменить цифрами «29 490 466,64»;</w:t>
      </w:r>
    </w:p>
    <w:p w:rsidR="005D0763" w:rsidRPr="005D0763" w:rsidRDefault="005D0763" w:rsidP="005D0763">
      <w:pPr>
        <w:spacing w:after="0"/>
        <w:ind w:firstLine="709"/>
        <w:jc w:val="both"/>
        <w:rPr>
          <w:rFonts w:ascii="Times New Roman" w:hAnsi="Times New Roman" w:cs="Times New Roman"/>
          <w:sz w:val="28"/>
          <w:szCs w:val="28"/>
        </w:rPr>
      </w:pPr>
      <w:r w:rsidRPr="005D0763">
        <w:rPr>
          <w:rFonts w:ascii="Times New Roman" w:hAnsi="Times New Roman" w:cs="Times New Roman"/>
          <w:sz w:val="28"/>
          <w:szCs w:val="28"/>
        </w:rPr>
        <w:t>- в пункте 2 цифры «32 365 990,36» заменить цифрами «33 128 850,36», цифры «30 646 800,00» заменить цифрами «31 544 230,00, цифры «31 708 600,00» заменить цифрами «32 003 450,00».</w:t>
      </w:r>
    </w:p>
    <w:p w:rsidR="005D0763" w:rsidRPr="005D0763" w:rsidRDefault="005D0763" w:rsidP="005D0763">
      <w:pPr>
        <w:pStyle w:val="210"/>
        <w:tabs>
          <w:tab w:val="left" w:pos="360"/>
        </w:tabs>
        <w:ind w:firstLine="709"/>
        <w:jc w:val="both"/>
        <w:rPr>
          <w:szCs w:val="28"/>
        </w:rPr>
      </w:pPr>
      <w:r w:rsidRPr="005D0763">
        <w:rPr>
          <w:szCs w:val="28"/>
        </w:rPr>
        <w:t>3) В статье 4:</w:t>
      </w:r>
    </w:p>
    <w:p w:rsidR="005D0763" w:rsidRPr="005D0763" w:rsidRDefault="005D0763" w:rsidP="005D0763">
      <w:pPr>
        <w:pStyle w:val="210"/>
        <w:tabs>
          <w:tab w:val="left" w:pos="360"/>
        </w:tabs>
        <w:ind w:firstLine="709"/>
        <w:jc w:val="both"/>
        <w:rPr>
          <w:szCs w:val="28"/>
        </w:rPr>
      </w:pPr>
      <w:r w:rsidRPr="005D0763">
        <w:rPr>
          <w:szCs w:val="28"/>
        </w:rPr>
        <w:t>- в пункте 1 на 2026 год в размере цифры «5 258 872,00» заменить цифрами «5 508 909,92».</w:t>
      </w:r>
    </w:p>
    <w:p w:rsidR="005D0763" w:rsidRPr="005D0763" w:rsidRDefault="005D0763" w:rsidP="005D0763">
      <w:pPr>
        <w:pStyle w:val="210"/>
        <w:tabs>
          <w:tab w:val="left" w:pos="360"/>
        </w:tabs>
        <w:ind w:firstLine="709"/>
        <w:jc w:val="both"/>
        <w:rPr>
          <w:color w:val="000000"/>
          <w:szCs w:val="28"/>
        </w:rPr>
      </w:pPr>
      <w:r w:rsidRPr="005D0763">
        <w:rPr>
          <w:color w:val="000000"/>
          <w:szCs w:val="28"/>
        </w:rPr>
        <w:lastRenderedPageBreak/>
        <w:t>4) В статье 7:</w:t>
      </w:r>
    </w:p>
    <w:p w:rsidR="005D0763" w:rsidRPr="005D0763" w:rsidRDefault="005D0763" w:rsidP="005D0763">
      <w:pPr>
        <w:pStyle w:val="210"/>
        <w:tabs>
          <w:tab w:val="left" w:pos="360"/>
        </w:tabs>
        <w:ind w:firstLine="709"/>
        <w:jc w:val="both"/>
        <w:rPr>
          <w:color w:val="000000"/>
          <w:szCs w:val="28"/>
        </w:rPr>
      </w:pPr>
      <w:r w:rsidRPr="005D0763">
        <w:rPr>
          <w:color w:val="000000"/>
          <w:szCs w:val="28"/>
        </w:rPr>
        <w:t>- в пункте 1 цифры «814 660 709,24» заменить цифрами «805 657 351,33».</w:t>
      </w:r>
    </w:p>
    <w:p w:rsidR="005D0763" w:rsidRPr="005D0763" w:rsidRDefault="005D0763" w:rsidP="005D0763">
      <w:pPr>
        <w:pStyle w:val="210"/>
        <w:tabs>
          <w:tab w:val="left" w:pos="426"/>
        </w:tabs>
        <w:ind w:firstLine="709"/>
        <w:jc w:val="both"/>
        <w:rPr>
          <w:color w:val="000000"/>
          <w:szCs w:val="28"/>
        </w:rPr>
      </w:pPr>
      <w:r w:rsidRPr="005D0763">
        <w:rPr>
          <w:color w:val="000000"/>
          <w:szCs w:val="28"/>
        </w:rPr>
        <w:t xml:space="preserve">5) </w:t>
      </w:r>
      <w:r w:rsidRPr="005D0763">
        <w:rPr>
          <w:szCs w:val="28"/>
        </w:rPr>
        <w:t>Приложение № 1 «Прогноз поступлений налоговых и неналоговых доходов в районный бюджет на 2026 год и на плановый период 2026 и 2027 годов» изложить в редакции согласно приложению № 1 к настоящему решению.</w:t>
      </w:r>
    </w:p>
    <w:p w:rsidR="005D0763" w:rsidRPr="005D0763" w:rsidRDefault="005D0763" w:rsidP="005D0763">
      <w:pPr>
        <w:pStyle w:val="210"/>
        <w:tabs>
          <w:tab w:val="left" w:pos="426"/>
        </w:tabs>
        <w:ind w:firstLine="709"/>
        <w:jc w:val="both"/>
        <w:rPr>
          <w:szCs w:val="28"/>
        </w:rPr>
      </w:pPr>
      <w:r w:rsidRPr="005D0763">
        <w:rPr>
          <w:szCs w:val="28"/>
        </w:rPr>
        <w:t>6) Приложение № 2 «Безвозмездные поступления в бюджет муниципального округа на 2026 год и на плановый период 2027 и 2028 годов» изложить в редакции согласно приложению № 2 к настоящему решению.</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7) Приложение № 3 «Распределение бюджетных ассигнований бюджета муниципального округа по разделам и подразделам классификации расходов бюджетов на 2026 год и на плановый период 2027 и 2028 годов» изложить в редакции согласно приложению № 3 к настоящему решению.</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8) Приложение № 4 «Ведомственная структура расходов бюджета муниципального округа на 2026 год и на плановый период 2027 и 2028 годов» изложить в редакции согласно приложению № 4 к настоящему решению.</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9) Приложение № 5 «Распределение бюджетных ассигнований бюджета муниципального округа по целевым статьям (муниципальным программам и не 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изложить в редакции согласно приложению № 5 к настоящему решению.</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10) Приложение № 8 «Источники финансирования дефицита бюджета муниципального округа на 2026 год и на плановый период 2027 и 2028 годов» изложить в редакции согласно приложению № 6 к настоящему решению.</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5D0763" w:rsidRPr="005D0763" w:rsidRDefault="005D0763" w:rsidP="005D0763">
      <w:pPr>
        <w:spacing w:after="0"/>
        <w:ind w:firstLine="708"/>
        <w:jc w:val="both"/>
        <w:rPr>
          <w:rFonts w:ascii="Times New Roman" w:hAnsi="Times New Roman" w:cs="Times New Roman"/>
          <w:sz w:val="28"/>
          <w:szCs w:val="28"/>
        </w:rPr>
      </w:pPr>
      <w:r w:rsidRPr="005D0763">
        <w:rPr>
          <w:rFonts w:ascii="Times New Roman" w:hAnsi="Times New Roman" w:cs="Times New Roman"/>
          <w:sz w:val="28"/>
          <w:szCs w:val="28"/>
        </w:rPr>
        <w:t>3. Настоящее решение вступает в силу с 16 апреля 2026 года.</w:t>
      </w:r>
    </w:p>
    <w:p w:rsidR="005D0763" w:rsidRPr="005D0763" w:rsidRDefault="005D0763" w:rsidP="005D0763">
      <w:pPr>
        <w:spacing w:after="0"/>
        <w:jc w:val="both"/>
        <w:rPr>
          <w:rFonts w:ascii="Times New Roman" w:hAnsi="Times New Roman" w:cs="Times New Roman"/>
          <w:color w:val="000000"/>
          <w:sz w:val="28"/>
          <w:szCs w:val="28"/>
        </w:rPr>
      </w:pPr>
    </w:p>
    <w:p w:rsidR="005D0763" w:rsidRPr="005D0763" w:rsidRDefault="005D0763" w:rsidP="005D0763">
      <w:pPr>
        <w:spacing w:after="0"/>
        <w:jc w:val="both"/>
        <w:rPr>
          <w:rFonts w:ascii="Times New Roman" w:hAnsi="Times New Roman" w:cs="Times New Roman"/>
          <w:color w:val="000000"/>
          <w:sz w:val="28"/>
          <w:szCs w:val="28"/>
        </w:rPr>
      </w:pPr>
      <w:r w:rsidRPr="005D0763">
        <w:rPr>
          <w:rFonts w:ascii="Times New Roman" w:hAnsi="Times New Roman" w:cs="Times New Roman"/>
          <w:color w:val="000000"/>
          <w:sz w:val="28"/>
          <w:szCs w:val="28"/>
        </w:rPr>
        <w:t xml:space="preserve">Глава Таврического района                                                                 И.А. Баннов </w:t>
      </w:r>
    </w:p>
    <w:p w:rsidR="005D0763" w:rsidRPr="005D0763" w:rsidRDefault="005D0763" w:rsidP="005D0763">
      <w:pPr>
        <w:spacing w:after="0"/>
        <w:jc w:val="both"/>
        <w:rPr>
          <w:rFonts w:ascii="Times New Roman" w:hAnsi="Times New Roman" w:cs="Times New Roman"/>
          <w:color w:val="000000"/>
          <w:sz w:val="28"/>
          <w:szCs w:val="28"/>
        </w:rPr>
      </w:pPr>
    </w:p>
    <w:p w:rsidR="005D0763" w:rsidRPr="005D0763" w:rsidRDefault="005D0763" w:rsidP="005D0763">
      <w:pPr>
        <w:spacing w:after="0"/>
        <w:jc w:val="both"/>
        <w:rPr>
          <w:rFonts w:ascii="Times New Roman" w:hAnsi="Times New Roman" w:cs="Times New Roman"/>
        </w:rPr>
      </w:pPr>
      <w:r w:rsidRPr="005D0763">
        <w:rPr>
          <w:rFonts w:ascii="Times New Roman" w:hAnsi="Times New Roman" w:cs="Times New Roman"/>
          <w:color w:val="000000"/>
          <w:sz w:val="28"/>
          <w:szCs w:val="28"/>
        </w:rPr>
        <w:t>Председатель Совета Таврического района                                       Е.В. Лунина</w:t>
      </w:r>
    </w:p>
    <w:p w:rsidR="00FD5A81" w:rsidRDefault="00FD5A81" w:rsidP="005D0763">
      <w:pPr>
        <w:spacing w:after="0" w:line="240" w:lineRule="auto"/>
        <w:rPr>
          <w:rFonts w:ascii="Times New Roman" w:hAnsi="Times New Roman" w:cs="Times New Roman"/>
          <w:sz w:val="28"/>
          <w:szCs w:val="28"/>
        </w:rPr>
      </w:pPr>
    </w:p>
    <w:p w:rsidR="00FD5A81" w:rsidRDefault="0048545B" w:rsidP="00021D91">
      <w:pPr>
        <w:spacing w:after="0" w:line="240" w:lineRule="auto"/>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С полным выпуском решения можно ознакомится на сайте </w:t>
      </w:r>
      <w:r w:rsidRPr="006B4329">
        <w:rPr>
          <w:rFonts w:ascii="Times New Roman" w:eastAsia="Times New Roman" w:hAnsi="Times New Roman" w:cs="Times New Roman"/>
          <w:sz w:val="24"/>
          <w:szCs w:val="24"/>
          <w:lang w:eastAsia="ru-RU"/>
        </w:rPr>
        <w:t>https://tavricheskij-r52.gosweb.gosuslugi.ru/ofitsialno/resheniya-sessiy/2026-2029</w:t>
      </w:r>
      <w:r>
        <w:rPr>
          <w:rFonts w:ascii="Times New Roman" w:eastAsia="Times New Roman" w:hAnsi="Times New Roman" w:cs="Times New Roman"/>
          <w:sz w:val="24"/>
          <w:szCs w:val="24"/>
          <w:lang w:eastAsia="ru-RU"/>
        </w:rPr>
        <w:t>/</w:t>
      </w:r>
    </w:p>
    <w:p w:rsidR="00FD5A81" w:rsidRDefault="00FD5A81" w:rsidP="00FD5A81">
      <w:pPr>
        <w:spacing w:after="0" w:line="240" w:lineRule="auto"/>
        <w:rPr>
          <w:rFonts w:ascii="Times New Roman" w:hAnsi="Times New Roman" w:cs="Times New Roman"/>
          <w:sz w:val="28"/>
          <w:szCs w:val="28"/>
        </w:rPr>
      </w:pPr>
    </w:p>
    <w:p w:rsidR="005D0763" w:rsidRDefault="005D0763"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6F6977" w:rsidRPr="006F6977" w:rsidRDefault="006F6977" w:rsidP="006F6977">
      <w:pPr>
        <w:spacing w:after="0" w:line="240" w:lineRule="auto"/>
        <w:jc w:val="both"/>
        <w:rPr>
          <w:rFonts w:ascii="Times New Roman" w:hAnsi="Times New Roman" w:cs="Times New Roman"/>
          <w:sz w:val="28"/>
          <w:szCs w:val="28"/>
        </w:rPr>
      </w:pPr>
      <w:r w:rsidRPr="006F6977">
        <w:rPr>
          <w:rFonts w:ascii="Times New Roman" w:hAnsi="Times New Roman" w:cs="Times New Roman"/>
          <w:sz w:val="28"/>
          <w:szCs w:val="28"/>
        </w:rPr>
        <w:lastRenderedPageBreak/>
        <w:t xml:space="preserve">Решение Совета Таврического района Омской области от  16.04.2026 № 275 </w:t>
      </w:r>
    </w:p>
    <w:p w:rsidR="006F6977" w:rsidRPr="006F6977" w:rsidRDefault="006F6977" w:rsidP="006F6977">
      <w:pPr>
        <w:autoSpaceDE w:val="0"/>
        <w:autoSpaceDN w:val="0"/>
        <w:adjustRightInd w:val="0"/>
        <w:jc w:val="center"/>
        <w:rPr>
          <w:rFonts w:ascii="Times New Roman" w:hAnsi="Times New Roman" w:cs="Times New Roman"/>
          <w:sz w:val="28"/>
        </w:rPr>
      </w:pPr>
      <w:r w:rsidRPr="006F6977">
        <w:rPr>
          <w:rFonts w:ascii="Times New Roman" w:hAnsi="Times New Roman" w:cs="Times New Roman"/>
          <w:sz w:val="28"/>
        </w:rPr>
        <w:t xml:space="preserve">О признании утратившим силу некоторых решений Совета сельских (городского) поселений Таврического муниципального района </w:t>
      </w:r>
      <w:r>
        <w:rPr>
          <w:rFonts w:ascii="Times New Roman" w:hAnsi="Times New Roman" w:cs="Times New Roman"/>
          <w:sz w:val="28"/>
        </w:rPr>
        <w:t xml:space="preserve">                    </w:t>
      </w:r>
      <w:r w:rsidRPr="006F6977">
        <w:rPr>
          <w:rFonts w:ascii="Times New Roman" w:hAnsi="Times New Roman" w:cs="Times New Roman"/>
          <w:sz w:val="28"/>
        </w:rPr>
        <w:t>Омской области</w:t>
      </w:r>
    </w:p>
    <w:p w:rsidR="006F6977" w:rsidRPr="006F6977" w:rsidRDefault="006F6977" w:rsidP="006F6977">
      <w:pPr>
        <w:tabs>
          <w:tab w:val="left" w:pos="284"/>
        </w:tabs>
        <w:ind w:firstLine="709"/>
        <w:jc w:val="both"/>
        <w:rPr>
          <w:rFonts w:ascii="Times New Roman" w:hAnsi="Times New Roman" w:cs="Times New Roman"/>
        </w:rPr>
      </w:pPr>
      <w:r w:rsidRPr="006F6977">
        <w:rPr>
          <w:rFonts w:ascii="Times New Roman" w:hAnsi="Times New Roman" w:cs="Times New Roman"/>
          <w:sz w:val="28"/>
          <w:szCs w:val="28"/>
        </w:rPr>
        <w:t xml:space="preserve">Руководствуясь Бюджетным кодексом Российской Федерации,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w:t>
      </w:r>
    </w:p>
    <w:p w:rsidR="006F6977" w:rsidRPr="006F6977" w:rsidRDefault="006F6977" w:rsidP="006F6977">
      <w:pPr>
        <w:pStyle w:val="210"/>
        <w:tabs>
          <w:tab w:val="left" w:pos="180"/>
        </w:tabs>
        <w:jc w:val="center"/>
      </w:pPr>
      <w:r w:rsidRPr="006F6977">
        <w:t>Р Е Ш И Л:</w:t>
      </w:r>
    </w:p>
    <w:p w:rsidR="006F6977" w:rsidRPr="006F6977" w:rsidRDefault="006F6977" w:rsidP="006F6977">
      <w:pPr>
        <w:pStyle w:val="210"/>
        <w:tabs>
          <w:tab w:val="left" w:pos="180"/>
        </w:tabs>
      </w:pPr>
    </w:p>
    <w:p w:rsidR="006F6977" w:rsidRPr="006F6977" w:rsidRDefault="006F6977" w:rsidP="006F6977">
      <w:pPr>
        <w:pStyle w:val="210"/>
        <w:tabs>
          <w:tab w:val="left" w:pos="180"/>
        </w:tabs>
        <w:ind w:firstLine="709"/>
        <w:jc w:val="both"/>
      </w:pPr>
      <w:r w:rsidRPr="006F6977">
        <w:t>1. Признать утратившим силу следующие нормативные акты:</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1.1. Решение двадцать первой сессии четвертого созыва Совета Карповского сельского поселения Таврического муниципального района Омской области от 08.12.2021 № 138 «Об утверждении Положения о бюджетном процессе в Карповском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1.2. Решение двадцать первой (внеочередной) сессии четвертого созыва Совета Ленинского сельского поселения Таврического муниципального района Омской области от 08.12.2021 № 148 «Об утверждении Положения о бюджетном процессе в Ленинском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1.3. Решение тридцать второй (очередной) сессии третьего созыва Совета Луговского сельского поселения Таврического муниципального района Омской области от 25.08.2017 № 149 «Об утверждении Положения о бюджетном процессе в Луговском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1.4. Решение тридцать первой (внеочередной) сессии третьего созыва Совета Любомировского сельского поселения Таврического муниципального района Омской области от 24.08.2017 № 165 «Об утверждении Положения о бюджетном процессе в Любомировском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1.5. Решение двадцатой (очередной) сессии четвертого созыва Совета Неверовского сельского поселения Таврического муниципального района Омской области от 08.12.2021 № 156-р «Об утверждении Положения о бюджетном процессе в Неверовском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 xml:space="preserve">1.6. Решение двадцать четвертой сессии четвертого созыва Совета Новоуральского сельского поселения Таврического муниципального района Омской области от 31.03.2022 № 210 «Об утверждении Положения о </w:t>
      </w:r>
      <w:r w:rsidRPr="006F6977">
        <w:rPr>
          <w:rFonts w:ascii="Times New Roman" w:hAnsi="Times New Roman" w:cs="Times New Roman"/>
          <w:sz w:val="28"/>
          <w:szCs w:val="28"/>
        </w:rPr>
        <w:lastRenderedPageBreak/>
        <w:t>бюджетном процессе в Новоуральском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1.7. Решение сорок третьей (очередной) сессии третьего созыва Совета Пристанского сельского поселения Таврического муниципального района Омской области от 23.11.2017 № 181 «Об утверждении Положения о бюджетном процессе в Пристанском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1.8. Решение тридцать четвертой сессии третьего созыва Совета Прииртышского сельского поселения Таврического муниципального района Омской области от 24.08.2017 № 159 «Об утверждении Положения о бюджетном процессе в Прииртышском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1.9. Решение двадцать второй (внеочередной) сессии четвертого созыва Совета Сосновского сельского поселения Таврического муниципального района Омской области от 08.12.2021 № 143 «Об утверждении Положения о бюджетном процессе в Сосновском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1.10. Решение тридцать первой (внеочередной) сессии третьего созыва Совета Харламовского сельского поселения Таврического муниципального района Омской области от 20.11.2017 № 163 «Об утверждении Положения о бюджетном процессе в Харламовском сельском поселении Таврического муниципального района Омской области»;</w:t>
      </w:r>
    </w:p>
    <w:p w:rsidR="006F6977" w:rsidRPr="006F6977" w:rsidRDefault="006F6977" w:rsidP="006F6977">
      <w:pPr>
        <w:spacing w:after="0"/>
        <w:ind w:firstLine="709"/>
        <w:jc w:val="both"/>
        <w:rPr>
          <w:rFonts w:ascii="Times New Roman" w:hAnsi="Times New Roman" w:cs="Times New Roman"/>
          <w:sz w:val="28"/>
          <w:szCs w:val="28"/>
        </w:rPr>
      </w:pPr>
      <w:r w:rsidRPr="006F6977">
        <w:rPr>
          <w:rFonts w:ascii="Times New Roman" w:hAnsi="Times New Roman" w:cs="Times New Roman"/>
          <w:sz w:val="28"/>
          <w:szCs w:val="28"/>
        </w:rPr>
        <w:t>1.11. Решение тридцать второй сессии второго созыва Совета Таврического городского поселения Таврического муниципального района Омской области от 24.10.2013 № 215 «Об утверждении Положения о бюджетном процессе в Таврическом городском поселении Таврического муниципального района Омской области».</w:t>
      </w:r>
    </w:p>
    <w:p w:rsidR="006F6977" w:rsidRDefault="006F6977" w:rsidP="006F6977">
      <w:pPr>
        <w:ind w:firstLine="709"/>
        <w:jc w:val="both"/>
        <w:rPr>
          <w:rFonts w:ascii="Times New Roman" w:hAnsi="Times New Roman" w:cs="Times New Roman"/>
          <w:sz w:val="28"/>
          <w:szCs w:val="28"/>
        </w:rPr>
      </w:pPr>
      <w:r w:rsidRPr="006F6977">
        <w:rPr>
          <w:rFonts w:ascii="Times New Roman" w:hAnsi="Times New Roman" w:cs="Times New Roman"/>
          <w:sz w:val="28"/>
          <w:szCs w:val="28"/>
        </w:rPr>
        <w:t>2.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6F6977" w:rsidRPr="006F6977" w:rsidRDefault="006F6977" w:rsidP="006F6977">
      <w:pPr>
        <w:ind w:firstLine="709"/>
        <w:jc w:val="both"/>
        <w:rPr>
          <w:rFonts w:ascii="Times New Roman" w:hAnsi="Times New Roman" w:cs="Times New Roman"/>
          <w:sz w:val="28"/>
          <w:szCs w:val="28"/>
        </w:rPr>
      </w:pPr>
    </w:p>
    <w:p w:rsidR="006F6977" w:rsidRPr="006F6977" w:rsidRDefault="006F6977" w:rsidP="006F6977">
      <w:pPr>
        <w:jc w:val="both"/>
        <w:rPr>
          <w:rFonts w:ascii="Times New Roman" w:hAnsi="Times New Roman" w:cs="Times New Roman"/>
          <w:color w:val="000000"/>
          <w:sz w:val="28"/>
          <w:szCs w:val="28"/>
        </w:rPr>
      </w:pPr>
      <w:r w:rsidRPr="006F6977">
        <w:rPr>
          <w:rFonts w:ascii="Times New Roman" w:hAnsi="Times New Roman" w:cs="Times New Roman"/>
          <w:color w:val="000000"/>
          <w:sz w:val="28"/>
          <w:szCs w:val="28"/>
        </w:rPr>
        <w:t>Глава Таврического района                                                                 И.А. Баннов</w:t>
      </w:r>
    </w:p>
    <w:p w:rsidR="006F6977" w:rsidRPr="006F6977" w:rsidRDefault="006F6977" w:rsidP="006F6977">
      <w:pPr>
        <w:jc w:val="both"/>
        <w:rPr>
          <w:rFonts w:ascii="Times New Roman" w:hAnsi="Times New Roman" w:cs="Times New Roman"/>
          <w:color w:val="000000"/>
          <w:sz w:val="28"/>
          <w:szCs w:val="28"/>
        </w:rPr>
      </w:pPr>
    </w:p>
    <w:p w:rsidR="006F6977" w:rsidRPr="006F6977" w:rsidRDefault="006F6977" w:rsidP="006F6977">
      <w:pPr>
        <w:jc w:val="both"/>
        <w:rPr>
          <w:rFonts w:ascii="Times New Roman" w:hAnsi="Times New Roman" w:cs="Times New Roman"/>
        </w:rPr>
      </w:pPr>
      <w:r w:rsidRPr="006F6977">
        <w:rPr>
          <w:rFonts w:ascii="Times New Roman" w:hAnsi="Times New Roman" w:cs="Times New Roman"/>
          <w:color w:val="000000"/>
          <w:sz w:val="28"/>
          <w:szCs w:val="28"/>
        </w:rPr>
        <w:t>Председатель Совета Таврического района                                       Е.В. Лунина</w:t>
      </w:r>
    </w:p>
    <w:p w:rsidR="00FD5A81" w:rsidRDefault="00FD5A81" w:rsidP="00FD5A81">
      <w:pPr>
        <w:spacing w:after="0" w:line="240" w:lineRule="auto"/>
        <w:rPr>
          <w:rFonts w:ascii="Times New Roman" w:hAnsi="Times New Roman" w:cs="Times New Roman"/>
          <w:sz w:val="28"/>
          <w:szCs w:val="28"/>
        </w:rPr>
      </w:pPr>
    </w:p>
    <w:p w:rsidR="0048545B" w:rsidRDefault="0048545B"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6F6977" w:rsidRDefault="006F6977" w:rsidP="006F6977">
      <w:pPr>
        <w:spacing w:after="0" w:line="240" w:lineRule="auto"/>
        <w:jc w:val="both"/>
        <w:rPr>
          <w:rFonts w:ascii="Times New Roman" w:hAnsi="Times New Roman" w:cs="Times New Roman"/>
          <w:sz w:val="28"/>
          <w:szCs w:val="28"/>
        </w:rPr>
      </w:pPr>
    </w:p>
    <w:p w:rsidR="00C50FBC" w:rsidRDefault="00C50FBC" w:rsidP="00C50FBC">
      <w:pPr>
        <w:spacing w:after="0" w:line="240" w:lineRule="auto"/>
        <w:ind w:firstLine="708"/>
        <w:jc w:val="both"/>
        <w:rPr>
          <w:rFonts w:ascii="Times New Roman" w:hAnsi="Times New Roman" w:cs="Times New Roman"/>
          <w:sz w:val="28"/>
          <w:szCs w:val="28"/>
        </w:rPr>
      </w:pPr>
    </w:p>
    <w:p w:rsidR="005F19F1" w:rsidRDefault="00C50FBC" w:rsidP="005F19F1">
      <w:pPr>
        <w:spacing w:after="0" w:line="240" w:lineRule="auto"/>
        <w:jc w:val="both"/>
        <w:rPr>
          <w:rFonts w:ascii="Times New Roman" w:hAnsi="Times New Roman" w:cs="Times New Roman"/>
          <w:sz w:val="28"/>
          <w:szCs w:val="28"/>
        </w:rPr>
      </w:pPr>
      <w:r w:rsidRPr="0048545B">
        <w:rPr>
          <w:rFonts w:ascii="Times New Roman" w:hAnsi="Times New Roman" w:cs="Times New Roman"/>
          <w:sz w:val="28"/>
          <w:szCs w:val="28"/>
        </w:rPr>
        <w:lastRenderedPageBreak/>
        <w:t>Решение Совета Таврического района Омс</w:t>
      </w:r>
      <w:r>
        <w:rPr>
          <w:rFonts w:ascii="Times New Roman" w:hAnsi="Times New Roman" w:cs="Times New Roman"/>
          <w:sz w:val="28"/>
          <w:szCs w:val="28"/>
        </w:rPr>
        <w:t>кой области от  16.04.2026 № 278</w:t>
      </w:r>
    </w:p>
    <w:p w:rsidR="005F19F1" w:rsidRDefault="005F19F1" w:rsidP="005F19F1">
      <w:pPr>
        <w:pStyle w:val="ConsPlusNormal"/>
        <w:jc w:val="center"/>
        <w:rPr>
          <w:rFonts w:ascii="Times New Roman" w:eastAsiaTheme="minorHAnsi" w:hAnsi="Times New Roman" w:cs="Times New Roman"/>
          <w:sz w:val="28"/>
          <w:szCs w:val="28"/>
          <w:lang w:eastAsia="en-US"/>
        </w:rPr>
      </w:pPr>
      <w:r w:rsidRPr="00D51D16">
        <w:rPr>
          <w:rFonts w:ascii="Times New Roman" w:eastAsiaTheme="minorHAnsi" w:hAnsi="Times New Roman" w:cs="Times New Roman"/>
          <w:sz w:val="28"/>
          <w:szCs w:val="28"/>
          <w:lang w:eastAsia="en-US"/>
        </w:rPr>
        <w:t>Об утверждении положения о муниципальном земельном контроле</w:t>
      </w:r>
    </w:p>
    <w:p w:rsidR="005F19F1" w:rsidRPr="00594228" w:rsidRDefault="005F19F1" w:rsidP="005F19F1">
      <w:pPr>
        <w:pStyle w:val="ConsPlusNormal"/>
        <w:rPr>
          <w:rFonts w:ascii="Times New Roman" w:hAnsi="Times New Roman" w:cs="Times New Roman"/>
          <w:sz w:val="28"/>
          <w:szCs w:val="28"/>
        </w:rPr>
      </w:pPr>
    </w:p>
    <w:p w:rsidR="005F19F1"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Pr="00594228">
        <w:rPr>
          <w:rFonts w:ascii="Times New Roman" w:hAnsi="Times New Roman" w:cs="Times New Roman"/>
          <w:sz w:val="28"/>
          <w:szCs w:val="28"/>
        </w:rPr>
        <w:t xml:space="preserve"> Федеральным </w:t>
      </w:r>
      <w:hyperlink r:id="rId10">
        <w:r w:rsidRPr="00594228">
          <w:rPr>
            <w:rFonts w:ascii="Times New Roman" w:hAnsi="Times New Roman" w:cs="Times New Roman"/>
            <w:sz w:val="28"/>
            <w:szCs w:val="28"/>
          </w:rPr>
          <w:t>законом</w:t>
        </w:r>
      </w:hyperlink>
      <w:r w:rsidRPr="00594228">
        <w:rPr>
          <w:rFonts w:ascii="Times New Roman" w:hAnsi="Times New Roman" w:cs="Times New Roman"/>
          <w:sz w:val="28"/>
          <w:szCs w:val="28"/>
        </w:rPr>
        <w:t xml:space="preserve"> от 31 июля 2020 года </w:t>
      </w:r>
      <w:r>
        <w:rPr>
          <w:rFonts w:ascii="Times New Roman" w:hAnsi="Times New Roman" w:cs="Times New Roman"/>
          <w:sz w:val="28"/>
          <w:szCs w:val="28"/>
        </w:rPr>
        <w:t>№</w:t>
      </w:r>
      <w:r w:rsidRPr="00594228">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Федерации", </w:t>
      </w:r>
      <w:hyperlink r:id="rId11">
        <w:r w:rsidRPr="00594228">
          <w:rPr>
            <w:rFonts w:ascii="Times New Roman" w:hAnsi="Times New Roman" w:cs="Times New Roman"/>
            <w:sz w:val="28"/>
            <w:szCs w:val="28"/>
          </w:rPr>
          <w:t>статьей 72</w:t>
        </w:r>
      </w:hyperlink>
      <w:r w:rsidRPr="00594228">
        <w:rPr>
          <w:rFonts w:ascii="Times New Roman" w:hAnsi="Times New Roman" w:cs="Times New Roman"/>
          <w:sz w:val="28"/>
          <w:szCs w:val="28"/>
        </w:rPr>
        <w:t xml:space="preserve"> Земельного кодекса Российской Федерации, руководствуясь </w:t>
      </w:r>
      <w:hyperlink r:id="rId12">
        <w:r w:rsidRPr="00594228">
          <w:rPr>
            <w:rFonts w:ascii="Times New Roman" w:hAnsi="Times New Roman" w:cs="Times New Roman"/>
            <w:sz w:val="28"/>
            <w:szCs w:val="28"/>
          </w:rPr>
          <w:t>Уставом</w:t>
        </w:r>
      </w:hyperlink>
      <w:r w:rsidRPr="00594228">
        <w:rPr>
          <w:rFonts w:ascii="Times New Roman" w:hAnsi="Times New Roman" w:cs="Times New Roman"/>
          <w:sz w:val="28"/>
          <w:szCs w:val="28"/>
        </w:rPr>
        <w:t xml:space="preserve"> Таврического района Омской области, Совет </w:t>
      </w:r>
      <w:r>
        <w:rPr>
          <w:rFonts w:ascii="Times New Roman" w:hAnsi="Times New Roman" w:cs="Times New Roman"/>
          <w:sz w:val="28"/>
          <w:szCs w:val="28"/>
        </w:rPr>
        <w:t>Таврического</w:t>
      </w:r>
      <w:r w:rsidRPr="00594228">
        <w:rPr>
          <w:rFonts w:ascii="Times New Roman" w:hAnsi="Times New Roman" w:cs="Times New Roman"/>
          <w:sz w:val="28"/>
          <w:szCs w:val="28"/>
        </w:rPr>
        <w:t xml:space="preserve"> района</w:t>
      </w:r>
    </w:p>
    <w:p w:rsidR="005F19F1"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Р Е Ш И Л:</w:t>
      </w:r>
    </w:p>
    <w:p w:rsidR="005F19F1" w:rsidRPr="00594228" w:rsidRDefault="005F19F1" w:rsidP="005F19F1">
      <w:pPr>
        <w:pStyle w:val="ConsPlusNormal"/>
        <w:ind w:firstLine="540"/>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 </w:t>
      </w:r>
      <w:bookmarkStart w:id="2" w:name="_Hlk227221486"/>
      <w:r w:rsidRPr="00594228">
        <w:rPr>
          <w:rFonts w:ascii="Times New Roman" w:hAnsi="Times New Roman" w:cs="Times New Roman"/>
          <w:sz w:val="28"/>
          <w:szCs w:val="28"/>
        </w:rPr>
        <w:t xml:space="preserve">Утвердить </w:t>
      </w:r>
      <w:hyperlink w:anchor="P31">
        <w:r w:rsidRPr="00594228">
          <w:rPr>
            <w:rFonts w:ascii="Times New Roman" w:hAnsi="Times New Roman" w:cs="Times New Roman"/>
            <w:sz w:val="28"/>
            <w:szCs w:val="28"/>
          </w:rPr>
          <w:t>Положение</w:t>
        </w:r>
      </w:hyperlink>
      <w:r w:rsidRPr="00594228">
        <w:rPr>
          <w:rFonts w:ascii="Times New Roman" w:hAnsi="Times New Roman" w:cs="Times New Roman"/>
          <w:sz w:val="28"/>
          <w:szCs w:val="28"/>
        </w:rPr>
        <w:t xml:space="preserve"> о муниципальном земельном контроле согласно приложению № 1 к настоящему решению.</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2. Утвердить </w:t>
      </w:r>
      <w:r>
        <w:rPr>
          <w:rFonts w:ascii="Times New Roman" w:hAnsi="Times New Roman" w:cs="Times New Roman"/>
          <w:sz w:val="28"/>
          <w:szCs w:val="28"/>
        </w:rPr>
        <w:t>к</w:t>
      </w:r>
      <w:r w:rsidRPr="00EC176C">
        <w:rPr>
          <w:rFonts w:ascii="Times New Roman" w:hAnsi="Times New Roman" w:cs="Times New Roman"/>
          <w:sz w:val="28"/>
          <w:szCs w:val="28"/>
        </w:rPr>
        <w:t>ритерии отнесения объектов контроля к категориям риска в рамках осуществления муниципального земельного контроля</w:t>
      </w: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согласно приложению </w:t>
      </w:r>
      <w:r>
        <w:rPr>
          <w:rFonts w:ascii="Times New Roman" w:hAnsi="Times New Roman" w:cs="Times New Roman"/>
          <w:sz w:val="28"/>
          <w:szCs w:val="28"/>
        </w:rPr>
        <w:t>№ 2</w:t>
      </w:r>
      <w:r w:rsidRPr="00594228">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5F19F1" w:rsidRPr="00594228"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Утвердить </w:t>
      </w:r>
      <w:r w:rsidRPr="00594228">
        <w:rPr>
          <w:rFonts w:ascii="Times New Roman" w:hAnsi="Times New Roman" w:cs="Times New Roman"/>
          <w:sz w:val="28"/>
          <w:szCs w:val="28"/>
        </w:rPr>
        <w:t xml:space="preserve">ключевые </w:t>
      </w:r>
      <w:hyperlink w:anchor="P204">
        <w:r w:rsidRPr="00594228">
          <w:rPr>
            <w:rFonts w:ascii="Times New Roman" w:hAnsi="Times New Roman" w:cs="Times New Roman"/>
            <w:sz w:val="28"/>
            <w:szCs w:val="28"/>
          </w:rPr>
          <w:t>показатели</w:t>
        </w:r>
      </w:hyperlink>
      <w:r w:rsidRPr="00594228">
        <w:rPr>
          <w:rFonts w:ascii="Times New Roman" w:hAnsi="Times New Roman" w:cs="Times New Roman"/>
          <w:sz w:val="28"/>
          <w:szCs w:val="28"/>
        </w:rPr>
        <w:t xml:space="preserve"> муниципального земельного контроля, их целевые значения, индикативные показатели согласно приложению № </w:t>
      </w:r>
      <w:r>
        <w:rPr>
          <w:rFonts w:ascii="Times New Roman" w:hAnsi="Times New Roman" w:cs="Times New Roman"/>
          <w:sz w:val="28"/>
          <w:szCs w:val="28"/>
        </w:rPr>
        <w:t>3</w:t>
      </w:r>
      <w:r w:rsidRPr="00594228">
        <w:rPr>
          <w:rFonts w:ascii="Times New Roman" w:hAnsi="Times New Roman" w:cs="Times New Roman"/>
          <w:sz w:val="28"/>
          <w:szCs w:val="28"/>
        </w:rPr>
        <w:t xml:space="preserve"> к настоящему решению.</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3. Утвердить </w:t>
      </w:r>
      <w:hyperlink w:anchor="P255">
        <w:r w:rsidRPr="00594228">
          <w:rPr>
            <w:rFonts w:ascii="Times New Roman" w:hAnsi="Times New Roman" w:cs="Times New Roman"/>
            <w:sz w:val="28"/>
            <w:szCs w:val="28"/>
          </w:rPr>
          <w:t>перечень</w:t>
        </w:r>
      </w:hyperlink>
      <w:r w:rsidRPr="00594228">
        <w:rPr>
          <w:rFonts w:ascii="Times New Roman" w:hAnsi="Times New Roman" w:cs="Times New Roman"/>
          <w:sz w:val="28"/>
          <w:szCs w:val="28"/>
        </w:rPr>
        <w:t xml:space="preserve"> индикаторов риска нарушения обязательных требований, проверяемых в рамках осуществления муниципального земельного контроля, согласно приложению </w:t>
      </w:r>
      <w:r>
        <w:rPr>
          <w:rFonts w:ascii="Times New Roman" w:hAnsi="Times New Roman" w:cs="Times New Roman"/>
          <w:sz w:val="28"/>
          <w:szCs w:val="28"/>
        </w:rPr>
        <w:t>№ 4</w:t>
      </w:r>
      <w:r w:rsidRPr="00594228">
        <w:rPr>
          <w:rFonts w:ascii="Times New Roman" w:hAnsi="Times New Roman" w:cs="Times New Roman"/>
          <w:sz w:val="28"/>
          <w:szCs w:val="28"/>
        </w:rPr>
        <w:t xml:space="preserve"> к настоящему решению.</w:t>
      </w:r>
    </w:p>
    <w:bookmarkEnd w:id="2"/>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Признать утратившими силу:</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решение Совета Таврического муниципального района Омской области от 16 ноября 2021 года № 203 "Об утверждении положения о муниципальном земельном контроле";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решение Совета Таврического муниципального района Омской  области от 24 марта 2022 года № 266 "О внесении изменений в решение двадцать первой (внеочередной) сессии шестого созыва Совета Таврического муниципального района Омской области от 16.11.2021 № 203 "Об утверждении положения о муниципальном земельном контроле";</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 </w:t>
      </w:r>
      <w:r>
        <w:rPr>
          <w:rFonts w:ascii="Times New Roman" w:hAnsi="Times New Roman" w:cs="Times New Roman"/>
          <w:sz w:val="28"/>
          <w:szCs w:val="28"/>
        </w:rPr>
        <w:t xml:space="preserve">решение </w:t>
      </w:r>
      <w:r w:rsidRPr="00594228">
        <w:rPr>
          <w:rFonts w:ascii="Times New Roman" w:hAnsi="Times New Roman" w:cs="Times New Roman"/>
          <w:sz w:val="28"/>
          <w:szCs w:val="28"/>
        </w:rPr>
        <w:t>Совета Таврического муниципального района Омской области</w:t>
      </w:r>
      <w:r>
        <w:rPr>
          <w:rFonts w:ascii="Times New Roman" w:hAnsi="Times New Roman" w:cs="Times New Roman"/>
          <w:sz w:val="28"/>
          <w:szCs w:val="28"/>
        </w:rPr>
        <w:t xml:space="preserve"> </w:t>
      </w:r>
      <w:r w:rsidRPr="00594228">
        <w:rPr>
          <w:rFonts w:ascii="Times New Roman" w:hAnsi="Times New Roman" w:cs="Times New Roman"/>
          <w:sz w:val="28"/>
          <w:szCs w:val="28"/>
        </w:rPr>
        <w:t>от 23 ноября 2023 г</w:t>
      </w:r>
      <w:r>
        <w:rPr>
          <w:rFonts w:ascii="Times New Roman" w:hAnsi="Times New Roman" w:cs="Times New Roman"/>
          <w:sz w:val="28"/>
          <w:szCs w:val="28"/>
        </w:rPr>
        <w:t>ода №</w:t>
      </w:r>
      <w:r w:rsidRPr="00594228">
        <w:rPr>
          <w:rFonts w:ascii="Times New Roman" w:hAnsi="Times New Roman" w:cs="Times New Roman"/>
          <w:sz w:val="28"/>
          <w:szCs w:val="28"/>
        </w:rPr>
        <w:t xml:space="preserve"> 498</w:t>
      </w:r>
      <w:r>
        <w:rPr>
          <w:rFonts w:ascii="Times New Roman" w:hAnsi="Times New Roman" w:cs="Times New Roman"/>
          <w:sz w:val="28"/>
          <w:szCs w:val="28"/>
        </w:rPr>
        <w:t xml:space="preserve"> "О</w:t>
      </w:r>
      <w:r w:rsidRPr="00594228">
        <w:rPr>
          <w:rFonts w:ascii="Times New Roman" w:hAnsi="Times New Roman" w:cs="Times New Roman"/>
          <w:sz w:val="28"/>
          <w:szCs w:val="28"/>
        </w:rPr>
        <w:t xml:space="preserve"> внесении изменений в решение </w:t>
      </w:r>
      <w:r>
        <w:rPr>
          <w:rFonts w:ascii="Times New Roman" w:hAnsi="Times New Roman" w:cs="Times New Roman"/>
          <w:sz w:val="28"/>
          <w:szCs w:val="28"/>
        </w:rPr>
        <w:t>С</w:t>
      </w:r>
      <w:r w:rsidRPr="00594228">
        <w:rPr>
          <w:rFonts w:ascii="Times New Roman" w:hAnsi="Times New Roman" w:cs="Times New Roman"/>
          <w:sz w:val="28"/>
          <w:szCs w:val="28"/>
        </w:rPr>
        <w:t xml:space="preserve">овета </w:t>
      </w:r>
      <w:r>
        <w:rPr>
          <w:rFonts w:ascii="Times New Roman" w:hAnsi="Times New Roman" w:cs="Times New Roman"/>
          <w:sz w:val="28"/>
          <w:szCs w:val="28"/>
        </w:rPr>
        <w:t>Т</w:t>
      </w:r>
      <w:r w:rsidRPr="00594228">
        <w:rPr>
          <w:rFonts w:ascii="Times New Roman" w:hAnsi="Times New Roman" w:cs="Times New Roman"/>
          <w:sz w:val="28"/>
          <w:szCs w:val="28"/>
        </w:rPr>
        <w:t>аврического</w:t>
      </w: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О</w:t>
      </w:r>
      <w:r w:rsidRPr="00594228">
        <w:rPr>
          <w:rFonts w:ascii="Times New Roman" w:hAnsi="Times New Roman" w:cs="Times New Roman"/>
          <w:sz w:val="28"/>
          <w:szCs w:val="28"/>
        </w:rPr>
        <w:t xml:space="preserve">мской области от 16.11.2021 </w:t>
      </w:r>
      <w:r>
        <w:rPr>
          <w:rFonts w:ascii="Times New Roman" w:hAnsi="Times New Roman" w:cs="Times New Roman"/>
          <w:sz w:val="28"/>
          <w:szCs w:val="28"/>
        </w:rPr>
        <w:t>№</w:t>
      </w:r>
      <w:r w:rsidRPr="00594228">
        <w:rPr>
          <w:rFonts w:ascii="Times New Roman" w:hAnsi="Times New Roman" w:cs="Times New Roman"/>
          <w:sz w:val="28"/>
          <w:szCs w:val="28"/>
        </w:rPr>
        <w:t xml:space="preserve"> 203</w:t>
      </w:r>
      <w:r>
        <w:rPr>
          <w:rFonts w:ascii="Times New Roman" w:hAnsi="Times New Roman" w:cs="Times New Roman"/>
          <w:sz w:val="28"/>
          <w:szCs w:val="28"/>
        </w:rPr>
        <w:t xml:space="preserve"> </w:t>
      </w:r>
      <w:r w:rsidRPr="00594228">
        <w:rPr>
          <w:rFonts w:ascii="Times New Roman" w:hAnsi="Times New Roman" w:cs="Times New Roman"/>
          <w:sz w:val="28"/>
          <w:szCs w:val="28"/>
        </w:rPr>
        <w:t>"</w:t>
      </w:r>
      <w:r>
        <w:rPr>
          <w:rFonts w:ascii="Times New Roman" w:hAnsi="Times New Roman" w:cs="Times New Roman"/>
          <w:sz w:val="28"/>
          <w:szCs w:val="28"/>
        </w:rPr>
        <w:t>О</w:t>
      </w:r>
      <w:r w:rsidRPr="00594228">
        <w:rPr>
          <w:rFonts w:ascii="Times New Roman" w:hAnsi="Times New Roman" w:cs="Times New Roman"/>
          <w:sz w:val="28"/>
          <w:szCs w:val="28"/>
        </w:rPr>
        <w:t>б утверждении положения о муниципальном земельном</w:t>
      </w:r>
      <w:r>
        <w:rPr>
          <w:rFonts w:ascii="Times New Roman" w:hAnsi="Times New Roman" w:cs="Times New Roman"/>
          <w:sz w:val="28"/>
          <w:szCs w:val="28"/>
        </w:rPr>
        <w:t xml:space="preserve"> </w:t>
      </w:r>
      <w:r w:rsidRPr="00594228">
        <w:rPr>
          <w:rFonts w:ascii="Times New Roman" w:hAnsi="Times New Roman" w:cs="Times New Roman"/>
          <w:sz w:val="28"/>
          <w:szCs w:val="28"/>
        </w:rPr>
        <w:t>контроле"</w:t>
      </w:r>
      <w:r>
        <w:rPr>
          <w:rFonts w:ascii="Times New Roman" w:hAnsi="Times New Roman" w:cs="Times New Roman"/>
          <w:sz w:val="28"/>
          <w:szCs w:val="28"/>
        </w:rPr>
        <w:t>;</w:t>
      </w:r>
    </w:p>
    <w:p w:rsidR="005F19F1" w:rsidRPr="00594228"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решение </w:t>
      </w:r>
      <w:r w:rsidRPr="00594228">
        <w:rPr>
          <w:rFonts w:ascii="Times New Roman" w:hAnsi="Times New Roman" w:cs="Times New Roman"/>
          <w:sz w:val="28"/>
          <w:szCs w:val="28"/>
        </w:rPr>
        <w:t>Совета Таврического муниципального района Омской области</w:t>
      </w:r>
      <w:r>
        <w:rPr>
          <w:rFonts w:ascii="Times New Roman" w:hAnsi="Times New Roman" w:cs="Times New Roman"/>
          <w:sz w:val="28"/>
          <w:szCs w:val="28"/>
        </w:rPr>
        <w:t xml:space="preserve"> </w:t>
      </w:r>
      <w:r w:rsidRPr="00594228">
        <w:rPr>
          <w:rFonts w:ascii="Times New Roman" w:hAnsi="Times New Roman" w:cs="Times New Roman"/>
          <w:sz w:val="28"/>
          <w:szCs w:val="28"/>
        </w:rPr>
        <w:t>от</w:t>
      </w: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24 октября 2024 г. </w:t>
      </w:r>
      <w:r>
        <w:rPr>
          <w:rFonts w:ascii="Times New Roman" w:hAnsi="Times New Roman" w:cs="Times New Roman"/>
          <w:sz w:val="28"/>
          <w:szCs w:val="28"/>
        </w:rPr>
        <w:t>№</w:t>
      </w:r>
      <w:r w:rsidRPr="00594228">
        <w:rPr>
          <w:rFonts w:ascii="Times New Roman" w:hAnsi="Times New Roman" w:cs="Times New Roman"/>
          <w:sz w:val="28"/>
          <w:szCs w:val="28"/>
        </w:rPr>
        <w:t xml:space="preserve"> 599</w:t>
      </w:r>
      <w:r>
        <w:rPr>
          <w:rFonts w:ascii="Times New Roman" w:hAnsi="Times New Roman" w:cs="Times New Roman"/>
          <w:sz w:val="28"/>
          <w:szCs w:val="28"/>
        </w:rPr>
        <w:t xml:space="preserve"> "О</w:t>
      </w:r>
      <w:r w:rsidRPr="00594228">
        <w:rPr>
          <w:rFonts w:ascii="Times New Roman" w:hAnsi="Times New Roman" w:cs="Times New Roman"/>
          <w:sz w:val="28"/>
          <w:szCs w:val="28"/>
        </w:rPr>
        <w:t xml:space="preserve"> внесении изменений в решение </w:t>
      </w:r>
      <w:r>
        <w:rPr>
          <w:rFonts w:ascii="Times New Roman" w:hAnsi="Times New Roman" w:cs="Times New Roman"/>
          <w:sz w:val="28"/>
          <w:szCs w:val="28"/>
        </w:rPr>
        <w:t>С</w:t>
      </w:r>
      <w:r w:rsidRPr="00594228">
        <w:rPr>
          <w:rFonts w:ascii="Times New Roman" w:hAnsi="Times New Roman" w:cs="Times New Roman"/>
          <w:sz w:val="28"/>
          <w:szCs w:val="28"/>
        </w:rPr>
        <w:t xml:space="preserve">овета </w:t>
      </w:r>
      <w:r>
        <w:rPr>
          <w:rFonts w:ascii="Times New Roman" w:hAnsi="Times New Roman" w:cs="Times New Roman"/>
          <w:sz w:val="28"/>
          <w:szCs w:val="28"/>
        </w:rPr>
        <w:t>Т</w:t>
      </w:r>
      <w:r w:rsidRPr="00594228">
        <w:rPr>
          <w:rFonts w:ascii="Times New Roman" w:hAnsi="Times New Roman" w:cs="Times New Roman"/>
          <w:sz w:val="28"/>
          <w:szCs w:val="28"/>
        </w:rPr>
        <w:t>аврического</w:t>
      </w: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О</w:t>
      </w:r>
      <w:r w:rsidRPr="00594228">
        <w:rPr>
          <w:rFonts w:ascii="Times New Roman" w:hAnsi="Times New Roman" w:cs="Times New Roman"/>
          <w:sz w:val="28"/>
          <w:szCs w:val="28"/>
        </w:rPr>
        <w:t>мской области от 16.11.2021</w:t>
      </w: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 203</w:t>
      </w:r>
      <w:r>
        <w:rPr>
          <w:rFonts w:ascii="Times New Roman" w:hAnsi="Times New Roman" w:cs="Times New Roman"/>
          <w:sz w:val="28"/>
          <w:szCs w:val="28"/>
        </w:rPr>
        <w:t xml:space="preserve"> </w:t>
      </w:r>
      <w:r w:rsidRPr="00594228">
        <w:rPr>
          <w:rFonts w:ascii="Times New Roman" w:hAnsi="Times New Roman" w:cs="Times New Roman"/>
          <w:sz w:val="28"/>
          <w:szCs w:val="28"/>
        </w:rPr>
        <w:t>"</w:t>
      </w:r>
      <w:r>
        <w:rPr>
          <w:rFonts w:ascii="Times New Roman" w:hAnsi="Times New Roman" w:cs="Times New Roman"/>
          <w:sz w:val="28"/>
          <w:szCs w:val="28"/>
        </w:rPr>
        <w:t>О</w:t>
      </w:r>
      <w:r w:rsidRPr="00594228">
        <w:rPr>
          <w:rFonts w:ascii="Times New Roman" w:hAnsi="Times New Roman" w:cs="Times New Roman"/>
          <w:sz w:val="28"/>
          <w:szCs w:val="28"/>
        </w:rPr>
        <w:t>б утверждении положения о муниципальном</w:t>
      </w:r>
      <w:r>
        <w:rPr>
          <w:rFonts w:ascii="Times New Roman" w:hAnsi="Times New Roman" w:cs="Times New Roman"/>
          <w:sz w:val="28"/>
          <w:szCs w:val="28"/>
        </w:rPr>
        <w:t xml:space="preserve"> </w:t>
      </w:r>
      <w:r w:rsidRPr="00594228">
        <w:rPr>
          <w:rFonts w:ascii="Times New Roman" w:hAnsi="Times New Roman" w:cs="Times New Roman"/>
          <w:sz w:val="28"/>
          <w:szCs w:val="28"/>
        </w:rPr>
        <w:t>земельном контроле"</w:t>
      </w:r>
      <w:r>
        <w:rPr>
          <w:rFonts w:ascii="Times New Roman" w:hAnsi="Times New Roman" w:cs="Times New Roman"/>
          <w:sz w:val="28"/>
          <w:szCs w:val="28"/>
        </w:rPr>
        <w:t>.</w:t>
      </w:r>
      <w:r w:rsidRPr="00594228">
        <w:rPr>
          <w:rFonts w:ascii="Times New Roman" w:hAnsi="Times New Roman" w:cs="Times New Roman"/>
          <w:sz w:val="28"/>
          <w:szCs w:val="28"/>
        </w:rPr>
        <w:t xml:space="preserve"> </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5. Настоящее решение вступает в силу после его официального опубликования (обнародования).</w:t>
      </w:r>
    </w:p>
    <w:p w:rsidR="005F19F1" w:rsidRDefault="005F19F1" w:rsidP="005F19F1">
      <w:pPr>
        <w:spacing w:after="0" w:line="240" w:lineRule="auto"/>
        <w:jc w:val="both"/>
        <w:rPr>
          <w:rFonts w:ascii="Times New Roman" w:hAnsi="Times New Roman" w:cs="Times New Roman"/>
          <w:sz w:val="28"/>
          <w:szCs w:val="28"/>
        </w:rPr>
      </w:pPr>
    </w:p>
    <w:p w:rsidR="005F19F1" w:rsidRDefault="005F19F1" w:rsidP="005F19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Таврического района                                                                 И.А. Баннов</w:t>
      </w:r>
    </w:p>
    <w:p w:rsidR="005F19F1" w:rsidRPr="00594228" w:rsidRDefault="005F19F1" w:rsidP="005F19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Таврического района                                       Е.В. Лунина</w:t>
      </w:r>
    </w:p>
    <w:p w:rsidR="005F19F1" w:rsidRPr="00594228" w:rsidRDefault="005F19F1" w:rsidP="005F19F1">
      <w:pPr>
        <w:rPr>
          <w:rFonts w:ascii="Times New Roman" w:eastAsia="Times New Roman" w:hAnsi="Times New Roman" w:cs="Times New Roman"/>
          <w:sz w:val="28"/>
          <w:szCs w:val="28"/>
          <w:lang w:eastAsia="ru-RU"/>
        </w:rPr>
      </w:pPr>
      <w:r w:rsidRPr="00594228">
        <w:rPr>
          <w:rFonts w:ascii="Times New Roman" w:hAnsi="Times New Roman" w:cs="Times New Roman"/>
          <w:sz w:val="28"/>
          <w:szCs w:val="28"/>
        </w:rPr>
        <w:br w:type="page"/>
      </w:r>
    </w:p>
    <w:p w:rsidR="005F19F1" w:rsidRPr="00594228" w:rsidRDefault="005F19F1" w:rsidP="005F19F1">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94228">
        <w:rPr>
          <w:rFonts w:ascii="Times New Roman" w:hAnsi="Times New Roman" w:cs="Times New Roman"/>
          <w:sz w:val="28"/>
          <w:szCs w:val="28"/>
        </w:rPr>
        <w:t>Приложение № 1</w:t>
      </w:r>
    </w:p>
    <w:p w:rsidR="005F19F1" w:rsidRPr="00594228"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к решению Совета Таврического</w:t>
      </w:r>
    </w:p>
    <w:p w:rsidR="005F19F1" w:rsidRPr="00594228"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района Омской области</w:t>
      </w:r>
    </w:p>
    <w:p w:rsidR="005F19F1"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от </w:t>
      </w:r>
      <w:r>
        <w:rPr>
          <w:rFonts w:ascii="Times New Roman" w:hAnsi="Times New Roman" w:cs="Times New Roman"/>
          <w:sz w:val="28"/>
          <w:szCs w:val="28"/>
        </w:rPr>
        <w:t xml:space="preserve">16.04.206 </w:t>
      </w:r>
      <w:r w:rsidRPr="00594228">
        <w:rPr>
          <w:rFonts w:ascii="Times New Roman" w:hAnsi="Times New Roman" w:cs="Times New Roman"/>
          <w:sz w:val="28"/>
          <w:szCs w:val="28"/>
        </w:rPr>
        <w:t xml:space="preserve">№ </w:t>
      </w:r>
      <w:r>
        <w:rPr>
          <w:rFonts w:ascii="Times New Roman" w:hAnsi="Times New Roman" w:cs="Times New Roman"/>
          <w:sz w:val="28"/>
          <w:szCs w:val="28"/>
        </w:rPr>
        <w:t>278</w:t>
      </w:r>
    </w:p>
    <w:p w:rsidR="005F19F1" w:rsidRDefault="005F19F1" w:rsidP="005F19F1">
      <w:pPr>
        <w:pStyle w:val="ConsPlusNormal"/>
        <w:rPr>
          <w:rFonts w:ascii="Times New Roman" w:hAnsi="Times New Roman" w:cs="Times New Roman"/>
          <w:sz w:val="28"/>
          <w:szCs w:val="28"/>
        </w:rPr>
      </w:pPr>
    </w:p>
    <w:p w:rsidR="005F19F1" w:rsidRPr="00594228" w:rsidRDefault="005F19F1" w:rsidP="005F19F1">
      <w:pPr>
        <w:pStyle w:val="ConsPlusNormal"/>
        <w:jc w:val="right"/>
        <w:rPr>
          <w:rFonts w:ascii="Times New Roman" w:hAnsi="Times New Roman" w:cs="Times New Roman"/>
          <w:sz w:val="28"/>
          <w:szCs w:val="28"/>
        </w:rPr>
      </w:pPr>
    </w:p>
    <w:p w:rsidR="005F19F1" w:rsidRPr="00D51D16" w:rsidRDefault="005F19F1" w:rsidP="005F19F1">
      <w:pPr>
        <w:pStyle w:val="ConsPlusTitle"/>
        <w:jc w:val="center"/>
        <w:rPr>
          <w:rFonts w:ascii="Times New Roman" w:hAnsi="Times New Roman" w:cs="Times New Roman"/>
          <w:bCs w:val="0"/>
          <w:sz w:val="28"/>
          <w:szCs w:val="28"/>
        </w:rPr>
      </w:pPr>
      <w:bookmarkStart w:id="3" w:name="P31"/>
      <w:bookmarkEnd w:id="3"/>
      <w:r w:rsidRPr="00D51D16">
        <w:rPr>
          <w:rFonts w:ascii="Times New Roman" w:hAnsi="Times New Roman" w:cs="Times New Roman"/>
          <w:sz w:val="28"/>
          <w:szCs w:val="28"/>
        </w:rPr>
        <w:t>ПОЛОЖЕНИЕ</w:t>
      </w:r>
    </w:p>
    <w:p w:rsidR="005F19F1" w:rsidRPr="00D51D16" w:rsidRDefault="005F19F1" w:rsidP="005F19F1">
      <w:pPr>
        <w:pStyle w:val="ConsPlusTitle"/>
        <w:jc w:val="center"/>
        <w:rPr>
          <w:rFonts w:ascii="Times New Roman" w:hAnsi="Times New Roman" w:cs="Times New Roman"/>
          <w:bCs w:val="0"/>
          <w:sz w:val="28"/>
          <w:szCs w:val="28"/>
        </w:rPr>
      </w:pPr>
      <w:r w:rsidRPr="00D51D16">
        <w:rPr>
          <w:rFonts w:ascii="Times New Roman" w:hAnsi="Times New Roman" w:cs="Times New Roman"/>
          <w:sz w:val="28"/>
          <w:szCs w:val="28"/>
        </w:rPr>
        <w:t>О МУНИЦИПАЛЬНОМ ЗЕМЕЛЬНОМ КОНТРОЛЕ</w:t>
      </w:r>
    </w:p>
    <w:p w:rsidR="005F19F1" w:rsidRPr="00D51D16" w:rsidRDefault="005F19F1" w:rsidP="005F19F1">
      <w:pPr>
        <w:pStyle w:val="ConsPlusNormal"/>
        <w:rPr>
          <w:rFonts w:ascii="Times New Roman" w:hAnsi="Times New Roman" w:cs="Times New Roman"/>
          <w:b/>
          <w:bCs/>
          <w:sz w:val="28"/>
          <w:szCs w:val="28"/>
        </w:rPr>
      </w:pP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1. Общие положения</w:t>
      </w:r>
    </w:p>
    <w:p w:rsidR="005F19F1" w:rsidRPr="00594228" w:rsidRDefault="005F19F1" w:rsidP="005F19F1">
      <w:pPr>
        <w:pStyle w:val="ConsPlusNormal"/>
        <w:jc w:val="both"/>
        <w:rPr>
          <w:rFonts w:ascii="Times New Roman" w:hAnsi="Times New Roman" w:cs="Times New Roman"/>
          <w:sz w:val="28"/>
          <w:szCs w:val="28"/>
        </w:rPr>
      </w:pP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1.1. Положение о муниципальном земельном контроле (далее - Положение) устанавливает порядок организации и осуществления муниципального земельного контроля на территории </w:t>
      </w:r>
      <w:r w:rsidRPr="00D51D16">
        <w:rPr>
          <w:rFonts w:ascii="Times New Roman" w:hAnsi="Times New Roman" w:cs="Times New Roman"/>
          <w:sz w:val="28"/>
          <w:szCs w:val="28"/>
        </w:rPr>
        <w:t>муниципальн</w:t>
      </w:r>
      <w:r>
        <w:rPr>
          <w:rFonts w:ascii="Times New Roman" w:hAnsi="Times New Roman" w:cs="Times New Roman"/>
          <w:sz w:val="28"/>
          <w:szCs w:val="28"/>
        </w:rPr>
        <w:t>ого</w:t>
      </w:r>
      <w:r w:rsidRPr="00D51D16">
        <w:rPr>
          <w:rFonts w:ascii="Times New Roman" w:hAnsi="Times New Roman" w:cs="Times New Roman"/>
          <w:sz w:val="28"/>
          <w:szCs w:val="28"/>
        </w:rPr>
        <w:t xml:space="preserve"> окру</w:t>
      </w:r>
      <w:r>
        <w:rPr>
          <w:rFonts w:ascii="Times New Roman" w:hAnsi="Times New Roman" w:cs="Times New Roman"/>
          <w:sz w:val="28"/>
          <w:szCs w:val="28"/>
        </w:rPr>
        <w:t>га Т</w:t>
      </w:r>
      <w:r w:rsidRPr="00D51D16">
        <w:rPr>
          <w:rFonts w:ascii="Times New Roman" w:hAnsi="Times New Roman" w:cs="Times New Roman"/>
          <w:sz w:val="28"/>
          <w:szCs w:val="28"/>
        </w:rPr>
        <w:t xml:space="preserve">аврический район Омской области. </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1.2. </w:t>
      </w:r>
      <w:r w:rsidRPr="00D51D16">
        <w:rPr>
          <w:rFonts w:ascii="Times New Roman" w:hAnsi="Times New Roman" w:cs="Times New Roman"/>
          <w:sz w:val="28"/>
          <w:szCs w:val="28"/>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r w:rsidRPr="00594228">
        <w:rPr>
          <w:rFonts w:ascii="Times New Roman" w:hAnsi="Times New Roman" w:cs="Times New Roman"/>
          <w:sz w:val="28"/>
          <w:szCs w:val="28"/>
        </w:rPr>
        <w:t>.</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1.3. К отношениям, связанным с осуществлением муниципального земельного контроля, организацией и проведением профилактических и контрольных мероприятий в отношении объектов контроля, применяются положения Земельного </w:t>
      </w:r>
      <w:hyperlink r:id="rId13">
        <w:r w:rsidRPr="00594228">
          <w:rPr>
            <w:rFonts w:ascii="Times New Roman" w:hAnsi="Times New Roman" w:cs="Times New Roman"/>
            <w:sz w:val="28"/>
            <w:szCs w:val="28"/>
          </w:rPr>
          <w:t>кодекса</w:t>
        </w:r>
      </w:hyperlink>
      <w:r w:rsidRPr="00594228">
        <w:rPr>
          <w:rFonts w:ascii="Times New Roman" w:hAnsi="Times New Roman" w:cs="Times New Roman"/>
          <w:sz w:val="28"/>
          <w:szCs w:val="28"/>
        </w:rPr>
        <w:t xml:space="preserve"> Российской Федерации, Федерального </w:t>
      </w:r>
      <w:hyperlink r:id="rId14">
        <w:r w:rsidRPr="00594228">
          <w:rPr>
            <w:rFonts w:ascii="Times New Roman" w:hAnsi="Times New Roman" w:cs="Times New Roman"/>
            <w:sz w:val="28"/>
            <w:szCs w:val="28"/>
          </w:rPr>
          <w:t>закона</w:t>
        </w:r>
      </w:hyperlink>
      <w:r w:rsidRPr="00594228">
        <w:rPr>
          <w:rFonts w:ascii="Times New Roman" w:hAnsi="Times New Roman" w:cs="Times New Roman"/>
          <w:sz w:val="28"/>
          <w:szCs w:val="28"/>
        </w:rPr>
        <w:t xml:space="preserve"> от 31 июля 2020 года </w:t>
      </w:r>
      <w:r>
        <w:rPr>
          <w:rFonts w:ascii="Times New Roman" w:hAnsi="Times New Roman" w:cs="Times New Roman"/>
          <w:sz w:val="28"/>
          <w:szCs w:val="28"/>
        </w:rPr>
        <w:t>№</w:t>
      </w:r>
      <w:r w:rsidRPr="00594228">
        <w:rPr>
          <w:rFonts w:ascii="Times New Roman" w:hAnsi="Times New Roman" w:cs="Times New Roman"/>
          <w:sz w:val="28"/>
          <w:szCs w:val="28"/>
        </w:rPr>
        <w:t xml:space="preserve"> 248-ФЗ "О государственном контроле (надзоре) и муниципальном контроле в Российской Федерации" (далее</w:t>
      </w:r>
      <w:r>
        <w:rPr>
          <w:rFonts w:ascii="Times New Roman" w:hAnsi="Times New Roman" w:cs="Times New Roman"/>
          <w:sz w:val="28"/>
          <w:szCs w:val="28"/>
        </w:rPr>
        <w:t xml:space="preserve"> – З</w:t>
      </w:r>
      <w:r w:rsidRPr="00594228">
        <w:rPr>
          <w:rFonts w:ascii="Times New Roman" w:hAnsi="Times New Roman" w:cs="Times New Roman"/>
          <w:sz w:val="28"/>
          <w:szCs w:val="28"/>
        </w:rPr>
        <w:t xml:space="preserve">акон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1.4. Объектами муниципального земельного контроля являются объекты земельных отношений (земли, земельные участки, части земельных участков), расположенные в границах Таврического района Омской области.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1.5. Администрация Таврического района Омской области является органом, уполномоченным на осуществление муниципального земельного контроля (далее</w:t>
      </w:r>
      <w:r>
        <w:rPr>
          <w:rFonts w:ascii="Times New Roman" w:hAnsi="Times New Roman" w:cs="Times New Roman"/>
          <w:sz w:val="28"/>
          <w:szCs w:val="28"/>
        </w:rPr>
        <w:t xml:space="preserve"> – </w:t>
      </w:r>
      <w:r w:rsidRPr="00594228">
        <w:rPr>
          <w:rFonts w:ascii="Times New Roman" w:hAnsi="Times New Roman" w:cs="Times New Roman"/>
          <w:sz w:val="28"/>
          <w:szCs w:val="28"/>
        </w:rPr>
        <w:t>контрольный орган).</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w:t>
      </w:r>
      <w:r>
        <w:rPr>
          <w:rFonts w:ascii="Times New Roman" w:hAnsi="Times New Roman" w:cs="Times New Roman"/>
          <w:sz w:val="28"/>
          <w:szCs w:val="28"/>
        </w:rPr>
        <w:t>6</w:t>
      </w:r>
      <w:r w:rsidRPr="00594228">
        <w:rPr>
          <w:rFonts w:ascii="Times New Roman" w:hAnsi="Times New Roman" w:cs="Times New Roman"/>
          <w:sz w:val="28"/>
          <w:szCs w:val="28"/>
        </w:rPr>
        <w:t>. Непосредственно</w:t>
      </w:r>
      <w:r>
        <w:rPr>
          <w:rFonts w:ascii="Times New Roman" w:hAnsi="Times New Roman" w:cs="Times New Roman"/>
          <w:sz w:val="28"/>
          <w:szCs w:val="28"/>
        </w:rPr>
        <w:t>е</w:t>
      </w:r>
      <w:r w:rsidRPr="00594228">
        <w:rPr>
          <w:rFonts w:ascii="Times New Roman" w:hAnsi="Times New Roman" w:cs="Times New Roman"/>
          <w:sz w:val="28"/>
          <w:szCs w:val="28"/>
        </w:rPr>
        <w:t xml:space="preserve"> осуществл</w:t>
      </w:r>
      <w:r>
        <w:rPr>
          <w:rFonts w:ascii="Times New Roman" w:hAnsi="Times New Roman" w:cs="Times New Roman"/>
          <w:sz w:val="28"/>
          <w:szCs w:val="28"/>
        </w:rPr>
        <w:t>я</w:t>
      </w:r>
      <w:r w:rsidRPr="00594228">
        <w:rPr>
          <w:rFonts w:ascii="Times New Roman" w:hAnsi="Times New Roman" w:cs="Times New Roman"/>
          <w:sz w:val="28"/>
          <w:szCs w:val="28"/>
        </w:rPr>
        <w:t>ние муниципального контроля возлагается на</w:t>
      </w:r>
      <w:r>
        <w:rPr>
          <w:rFonts w:ascii="Times New Roman" w:hAnsi="Times New Roman" w:cs="Times New Roman"/>
          <w:sz w:val="28"/>
          <w:szCs w:val="28"/>
        </w:rPr>
        <w:t>:</w:t>
      </w:r>
    </w:p>
    <w:p w:rsidR="005F19F1" w:rsidRDefault="005F19F1" w:rsidP="005F19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Управление сельского хозяйства и продовольствия Администрации Таврического района Омской области в отношении </w:t>
      </w:r>
      <w:r w:rsidRPr="008536A3">
        <w:rPr>
          <w:rFonts w:ascii="Times New Roman" w:hAnsi="Times New Roman" w:cs="Times New Roman"/>
          <w:sz w:val="28"/>
          <w:szCs w:val="28"/>
        </w:rPr>
        <w:t>в отношении земель сельскохозяйственного назначения,</w:t>
      </w:r>
      <w:r>
        <w:rPr>
          <w:rFonts w:ascii="Times New Roman" w:hAnsi="Times New Roman" w:cs="Times New Roman"/>
          <w:sz w:val="28"/>
          <w:szCs w:val="28"/>
        </w:rPr>
        <w:t xml:space="preserve"> за исключением относящихся к землям сельскохозяйственного назначения садовых, огородных земельных участков, земельных участков, предназначенных для ведения личного подсобного хозяйства, гаражного строительства (в том числе строительства гаражей для собственных нужд);</w:t>
      </w:r>
    </w:p>
    <w:p w:rsidR="005F19F1" w:rsidRDefault="005F19F1" w:rsidP="005F19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Pr="00594228">
        <w:rPr>
          <w:rFonts w:ascii="Times New Roman" w:hAnsi="Times New Roman" w:cs="Times New Roman"/>
          <w:sz w:val="28"/>
          <w:szCs w:val="28"/>
        </w:rPr>
        <w:t>Управление имущественных отношений Администрации Таврического района Омской области</w:t>
      </w:r>
      <w:r>
        <w:rPr>
          <w:rFonts w:ascii="Times New Roman" w:hAnsi="Times New Roman" w:cs="Times New Roman"/>
          <w:sz w:val="28"/>
          <w:szCs w:val="28"/>
        </w:rPr>
        <w:t xml:space="preserve"> в отношении земель всех категорий, за исключением земель, указанных в предыдущем абзаце.</w:t>
      </w:r>
    </w:p>
    <w:p w:rsidR="005F19F1" w:rsidRPr="00E73F42" w:rsidRDefault="005F19F1" w:rsidP="005F19F1">
      <w:pPr>
        <w:autoSpaceDE w:val="0"/>
        <w:autoSpaceDN w:val="0"/>
        <w:adjustRightInd w:val="0"/>
        <w:spacing w:after="0" w:line="240" w:lineRule="auto"/>
        <w:ind w:firstLine="540"/>
        <w:jc w:val="both"/>
        <w:rPr>
          <w:rFonts w:ascii="Times New Roman" w:hAnsi="Times New Roman" w:cs="Times New Roman"/>
          <w:sz w:val="28"/>
          <w:szCs w:val="28"/>
        </w:rPr>
      </w:pPr>
      <w:r w:rsidRPr="00980088">
        <w:rPr>
          <w:rFonts w:ascii="Times New Roman" w:hAnsi="Times New Roman" w:cs="Times New Roman"/>
          <w:sz w:val="28"/>
          <w:szCs w:val="28"/>
        </w:rPr>
        <w:lastRenderedPageBreak/>
        <w:t>1.7. Учет</w:t>
      </w:r>
      <w:r w:rsidRPr="00E73F42">
        <w:rPr>
          <w:rFonts w:ascii="Times New Roman" w:hAnsi="Times New Roman" w:cs="Times New Roman"/>
          <w:sz w:val="28"/>
          <w:szCs w:val="28"/>
        </w:rPr>
        <w:t xml:space="preserve"> объектов контроля обеспечивается </w:t>
      </w:r>
      <w:r>
        <w:rPr>
          <w:rFonts w:ascii="Times New Roman" w:hAnsi="Times New Roman" w:cs="Times New Roman"/>
          <w:sz w:val="28"/>
          <w:szCs w:val="28"/>
        </w:rPr>
        <w:t xml:space="preserve">контрольным органом </w:t>
      </w:r>
      <w:r w:rsidRPr="00E73F42">
        <w:rPr>
          <w:rFonts w:ascii="Times New Roman" w:hAnsi="Times New Roman" w:cs="Times New Roman"/>
          <w:sz w:val="28"/>
          <w:szCs w:val="28"/>
        </w:rPr>
        <w:t>в соответствии</w:t>
      </w:r>
      <w:r>
        <w:rPr>
          <w:rFonts w:ascii="Times New Roman" w:hAnsi="Times New Roman" w:cs="Times New Roman"/>
          <w:sz w:val="28"/>
          <w:szCs w:val="28"/>
        </w:rPr>
        <w:t xml:space="preserve"> с</w:t>
      </w:r>
      <w:r w:rsidRPr="00E73F42">
        <w:rPr>
          <w:rFonts w:ascii="Times New Roman" w:hAnsi="Times New Roman" w:cs="Times New Roman"/>
          <w:sz w:val="28"/>
          <w:szCs w:val="28"/>
        </w:rPr>
        <w:t xml:space="preserve"> </w:t>
      </w:r>
      <w:r>
        <w:rPr>
          <w:rFonts w:ascii="Times New Roman" w:hAnsi="Times New Roman" w:cs="Times New Roman"/>
          <w:sz w:val="28"/>
          <w:szCs w:val="28"/>
        </w:rPr>
        <w:t>З</w:t>
      </w:r>
      <w:r w:rsidRPr="00E73F42">
        <w:rPr>
          <w:rFonts w:ascii="Times New Roman" w:hAnsi="Times New Roman" w:cs="Times New Roman"/>
          <w:sz w:val="28"/>
          <w:szCs w:val="28"/>
        </w:rPr>
        <w:t xml:space="preserve">аконом N 248-ФЗ и настоящим Положением путем внесения сведений об объектах контроля в информационные системы уполномоченных органов, создаваемые в соответствии с требованиями статьи 17 Закона </w:t>
      </w:r>
      <w:r>
        <w:rPr>
          <w:rFonts w:ascii="Times New Roman" w:hAnsi="Times New Roman" w:cs="Times New Roman"/>
          <w:sz w:val="28"/>
          <w:szCs w:val="28"/>
        </w:rPr>
        <w:t xml:space="preserve">№ </w:t>
      </w:r>
      <w:r w:rsidRPr="00E73F42">
        <w:rPr>
          <w:rFonts w:ascii="Times New Roman" w:hAnsi="Times New Roman" w:cs="Times New Roman"/>
          <w:sz w:val="28"/>
          <w:szCs w:val="28"/>
        </w:rPr>
        <w:t xml:space="preserve">248-ФЗ, не позднее </w:t>
      </w:r>
      <w:r>
        <w:rPr>
          <w:rFonts w:ascii="Times New Roman" w:hAnsi="Times New Roman" w:cs="Times New Roman"/>
          <w:sz w:val="28"/>
          <w:szCs w:val="28"/>
        </w:rPr>
        <w:t>5</w:t>
      </w:r>
      <w:r w:rsidRPr="00E73F42">
        <w:rPr>
          <w:rFonts w:ascii="Times New Roman" w:hAnsi="Times New Roman" w:cs="Times New Roman"/>
          <w:sz w:val="28"/>
          <w:szCs w:val="28"/>
        </w:rPr>
        <w:t xml:space="preserve"> (</w:t>
      </w:r>
      <w:r>
        <w:rPr>
          <w:rFonts w:ascii="Times New Roman" w:hAnsi="Times New Roman" w:cs="Times New Roman"/>
          <w:sz w:val="28"/>
          <w:szCs w:val="28"/>
        </w:rPr>
        <w:t>пяти</w:t>
      </w:r>
      <w:r w:rsidRPr="00E73F42">
        <w:rPr>
          <w:rFonts w:ascii="Times New Roman" w:hAnsi="Times New Roman" w:cs="Times New Roman"/>
          <w:sz w:val="28"/>
          <w:szCs w:val="28"/>
        </w:rPr>
        <w:t>)</w:t>
      </w:r>
      <w:r>
        <w:rPr>
          <w:rFonts w:ascii="Times New Roman" w:hAnsi="Times New Roman" w:cs="Times New Roman"/>
          <w:sz w:val="28"/>
          <w:szCs w:val="28"/>
        </w:rPr>
        <w:t xml:space="preserve"> рабочих</w:t>
      </w:r>
      <w:r w:rsidRPr="00E73F42">
        <w:rPr>
          <w:rFonts w:ascii="Times New Roman" w:hAnsi="Times New Roman" w:cs="Times New Roman"/>
          <w:sz w:val="28"/>
          <w:szCs w:val="28"/>
        </w:rPr>
        <w:t xml:space="preserve"> дней со дня поступления таких сведений.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w:t>
      </w:r>
      <w:r>
        <w:rPr>
          <w:rFonts w:ascii="Times New Roman" w:hAnsi="Times New Roman" w:cs="Times New Roman"/>
          <w:sz w:val="28"/>
          <w:szCs w:val="28"/>
        </w:rPr>
        <w:t>8</w:t>
      </w:r>
      <w:r w:rsidRPr="00594228">
        <w:rPr>
          <w:rFonts w:ascii="Times New Roman" w:hAnsi="Times New Roman" w:cs="Times New Roman"/>
          <w:sz w:val="28"/>
          <w:szCs w:val="28"/>
        </w:rPr>
        <w:t>. Муниципальный контроль осуществляется посредством:</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профилактических мероприятий;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мероприятий по контролю без взаимодействия с контролируемыми лицами;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контрольных мероприятий со взаимодействием с контролируемыми лицами.</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w:t>
      </w:r>
      <w:r>
        <w:rPr>
          <w:rFonts w:ascii="Times New Roman" w:hAnsi="Times New Roman" w:cs="Times New Roman"/>
          <w:sz w:val="28"/>
          <w:szCs w:val="28"/>
        </w:rPr>
        <w:t>9</w:t>
      </w:r>
      <w:r w:rsidRPr="00594228">
        <w:rPr>
          <w:rFonts w:ascii="Times New Roman" w:hAnsi="Times New Roman" w:cs="Times New Roman"/>
          <w:sz w:val="28"/>
          <w:szCs w:val="28"/>
        </w:rPr>
        <w:t>. Должностными лицами, осуществляющими муниципальный контроль (далее</w:t>
      </w:r>
      <w:r>
        <w:rPr>
          <w:rFonts w:ascii="Times New Roman" w:hAnsi="Times New Roman" w:cs="Times New Roman"/>
          <w:sz w:val="28"/>
          <w:szCs w:val="28"/>
        </w:rPr>
        <w:t xml:space="preserve"> – </w:t>
      </w:r>
      <w:r w:rsidRPr="00594228">
        <w:rPr>
          <w:rFonts w:ascii="Times New Roman" w:hAnsi="Times New Roman" w:cs="Times New Roman"/>
          <w:sz w:val="28"/>
          <w:szCs w:val="28"/>
        </w:rPr>
        <w:t>инспектор), являются:</w:t>
      </w:r>
    </w:p>
    <w:p w:rsidR="005F19F1"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Глава Таврического района Омской области;</w:t>
      </w:r>
    </w:p>
    <w:p w:rsidR="005F19F1" w:rsidRDefault="005F19F1" w:rsidP="005F19F1">
      <w:pPr>
        <w:pStyle w:val="ConsPlusNormal"/>
        <w:ind w:firstLine="540"/>
        <w:jc w:val="both"/>
        <w:rPr>
          <w:rFonts w:ascii="Times New Roman" w:hAnsi="Times New Roman" w:cs="Times New Roman"/>
          <w:sz w:val="28"/>
          <w:szCs w:val="28"/>
        </w:rPr>
      </w:pPr>
      <w:r w:rsidRPr="00EA2CF1">
        <w:rPr>
          <w:rFonts w:ascii="Times New Roman" w:hAnsi="Times New Roman" w:cs="Times New Roman"/>
          <w:sz w:val="28"/>
          <w:szCs w:val="28"/>
        </w:rPr>
        <w:t>- заместитель Главы – начальник Управления сельского хозяйства и продовольствия Администрации Таврического района Омской области;</w:t>
      </w:r>
    </w:p>
    <w:p w:rsidR="005F19F1" w:rsidRPr="00594228"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главный специалист </w:t>
      </w:r>
      <w:r w:rsidRPr="00980088">
        <w:rPr>
          <w:rFonts w:ascii="Times New Roman" w:hAnsi="Times New Roman" w:cs="Times New Roman"/>
          <w:sz w:val="28"/>
          <w:szCs w:val="28"/>
        </w:rPr>
        <w:t>Управления сельского хозяйства и продовольствия Администрации Таврического района Омской области;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w:t>
      </w:r>
      <w:r>
        <w:rPr>
          <w:rFonts w:ascii="Times New Roman" w:hAnsi="Times New Roman" w:cs="Times New Roman"/>
          <w:sz w:val="28"/>
          <w:szCs w:val="28"/>
        </w:rPr>
        <w:t xml:space="preserve"> заместитель начальника управления – начальник сектора по </w:t>
      </w:r>
      <w:r w:rsidRPr="00594228">
        <w:rPr>
          <w:rFonts w:ascii="Times New Roman" w:hAnsi="Times New Roman" w:cs="Times New Roman"/>
          <w:sz w:val="28"/>
          <w:szCs w:val="28"/>
        </w:rPr>
        <w:t>управлению земельными ресурсами Управления имущественных отношений Администрации Таврического района Омской области</w:t>
      </w:r>
      <w:r>
        <w:rPr>
          <w:rFonts w:ascii="Times New Roman" w:hAnsi="Times New Roman" w:cs="Times New Roman"/>
          <w:sz w:val="28"/>
          <w:szCs w:val="28"/>
        </w:rPr>
        <w:t>.</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w:t>
      </w:r>
      <w:r>
        <w:rPr>
          <w:rFonts w:ascii="Times New Roman" w:hAnsi="Times New Roman" w:cs="Times New Roman"/>
          <w:sz w:val="28"/>
          <w:szCs w:val="28"/>
        </w:rPr>
        <w:t>10</w:t>
      </w:r>
      <w:r w:rsidRPr="00594228">
        <w:rPr>
          <w:rFonts w:ascii="Times New Roman" w:hAnsi="Times New Roman" w:cs="Times New Roman"/>
          <w:sz w:val="28"/>
          <w:szCs w:val="28"/>
        </w:rPr>
        <w:t>. Должностным лицом, уполномоченным на принятие решений о проведении контрольных (надзорных) мероприятий, является Глава Таврического района Омской области. В случае отсутствия (отпуск, болезнь, командировка и др.) уполномоченного должностного лица такие решения принимает лицо, его замещающее.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1.1</w:t>
      </w:r>
      <w:r>
        <w:rPr>
          <w:rFonts w:ascii="Times New Roman" w:hAnsi="Times New Roman" w:cs="Times New Roman"/>
          <w:sz w:val="28"/>
          <w:szCs w:val="28"/>
        </w:rPr>
        <w:t>1</w:t>
      </w:r>
      <w:r w:rsidRPr="00594228">
        <w:rPr>
          <w:rFonts w:ascii="Times New Roman" w:hAnsi="Times New Roman" w:cs="Times New Roman"/>
          <w:sz w:val="28"/>
          <w:szCs w:val="28"/>
        </w:rPr>
        <w:t xml:space="preserve">. Должностные лица, уполномоченные на осуществление муниципального земельного контроля, при осуществлении муниципального земельного контроля имеют права, обязанности и несут ответственность в соответствии с </w:t>
      </w:r>
      <w:r>
        <w:rPr>
          <w:rFonts w:ascii="Times New Roman" w:hAnsi="Times New Roman" w:cs="Times New Roman"/>
          <w:sz w:val="28"/>
          <w:szCs w:val="28"/>
        </w:rPr>
        <w:t>З</w:t>
      </w:r>
      <w:hyperlink r:id="rId15">
        <w:r w:rsidRPr="00594228">
          <w:rPr>
            <w:rFonts w:ascii="Times New Roman" w:hAnsi="Times New Roman" w:cs="Times New Roman"/>
            <w:sz w:val="28"/>
            <w:szCs w:val="28"/>
          </w:rPr>
          <w:t>аконом</w:t>
        </w:r>
      </w:hyperlink>
      <w:r w:rsidRPr="00594228">
        <w:rPr>
          <w:rFonts w:ascii="Times New Roman" w:hAnsi="Times New Roman" w:cs="Times New Roman"/>
          <w:sz w:val="28"/>
          <w:szCs w:val="28"/>
        </w:rPr>
        <w:t xml:space="preserve">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Title"/>
        <w:ind w:firstLine="540"/>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2. Управление рисками причинения вреда (ущерба)</w:t>
      </w:r>
      <w:r>
        <w:rPr>
          <w:rFonts w:ascii="Times New Roman" w:hAnsi="Times New Roman" w:cs="Times New Roman"/>
          <w:b w:val="0"/>
          <w:sz w:val="28"/>
          <w:szCs w:val="28"/>
        </w:rPr>
        <w:t xml:space="preserve"> </w:t>
      </w:r>
      <w:r w:rsidRPr="00594228">
        <w:rPr>
          <w:rFonts w:ascii="Times New Roman" w:hAnsi="Times New Roman" w:cs="Times New Roman"/>
          <w:b w:val="0"/>
          <w:sz w:val="28"/>
          <w:szCs w:val="28"/>
        </w:rPr>
        <w:t>охраняемым законом ценностям при осуществлении</w:t>
      </w:r>
      <w:r>
        <w:rPr>
          <w:rFonts w:ascii="Times New Roman" w:hAnsi="Times New Roman" w:cs="Times New Roman"/>
          <w:b w:val="0"/>
          <w:sz w:val="28"/>
          <w:szCs w:val="28"/>
        </w:rPr>
        <w:t xml:space="preserve"> </w:t>
      </w:r>
      <w:r w:rsidRPr="00594228">
        <w:rPr>
          <w:rFonts w:ascii="Times New Roman" w:hAnsi="Times New Roman" w:cs="Times New Roman"/>
          <w:b w:val="0"/>
          <w:sz w:val="28"/>
          <w:szCs w:val="28"/>
        </w:rPr>
        <w:t>муниципального контроля</w:t>
      </w:r>
    </w:p>
    <w:p w:rsidR="005F19F1" w:rsidRPr="00594228" w:rsidRDefault="005F19F1" w:rsidP="005F19F1">
      <w:pPr>
        <w:pStyle w:val="ConsPlusNormal"/>
        <w:jc w:val="both"/>
        <w:rPr>
          <w:rFonts w:ascii="Times New Roman" w:hAnsi="Times New Roman" w:cs="Times New Roman"/>
          <w:sz w:val="28"/>
          <w:szCs w:val="28"/>
        </w:rPr>
      </w:pPr>
    </w:p>
    <w:p w:rsidR="005F19F1" w:rsidRPr="003F6335"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2.1. Муниципальный земельный контроль осуществляется на основе управления рисками причинения вреда (ущерба) охраняемым законом ценностям.</w:t>
      </w:r>
    </w:p>
    <w:p w:rsidR="005F19F1" w:rsidRPr="003F6335"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rsidR="005F19F1" w:rsidRPr="003F6335"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а) средний риск;</w:t>
      </w:r>
    </w:p>
    <w:p w:rsidR="005F19F1" w:rsidRPr="003F6335"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б) умеренный риск;</w:t>
      </w:r>
    </w:p>
    <w:p w:rsidR="005F19F1" w:rsidRPr="00594228"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в) низкий риск.</w:t>
      </w:r>
    </w:p>
    <w:p w:rsidR="005F19F1" w:rsidRPr="003F6335"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 xml:space="preserve">2.3. Отнесение </w:t>
      </w:r>
      <w:r>
        <w:rPr>
          <w:rFonts w:ascii="Times New Roman" w:hAnsi="Times New Roman" w:cs="Times New Roman"/>
          <w:sz w:val="28"/>
          <w:szCs w:val="28"/>
        </w:rPr>
        <w:t>к</w:t>
      </w:r>
      <w:r w:rsidRPr="003F6335">
        <w:rPr>
          <w:rFonts w:ascii="Times New Roman" w:hAnsi="Times New Roman" w:cs="Times New Roman"/>
          <w:sz w:val="28"/>
          <w:szCs w:val="28"/>
        </w:rPr>
        <w:t xml:space="preserve">онтрольным органом земельных участков к </w:t>
      </w:r>
      <w:r w:rsidRPr="003F6335">
        <w:rPr>
          <w:rFonts w:ascii="Times New Roman" w:hAnsi="Times New Roman" w:cs="Times New Roman"/>
          <w:sz w:val="28"/>
          <w:szCs w:val="28"/>
        </w:rPr>
        <w:lastRenderedPageBreak/>
        <w:t xml:space="preserve">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w:t>
      </w:r>
      <w:r>
        <w:rPr>
          <w:rFonts w:ascii="Times New Roman" w:hAnsi="Times New Roman" w:cs="Times New Roman"/>
          <w:sz w:val="28"/>
          <w:szCs w:val="28"/>
        </w:rPr>
        <w:t>к</w:t>
      </w:r>
      <w:r w:rsidRPr="003F6335">
        <w:rPr>
          <w:rFonts w:ascii="Times New Roman" w:hAnsi="Times New Roman" w:cs="Times New Roman"/>
          <w:sz w:val="28"/>
          <w:szCs w:val="28"/>
        </w:rPr>
        <w:t>онтрольным органом согласно приложению к настоящему Положению.</w:t>
      </w:r>
    </w:p>
    <w:p w:rsidR="005F19F1" w:rsidRPr="003F6335"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3F6335">
        <w:rPr>
          <w:rFonts w:ascii="Times New Roman" w:hAnsi="Times New Roman" w:cs="Times New Roman"/>
          <w:sz w:val="28"/>
          <w:szCs w:val="28"/>
        </w:rPr>
        <w:t xml:space="preserve">Отнесение земельных участков к категориям риска и изменение присвоенных земельным участкам категорий риска осуществляются решением </w:t>
      </w:r>
      <w:r>
        <w:rPr>
          <w:rFonts w:ascii="Times New Roman" w:hAnsi="Times New Roman" w:cs="Times New Roman"/>
          <w:sz w:val="28"/>
          <w:szCs w:val="28"/>
        </w:rPr>
        <w:t>руководителя к</w:t>
      </w:r>
      <w:r w:rsidRPr="003F6335">
        <w:rPr>
          <w:rFonts w:ascii="Times New Roman" w:hAnsi="Times New Roman" w:cs="Times New Roman"/>
          <w:sz w:val="28"/>
          <w:szCs w:val="28"/>
        </w:rPr>
        <w:t xml:space="preserve">онтрольного органа в соответствии с критериями отнесения земельных участков к определенной категории риска при осуществлении муниципального земельного контроля путем издания </w:t>
      </w:r>
      <w:r>
        <w:rPr>
          <w:rFonts w:ascii="Times New Roman" w:hAnsi="Times New Roman" w:cs="Times New Roman"/>
          <w:sz w:val="28"/>
          <w:szCs w:val="28"/>
        </w:rPr>
        <w:t>постановления</w:t>
      </w:r>
      <w:r w:rsidRPr="003F6335">
        <w:rPr>
          <w:rFonts w:ascii="Times New Roman" w:hAnsi="Times New Roman" w:cs="Times New Roman"/>
          <w:sz w:val="28"/>
          <w:szCs w:val="28"/>
        </w:rPr>
        <w:t>.</w:t>
      </w:r>
    </w:p>
    <w:p w:rsidR="005F19F1" w:rsidRDefault="005F19F1" w:rsidP="005F19F1">
      <w:pPr>
        <w:pStyle w:val="ConsPlusNormal"/>
        <w:ind w:firstLine="540"/>
        <w:jc w:val="both"/>
        <w:rPr>
          <w:rFonts w:ascii="Times New Roman" w:hAnsi="Times New Roman" w:cs="Times New Roman"/>
          <w:sz w:val="28"/>
          <w:szCs w:val="28"/>
        </w:rPr>
      </w:pPr>
      <w:r w:rsidRPr="003F6335">
        <w:rPr>
          <w:rFonts w:ascii="Times New Roman" w:hAnsi="Times New Roman" w:cs="Times New Roman"/>
          <w:sz w:val="28"/>
          <w:szCs w:val="28"/>
        </w:rPr>
        <w:t>При отсутствии решения об отнесении земельных участков к категориям риска такие участки считаются отнесенными к низкой категории риска.</w:t>
      </w:r>
    </w:p>
    <w:p w:rsidR="005F19F1" w:rsidRPr="007E581D" w:rsidRDefault="005F19F1" w:rsidP="005F19F1">
      <w:pPr>
        <w:pStyle w:val="ConsPlusNormal"/>
        <w:ind w:firstLine="540"/>
        <w:jc w:val="both"/>
        <w:rPr>
          <w:rFonts w:ascii="Times New Roman" w:hAnsi="Times New Roman" w:cs="Times New Roman"/>
          <w:sz w:val="28"/>
          <w:szCs w:val="28"/>
        </w:rPr>
      </w:pPr>
      <w:r w:rsidRPr="007E581D">
        <w:rPr>
          <w:rFonts w:ascii="Times New Roman" w:hAnsi="Times New Roman" w:cs="Times New Roman"/>
          <w:sz w:val="28"/>
          <w:szCs w:val="28"/>
        </w:rPr>
        <w:t xml:space="preserve">2.5. Проведение </w:t>
      </w:r>
      <w:r>
        <w:rPr>
          <w:rFonts w:ascii="Times New Roman" w:hAnsi="Times New Roman" w:cs="Times New Roman"/>
          <w:sz w:val="28"/>
          <w:szCs w:val="28"/>
        </w:rPr>
        <w:t>к</w:t>
      </w:r>
      <w:r w:rsidRPr="007E581D">
        <w:rPr>
          <w:rFonts w:ascii="Times New Roman" w:hAnsi="Times New Roman" w:cs="Times New Roman"/>
          <w:sz w:val="28"/>
          <w:szCs w:val="28"/>
        </w:rPr>
        <w:t>онтрольным органом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5F19F1" w:rsidRPr="007E581D" w:rsidRDefault="005F19F1" w:rsidP="005F19F1">
      <w:pPr>
        <w:pStyle w:val="ConsPlusNormal"/>
        <w:ind w:firstLine="540"/>
        <w:jc w:val="both"/>
        <w:rPr>
          <w:rFonts w:ascii="Times New Roman" w:hAnsi="Times New Roman" w:cs="Times New Roman"/>
          <w:sz w:val="28"/>
          <w:szCs w:val="28"/>
        </w:rPr>
      </w:pPr>
      <w:r w:rsidRPr="007E581D">
        <w:rPr>
          <w:rFonts w:ascii="Times New Roman" w:hAnsi="Times New Roman" w:cs="Times New Roman"/>
          <w:sz w:val="28"/>
          <w:szCs w:val="28"/>
        </w:rPr>
        <w:t>для земельных участков, отнесенных к категории среднего риска, - не чаще чем один раз в 3 года и не реже чем один раз в 6 лет;</w:t>
      </w:r>
    </w:p>
    <w:p w:rsidR="005F19F1" w:rsidRPr="007E581D" w:rsidRDefault="005F19F1" w:rsidP="005F19F1">
      <w:pPr>
        <w:pStyle w:val="ConsPlusNormal"/>
        <w:ind w:firstLine="540"/>
        <w:jc w:val="both"/>
        <w:rPr>
          <w:rFonts w:ascii="Times New Roman" w:hAnsi="Times New Roman" w:cs="Times New Roman"/>
          <w:sz w:val="28"/>
          <w:szCs w:val="28"/>
        </w:rPr>
      </w:pPr>
      <w:r w:rsidRPr="007E581D">
        <w:rPr>
          <w:rFonts w:ascii="Times New Roman" w:hAnsi="Times New Roman" w:cs="Times New Roman"/>
          <w:sz w:val="28"/>
          <w:szCs w:val="28"/>
        </w:rPr>
        <w:t>для земельных участков, отнесенных к категории умеренного риска, - не чаще чем один раз в 5 лет и не реже чем один раз в 6 лет.</w:t>
      </w:r>
    </w:p>
    <w:p w:rsidR="005F19F1" w:rsidRDefault="005F19F1" w:rsidP="005F19F1">
      <w:pPr>
        <w:pStyle w:val="ConsPlusNormal"/>
        <w:ind w:firstLine="540"/>
        <w:jc w:val="both"/>
        <w:rPr>
          <w:rFonts w:ascii="Times New Roman" w:hAnsi="Times New Roman" w:cs="Times New Roman"/>
          <w:sz w:val="28"/>
          <w:szCs w:val="28"/>
        </w:rPr>
      </w:pPr>
      <w:r w:rsidRPr="007E581D">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2.6.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который установлен для объектов земельных отношений, отнесенных к категории:</w:t>
      </w:r>
    </w:p>
    <w:p w:rsidR="005F19F1" w:rsidRPr="002638A1"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638A1">
        <w:rPr>
          <w:rFonts w:ascii="Times New Roman" w:hAnsi="Times New Roman" w:cs="Times New Roman"/>
          <w:sz w:val="28"/>
          <w:szCs w:val="28"/>
        </w:rPr>
        <w:t>среднего риска</w:t>
      </w:r>
      <w:r>
        <w:rPr>
          <w:rFonts w:ascii="Times New Roman" w:hAnsi="Times New Roman" w:cs="Times New Roman"/>
          <w:sz w:val="28"/>
          <w:szCs w:val="28"/>
        </w:rPr>
        <w:t xml:space="preserve"> – </w:t>
      </w:r>
      <w:r w:rsidRPr="002638A1">
        <w:rPr>
          <w:rFonts w:ascii="Times New Roman" w:hAnsi="Times New Roman" w:cs="Times New Roman"/>
          <w:sz w:val="28"/>
          <w:szCs w:val="28"/>
        </w:rPr>
        <w:t>не менее 3 лет;</w:t>
      </w:r>
    </w:p>
    <w:p w:rsidR="005F19F1" w:rsidRPr="002638A1"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2638A1">
        <w:rPr>
          <w:rFonts w:ascii="Times New Roman" w:hAnsi="Times New Roman" w:cs="Times New Roman"/>
          <w:sz w:val="28"/>
          <w:szCs w:val="28"/>
        </w:rPr>
        <w:t>умеренного риска</w:t>
      </w:r>
      <w:r>
        <w:rPr>
          <w:rFonts w:ascii="Times New Roman" w:hAnsi="Times New Roman" w:cs="Times New Roman"/>
          <w:sz w:val="28"/>
          <w:szCs w:val="28"/>
        </w:rPr>
        <w:t xml:space="preserve"> – </w:t>
      </w:r>
      <w:r w:rsidRPr="002638A1">
        <w:rPr>
          <w:rFonts w:ascii="Times New Roman" w:hAnsi="Times New Roman" w:cs="Times New Roman"/>
          <w:sz w:val="28"/>
          <w:szCs w:val="28"/>
        </w:rPr>
        <w:t>не менее 5 лет.</w:t>
      </w:r>
    </w:p>
    <w:p w:rsidR="005F19F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 xml:space="preserve">2.7. По запросу правообладателя земельного участка </w:t>
      </w:r>
      <w:r>
        <w:rPr>
          <w:rFonts w:ascii="Times New Roman" w:hAnsi="Times New Roman" w:cs="Times New Roman"/>
          <w:sz w:val="28"/>
          <w:szCs w:val="28"/>
        </w:rPr>
        <w:t>к</w:t>
      </w:r>
      <w:r w:rsidRPr="002638A1">
        <w:rPr>
          <w:rFonts w:ascii="Times New Roman" w:hAnsi="Times New Roman" w:cs="Times New Roman"/>
          <w:sz w:val="28"/>
          <w:szCs w:val="28"/>
        </w:rPr>
        <w:t>онтрольный орган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 xml:space="preserve">Правообладатель земельного участка вправе подать в </w:t>
      </w:r>
      <w:r>
        <w:rPr>
          <w:rFonts w:ascii="Times New Roman" w:hAnsi="Times New Roman" w:cs="Times New Roman"/>
          <w:sz w:val="28"/>
          <w:szCs w:val="28"/>
        </w:rPr>
        <w:t>к</w:t>
      </w:r>
      <w:r w:rsidRPr="002638A1">
        <w:rPr>
          <w:rFonts w:ascii="Times New Roman" w:hAnsi="Times New Roman" w:cs="Times New Roman"/>
          <w:sz w:val="28"/>
          <w:szCs w:val="28"/>
        </w:rPr>
        <w:t xml:space="preserve">онтрольный орган заявление об изменении присвоенной ранее земельному участку категории </w:t>
      </w:r>
      <w:r w:rsidRPr="002638A1">
        <w:rPr>
          <w:rFonts w:ascii="Times New Roman" w:hAnsi="Times New Roman" w:cs="Times New Roman"/>
          <w:sz w:val="28"/>
          <w:szCs w:val="28"/>
        </w:rPr>
        <w:lastRenderedPageBreak/>
        <w:t>риска.</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2.8. Контрольный орган ведет перечни земельных участков, которым присвоены категории риска (далее</w:t>
      </w:r>
      <w:r>
        <w:rPr>
          <w:rFonts w:ascii="Times New Roman" w:hAnsi="Times New Roman" w:cs="Times New Roman"/>
          <w:sz w:val="28"/>
          <w:szCs w:val="28"/>
        </w:rPr>
        <w:t xml:space="preserve"> – </w:t>
      </w:r>
      <w:r w:rsidRPr="002638A1">
        <w:rPr>
          <w:rFonts w:ascii="Times New Roman" w:hAnsi="Times New Roman" w:cs="Times New Roman"/>
          <w:sz w:val="28"/>
          <w:szCs w:val="28"/>
        </w:rPr>
        <w:t>перечни земельных участков). Включение земельных участков в перечни земельных участков осуществляется в соответствии с решением, указанным в пункте 2.3 настоящего Положения.</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 xml:space="preserve">Перечни земельных участков с указанием категорий риска размещаются на официальном сайте </w:t>
      </w:r>
      <w:r>
        <w:rPr>
          <w:rFonts w:ascii="Times New Roman" w:hAnsi="Times New Roman" w:cs="Times New Roman"/>
          <w:sz w:val="28"/>
          <w:szCs w:val="28"/>
        </w:rPr>
        <w:t>Таврического</w:t>
      </w:r>
      <w:r w:rsidRPr="002638A1">
        <w:rPr>
          <w:rFonts w:ascii="Times New Roman" w:hAnsi="Times New Roman" w:cs="Times New Roman"/>
          <w:sz w:val="28"/>
          <w:szCs w:val="28"/>
        </w:rPr>
        <w:t xml:space="preserve"> района Омской области.</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2.9. Перечни земельных участков содержат следующую информацию:</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а) кадастровый номер земельного участка или при его отсутствии адрес местоположения земельного участка;</w:t>
      </w:r>
    </w:p>
    <w:p w:rsidR="005F19F1" w:rsidRPr="002638A1"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б) присвоенная категория риска;</w:t>
      </w:r>
    </w:p>
    <w:p w:rsidR="005F19F1" w:rsidRPr="007E581D" w:rsidRDefault="005F19F1" w:rsidP="005F19F1">
      <w:pPr>
        <w:pStyle w:val="ConsPlusNormal"/>
        <w:ind w:firstLine="540"/>
        <w:jc w:val="both"/>
        <w:rPr>
          <w:rFonts w:ascii="Times New Roman" w:hAnsi="Times New Roman" w:cs="Times New Roman"/>
          <w:sz w:val="28"/>
          <w:szCs w:val="28"/>
        </w:rPr>
      </w:pPr>
      <w:r w:rsidRPr="002638A1">
        <w:rPr>
          <w:rFonts w:ascii="Times New Roman" w:hAnsi="Times New Roman" w:cs="Times New Roman"/>
          <w:sz w:val="28"/>
          <w:szCs w:val="28"/>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5F19F1" w:rsidRPr="00594228" w:rsidRDefault="005F19F1" w:rsidP="005F19F1">
      <w:pPr>
        <w:pStyle w:val="ConsPlusNormal"/>
        <w:ind w:firstLine="540"/>
        <w:jc w:val="both"/>
        <w:rPr>
          <w:rFonts w:ascii="Times New Roman" w:hAnsi="Times New Roman" w:cs="Times New Roman"/>
          <w:sz w:val="28"/>
          <w:szCs w:val="28"/>
        </w:rPr>
      </w:pP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Глава 3. Профилактика рисков причинения вреда (ущерба)</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охраняемым законом ценностям</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3.1. Профилактические мероприятия осуществляются контрольным органом на основании программы профилактики рисков причинения вреда (ущерба) охраняемым законом ценностям (далее</w:t>
      </w:r>
      <w:r>
        <w:rPr>
          <w:rFonts w:ascii="Times New Roman" w:hAnsi="Times New Roman" w:cs="Times New Roman"/>
          <w:sz w:val="28"/>
          <w:szCs w:val="28"/>
        </w:rPr>
        <w:t xml:space="preserve"> – </w:t>
      </w:r>
      <w:r w:rsidRPr="00594228">
        <w:rPr>
          <w:rFonts w:ascii="Times New Roman" w:hAnsi="Times New Roman" w:cs="Times New Roman"/>
          <w:sz w:val="28"/>
          <w:szCs w:val="28"/>
        </w:rPr>
        <w:t>программа профилактики рисков причинения вреда).</w:t>
      </w:r>
    </w:p>
    <w:p w:rsidR="005F19F1"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3.2. Программа профилактики рисков причинения вреда </w:t>
      </w:r>
      <w:r w:rsidRPr="00F02163">
        <w:rPr>
          <w:rFonts w:ascii="Times New Roman" w:hAnsi="Times New Roman" w:cs="Times New Roman"/>
          <w:sz w:val="28"/>
          <w:szCs w:val="28"/>
        </w:rPr>
        <w:t>ежегодно утверждается программа профилактики рисков причинения вреда в порядке, установленном Правительством Российской Федерации.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3.3. Контрольный орган в рамках осуществления муниципального контроля проводит следующие профилактические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информирование;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консультирование;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3) </w:t>
      </w:r>
      <w:r w:rsidRPr="002D3373">
        <w:rPr>
          <w:rFonts w:ascii="Times New Roman" w:hAnsi="Times New Roman" w:cs="Times New Roman"/>
          <w:sz w:val="28"/>
          <w:szCs w:val="28"/>
        </w:rPr>
        <w:t>объявление предостережения;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профилактический визит.</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3.4. Информирование контролируемых лиц и иных заинтересованных лиц по вопросам соблюдения обязательных требований осуществляется в порядке, установленном </w:t>
      </w:r>
      <w:hyperlink r:id="rId16">
        <w:r w:rsidRPr="00594228">
          <w:rPr>
            <w:rFonts w:ascii="Times New Roman" w:hAnsi="Times New Roman" w:cs="Times New Roman"/>
            <w:sz w:val="28"/>
            <w:szCs w:val="28"/>
          </w:rPr>
          <w:t>статьей 46</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Сведения, размещенные на официальном сайте в соответствии с </w:t>
      </w:r>
      <w:hyperlink r:id="rId17">
        <w:r w:rsidRPr="00594228">
          <w:rPr>
            <w:rFonts w:ascii="Times New Roman" w:hAnsi="Times New Roman" w:cs="Times New Roman"/>
            <w:sz w:val="28"/>
            <w:szCs w:val="28"/>
          </w:rPr>
          <w:t>частью 3 статьи 46</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 поддерживаются в актуальном состоянии и обновляются в срок не позднее 10 рабочих дней с момента их изменения.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3.5. Инспектор по обращениям контролируемых лиц и их представителей осуществляет консультирование по следующим вопросам, связанным с организацией и осуществлением муниципального контроля: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организация и осуществление муниципального контроля;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3) получение информации о нормативных правовых актах (их отдельных положениях), содержащих обязательные требования, оценка соблюдения </w:t>
      </w:r>
      <w:r w:rsidRPr="00594228">
        <w:rPr>
          <w:rFonts w:ascii="Times New Roman" w:hAnsi="Times New Roman" w:cs="Times New Roman"/>
          <w:sz w:val="28"/>
          <w:szCs w:val="28"/>
        </w:rPr>
        <w:lastRenderedPageBreak/>
        <w:t>которых осуществляется органом муниципального контроля в рамках контрольных мероприятий;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административная ответственность за нарушение обязательных требований.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Консультирование в письменной форме осуществляется контрольным органом в сроки, установленные Федеральным </w:t>
      </w:r>
      <w:hyperlink r:id="rId18">
        <w:r w:rsidRPr="00594228">
          <w:rPr>
            <w:rFonts w:ascii="Times New Roman" w:hAnsi="Times New Roman" w:cs="Times New Roman"/>
            <w:sz w:val="28"/>
            <w:szCs w:val="28"/>
          </w:rPr>
          <w:t>законом</w:t>
        </w:r>
      </w:hyperlink>
      <w:r w:rsidRPr="00594228">
        <w:rPr>
          <w:rFonts w:ascii="Times New Roman" w:hAnsi="Times New Roman" w:cs="Times New Roman"/>
          <w:sz w:val="28"/>
          <w:szCs w:val="28"/>
        </w:rPr>
        <w:t xml:space="preserve"> от 2 мая 2006 года </w:t>
      </w:r>
      <w:r>
        <w:rPr>
          <w:rFonts w:ascii="Times New Roman" w:hAnsi="Times New Roman" w:cs="Times New Roman"/>
          <w:sz w:val="28"/>
          <w:szCs w:val="28"/>
        </w:rPr>
        <w:t>№</w:t>
      </w:r>
      <w:r w:rsidRPr="00594228">
        <w:rPr>
          <w:rFonts w:ascii="Times New Roman" w:hAnsi="Times New Roman" w:cs="Times New Roman"/>
          <w:sz w:val="28"/>
          <w:szCs w:val="28"/>
        </w:rPr>
        <w:t xml:space="preserve"> 59-ФЗ "О порядке рассмотрения обращений граждан Российской Федерации", в следующих случаях:</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 Консультирование осуществляется без взимания платы.</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Уполномоченный орган осуществляет учет консультирований посредством осуществления соответствующей записи в журнале учета консультирования.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случае поступления в контрольный орган пяти однотипных обращений от разных контролируемых лиц по вопросам, в рамках которых осуществляется консультирование, контрольный орган осуществляет консультирование посредством размещения на официальном сайте письменного разъяснения в течение 10 рабочих дней со дня регистрации пятого однотипного обращения.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3.6. Предостережение о недопустимости нарушения обязательных требований (далее</w:t>
      </w:r>
      <w:r>
        <w:rPr>
          <w:rFonts w:ascii="Times New Roman" w:hAnsi="Times New Roman" w:cs="Times New Roman"/>
          <w:sz w:val="28"/>
          <w:szCs w:val="28"/>
        </w:rPr>
        <w:t xml:space="preserve"> – </w:t>
      </w:r>
      <w:r w:rsidRPr="00594228">
        <w:rPr>
          <w:rFonts w:ascii="Times New Roman" w:hAnsi="Times New Roman" w:cs="Times New Roman"/>
          <w:sz w:val="28"/>
          <w:szCs w:val="28"/>
        </w:rPr>
        <w:t>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руководителем контрольного органа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Объявляемые предостережения регистрируются в журнале учета предостережений с присвоением регистрационного номера.</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случае объявления предостережения контролируемое лицо вправе подать возражение в отношении предостережения (далее</w:t>
      </w:r>
      <w:r>
        <w:rPr>
          <w:rFonts w:ascii="Times New Roman" w:hAnsi="Times New Roman" w:cs="Times New Roman"/>
          <w:sz w:val="28"/>
          <w:szCs w:val="28"/>
        </w:rPr>
        <w:t xml:space="preserve"> – </w:t>
      </w:r>
      <w:r w:rsidRPr="00594228">
        <w:rPr>
          <w:rFonts w:ascii="Times New Roman" w:hAnsi="Times New Roman" w:cs="Times New Roman"/>
          <w:sz w:val="28"/>
          <w:szCs w:val="28"/>
        </w:rPr>
        <w:t>возражение) в срок не позднее 30 дней со дня получения им предостережения.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Возражение должно содержать:</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 фамилию, имя, отчество (при наличии), сведения о месте жительства физического лица либо наименование, сведения о месте нахождения </w:t>
      </w:r>
      <w:r w:rsidRPr="00594228">
        <w:rPr>
          <w:rFonts w:ascii="Times New Roman" w:hAnsi="Times New Roman" w:cs="Times New Roman"/>
          <w:sz w:val="28"/>
          <w:szCs w:val="28"/>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сведения о предостережении о недопустимости нарушения обязательных требований и должностном лице, направившем такое предостережение;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доводы, на основании которых контролируемое лицо не согласно с предостережением о недопустимости нарушения обязательных требований.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случае нарушения срока подачи возражения в отношении предостережения, возражение не подлежит рассмотрению.</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Возражение рассматривается контрольного органом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случае принятия представленных в возражении контролируемого лица доводов должностное лицо, осуществляющее муниципальный контроль,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5F19F1" w:rsidRPr="00AE67A0"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3.7.</w:t>
      </w:r>
      <w:r w:rsidRPr="00AE67A0">
        <w:rPr>
          <w:rFonts w:ascii="Times New Roman" w:hAnsi="Times New Roman" w:cs="Times New Roman"/>
          <w:sz w:val="28"/>
          <w:szCs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В случае осуществления профилактического визита путем использования видео-конференц-связи Контрольный орган осуществляет указанные в настоящем пункте действия посредством использования электронных каналов связи.</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Pr>
          <w:rFonts w:ascii="Times New Roman" w:hAnsi="Times New Roman" w:cs="Times New Roman"/>
          <w:sz w:val="28"/>
          <w:szCs w:val="28"/>
        </w:rPr>
        <w:t>Таврического</w:t>
      </w:r>
      <w:r w:rsidRPr="00AE67A0">
        <w:rPr>
          <w:rFonts w:ascii="Times New Roman" w:hAnsi="Times New Roman" w:cs="Times New Roman"/>
          <w:sz w:val="28"/>
          <w:szCs w:val="28"/>
        </w:rPr>
        <w:t xml:space="preserve"> района или уполномоченному должностному лицу </w:t>
      </w:r>
      <w:r>
        <w:rPr>
          <w:rFonts w:ascii="Times New Roman" w:hAnsi="Times New Roman" w:cs="Times New Roman"/>
          <w:sz w:val="28"/>
          <w:szCs w:val="28"/>
        </w:rPr>
        <w:t>к</w:t>
      </w:r>
      <w:r w:rsidRPr="00AE67A0">
        <w:rPr>
          <w:rFonts w:ascii="Times New Roman" w:hAnsi="Times New Roman" w:cs="Times New Roman"/>
          <w:sz w:val="28"/>
          <w:szCs w:val="28"/>
        </w:rPr>
        <w:t xml:space="preserve">онтрольного органа для принятия решения о проведении контрольных </w:t>
      </w:r>
      <w:r w:rsidRPr="00AE67A0">
        <w:rPr>
          <w:rFonts w:ascii="Times New Roman" w:hAnsi="Times New Roman" w:cs="Times New Roman"/>
          <w:sz w:val="28"/>
          <w:szCs w:val="28"/>
        </w:rPr>
        <w:lastRenderedPageBreak/>
        <w:t>мероприятий в форме отчета о проведенном профилактическом визите.</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 xml:space="preserve">Контролируемое лицо вправе обратиться в </w:t>
      </w:r>
      <w:r>
        <w:rPr>
          <w:rFonts w:ascii="Times New Roman" w:hAnsi="Times New Roman" w:cs="Times New Roman"/>
          <w:sz w:val="28"/>
          <w:szCs w:val="28"/>
        </w:rPr>
        <w:t>к</w:t>
      </w:r>
      <w:r w:rsidRPr="00AE67A0">
        <w:rPr>
          <w:rFonts w:ascii="Times New Roman" w:hAnsi="Times New Roman" w:cs="Times New Roman"/>
          <w:sz w:val="28"/>
          <w:szCs w:val="28"/>
        </w:rPr>
        <w:t>онтрольный орган с заявлением о проведении в отношении его профилактического визита.</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Контрольный орган рассматривает заявление контролируемого лица в течение 10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2) в течение 2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3) в течение 6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4) заявление контролируемого лица содержит нецензурные либо оскорбительные выражения, угрозы жизни, здоровью и имуществу Контрольного органа, либо членов его семьи.</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 xml:space="preserve">В случае принятия решения о проведении профилактического визита по заявлению контролируемого лица </w:t>
      </w:r>
      <w:r>
        <w:rPr>
          <w:rFonts w:ascii="Times New Roman" w:hAnsi="Times New Roman" w:cs="Times New Roman"/>
          <w:sz w:val="28"/>
          <w:szCs w:val="28"/>
        </w:rPr>
        <w:t>к</w:t>
      </w:r>
      <w:r w:rsidRPr="00AE67A0">
        <w:rPr>
          <w:rFonts w:ascii="Times New Roman" w:hAnsi="Times New Roman" w:cs="Times New Roman"/>
          <w:sz w:val="28"/>
          <w:szCs w:val="28"/>
        </w:rPr>
        <w:t>онтрольный орган в течение 20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w:t>
      </w:r>
    </w:p>
    <w:p w:rsidR="005F19F1" w:rsidRPr="00AE67A0"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 xml:space="preserve">Уведомление о проведении обязательного профилактического визита направляется в адрес контролируемого лица в порядке, установленном частью 4 статьи 21 Закона </w:t>
      </w:r>
      <w:r>
        <w:rPr>
          <w:rFonts w:ascii="Times New Roman" w:hAnsi="Times New Roman" w:cs="Times New Roman"/>
          <w:sz w:val="28"/>
          <w:szCs w:val="28"/>
        </w:rPr>
        <w:t>№</w:t>
      </w:r>
      <w:r w:rsidRPr="00AE67A0">
        <w:rPr>
          <w:rFonts w:ascii="Times New Roman" w:hAnsi="Times New Roman" w:cs="Times New Roman"/>
          <w:sz w:val="28"/>
          <w:szCs w:val="28"/>
        </w:rPr>
        <w:t xml:space="preserve"> 248-ФЗ.</w:t>
      </w:r>
    </w:p>
    <w:p w:rsidR="005F19F1" w:rsidRDefault="005F19F1" w:rsidP="005F19F1">
      <w:pPr>
        <w:pStyle w:val="ConsPlusNormal"/>
        <w:ind w:firstLine="540"/>
        <w:jc w:val="both"/>
        <w:rPr>
          <w:rFonts w:ascii="Times New Roman" w:hAnsi="Times New Roman" w:cs="Times New Roman"/>
          <w:sz w:val="28"/>
          <w:szCs w:val="28"/>
        </w:rPr>
      </w:pPr>
      <w:r w:rsidRPr="00AE67A0">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F19F1" w:rsidRDefault="005F19F1" w:rsidP="005F19F1">
      <w:pPr>
        <w:pStyle w:val="ConsPlusNormal"/>
        <w:ind w:firstLine="540"/>
        <w:jc w:val="both"/>
        <w:rPr>
          <w:rFonts w:ascii="Times New Roman" w:hAnsi="Times New Roman" w:cs="Times New Roman"/>
          <w:sz w:val="28"/>
          <w:szCs w:val="28"/>
        </w:rPr>
      </w:pPr>
    </w:p>
    <w:p w:rsidR="005F19F1" w:rsidRDefault="005F19F1" w:rsidP="005F19F1">
      <w:pPr>
        <w:pStyle w:val="ConsPlusNormal"/>
        <w:ind w:firstLine="540"/>
        <w:jc w:val="both"/>
        <w:rPr>
          <w:rFonts w:ascii="Times New Roman" w:hAnsi="Times New Roman" w:cs="Times New Roman"/>
          <w:sz w:val="28"/>
          <w:szCs w:val="28"/>
        </w:rPr>
      </w:pP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Глава 4. Осуществление муниципального контроля</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4.1. Муниципальный контроль осуществляется контрольным органом посредством организации проведения следующих внеплановых контрольных мероприятий: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документарная проверка;</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выездная проверка;</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инспекционный визит;</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рейдовый осмотр.</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Данные внеплановые контрольные мероприятия проводятся при наличии оснований, установленных </w:t>
      </w:r>
      <w:hyperlink r:id="rId19">
        <w:r w:rsidRPr="00594228">
          <w:rPr>
            <w:rFonts w:ascii="Times New Roman" w:hAnsi="Times New Roman" w:cs="Times New Roman"/>
            <w:sz w:val="28"/>
            <w:szCs w:val="28"/>
          </w:rPr>
          <w:t>подпунктами 1</w:t>
        </w:r>
      </w:hyperlink>
      <w:r w:rsidRPr="00594228">
        <w:rPr>
          <w:rFonts w:ascii="Times New Roman" w:hAnsi="Times New Roman" w:cs="Times New Roman"/>
          <w:sz w:val="28"/>
          <w:szCs w:val="28"/>
        </w:rPr>
        <w:t xml:space="preserve">, </w:t>
      </w:r>
      <w:hyperlink r:id="rId20">
        <w:r w:rsidRPr="00594228">
          <w:rPr>
            <w:rFonts w:ascii="Times New Roman" w:hAnsi="Times New Roman" w:cs="Times New Roman"/>
            <w:sz w:val="28"/>
            <w:szCs w:val="28"/>
          </w:rPr>
          <w:t>3</w:t>
        </w:r>
      </w:hyperlink>
      <w:r>
        <w:rPr>
          <w:rFonts w:ascii="Times New Roman" w:hAnsi="Times New Roman" w:cs="Times New Roman"/>
          <w:sz w:val="28"/>
          <w:szCs w:val="28"/>
        </w:rPr>
        <w:t xml:space="preserve"> – </w:t>
      </w:r>
      <w:hyperlink r:id="rId21">
        <w:r w:rsidRPr="00594228">
          <w:rPr>
            <w:rFonts w:ascii="Times New Roman" w:hAnsi="Times New Roman" w:cs="Times New Roman"/>
            <w:sz w:val="28"/>
            <w:szCs w:val="28"/>
          </w:rPr>
          <w:t>5 части 1 статьи 57</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4.2. Для проведения контрольного мероприятия принимается решение</w:t>
      </w:r>
      <w:r>
        <w:rPr>
          <w:rFonts w:ascii="Times New Roman" w:hAnsi="Times New Roman" w:cs="Times New Roman"/>
          <w:sz w:val="28"/>
          <w:szCs w:val="28"/>
        </w:rPr>
        <w:t xml:space="preserve"> руководителем контрольного органа</w:t>
      </w:r>
      <w:r w:rsidRPr="00594228">
        <w:rPr>
          <w:rFonts w:ascii="Times New Roman" w:hAnsi="Times New Roman" w:cs="Times New Roman"/>
          <w:sz w:val="28"/>
          <w:szCs w:val="28"/>
        </w:rPr>
        <w:t xml:space="preserve">, в котором указываются сведения, предусмотренные </w:t>
      </w:r>
      <w:hyperlink r:id="rId22">
        <w:r w:rsidRPr="00594228">
          <w:rPr>
            <w:rFonts w:ascii="Times New Roman" w:hAnsi="Times New Roman" w:cs="Times New Roman"/>
            <w:sz w:val="28"/>
            <w:szCs w:val="28"/>
          </w:rPr>
          <w:t>частью 1 статьи 64</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4.3. Без взаимодействия с контролируемым лицом проводятся наблюдение за соблюдением обязательных требований и выездное обследование.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Контрольное мероприятие без взаимодействия проводится должностным лицом контрольного органа на основании задания руководителя контрольного органа.</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4.4. При проведении контрольных мероприятий в рамках осуществления муниципального контроля должностное лицо контрольного органа имеет право:</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 совершать действия, предусмотренные </w:t>
      </w:r>
      <w:hyperlink r:id="rId23">
        <w:r w:rsidRPr="00594228">
          <w:rPr>
            <w:rFonts w:ascii="Times New Roman" w:hAnsi="Times New Roman" w:cs="Times New Roman"/>
            <w:sz w:val="28"/>
            <w:szCs w:val="28"/>
          </w:rPr>
          <w:t>частью 2 статьи 29</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использовать для фиксации доказательств нарушений обязательных требований фотосъемку, видеозапись, измерительные инструменты и приборы, если совершение указанных действий не запрещено федеральными законами.</w:t>
      </w:r>
    </w:p>
    <w:p w:rsidR="005F19F1" w:rsidRPr="00594228"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4.5. </w:t>
      </w:r>
      <w:r w:rsidRPr="00594228">
        <w:rPr>
          <w:rFonts w:ascii="Times New Roman" w:hAnsi="Times New Roman" w:cs="Times New Roman"/>
          <w:sz w:val="28"/>
          <w:szCs w:val="28"/>
        </w:rPr>
        <w:t>В случае если в ходе контрольных (надзорных) мероприятий осуществлялись фотосъемка, аудио- и (или) видеозапись или иные способы фиксации доказательств, то об этом делается отметка в акте контрольного (надзорного) мероприятия. Материалы фотографирования, аудио- и (или) видеозаписи прилагаются к материалам контрольного (надзорного)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4.6.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w:t>
      </w:r>
      <w:r w:rsidRPr="00594228">
        <w:rPr>
          <w:rFonts w:ascii="Times New Roman" w:hAnsi="Times New Roman" w:cs="Times New Roman"/>
          <w:sz w:val="28"/>
          <w:szCs w:val="28"/>
        </w:rPr>
        <w:lastRenderedPageBreak/>
        <w:t>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4.7.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смерть близкого родственника (родителей, супруга (супруги), ребенка, брата, сестры, дедушки, бабушки) или близкого родственника супруга (супруги);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болезнь или необходимость присмотра за больным супругом (супругой), ребенком, родителями;</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нахождение под стражей;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нахождение в служебной командировке или отпуске в ином населенном пункте.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4.8. Информация контролируемого лица о невозможности присутствия при проведении контрольного мероприятия должна содержать:</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описание обстоятельств, препятствующих присутствию при проведении контрольных (надзорных) мероприятий и их продолжительность;</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указание на срок, необходимый для устранения обстоятельств, препятствующих присутствию при проведении контрольного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4.9.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w:t>
      </w:r>
    </w:p>
    <w:p w:rsidR="005F19F1" w:rsidRPr="00594228" w:rsidRDefault="00CC09C9" w:rsidP="005F19F1">
      <w:pPr>
        <w:pStyle w:val="ConsPlusNormal"/>
        <w:ind w:firstLine="540"/>
        <w:jc w:val="both"/>
        <w:rPr>
          <w:rFonts w:ascii="Times New Roman" w:hAnsi="Times New Roman" w:cs="Times New Roman"/>
          <w:sz w:val="28"/>
          <w:szCs w:val="28"/>
        </w:rPr>
      </w:pPr>
      <w:hyperlink w:anchor="P255">
        <w:r w:rsidR="005F19F1" w:rsidRPr="00594228">
          <w:rPr>
            <w:rFonts w:ascii="Times New Roman" w:hAnsi="Times New Roman" w:cs="Times New Roman"/>
            <w:sz w:val="28"/>
            <w:szCs w:val="28"/>
          </w:rPr>
          <w:t>Перечень</w:t>
        </w:r>
      </w:hyperlink>
      <w:r w:rsidR="005F19F1" w:rsidRPr="00594228">
        <w:rPr>
          <w:rFonts w:ascii="Times New Roman" w:hAnsi="Times New Roman" w:cs="Times New Roman"/>
          <w:sz w:val="28"/>
          <w:szCs w:val="28"/>
        </w:rPr>
        <w:t xml:space="preserve"> индикаторов риска нарушения обязательных требований законодательства установлен в приложении к настоящему решению.</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4.10. Порядок выявления индикаторов риска нарушения обязательных требований включает в себя сбор, обработку, анализ и учет сведений об объектах контроля.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Контрольный орган использует сведения о контролируемых лицах,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w:t>
      </w:r>
      <w:r w:rsidRPr="00594228">
        <w:rPr>
          <w:rFonts w:ascii="Times New Roman" w:hAnsi="Times New Roman" w:cs="Times New Roman"/>
          <w:sz w:val="28"/>
          <w:szCs w:val="28"/>
        </w:rPr>
        <w:lastRenderedPageBreak/>
        <w:t>информационного взаимодействия, из отчетности, представление которой предусмотрено нормативными правовыми актами Российской Федерации,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4.11. Контрольные действия, проводимые в рамках контрольного мероприятия, определяются непосредственно инспектором, и их выбор должен быть достаточным для принятия решения по итогам проведенного контрольного мероприятия.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4.12. Инспекционный визит проводится в порядке, установленном </w:t>
      </w:r>
      <w:hyperlink r:id="rId24">
        <w:r w:rsidRPr="00594228">
          <w:rPr>
            <w:rFonts w:ascii="Times New Roman" w:hAnsi="Times New Roman" w:cs="Times New Roman"/>
            <w:sz w:val="28"/>
            <w:szCs w:val="28"/>
          </w:rPr>
          <w:t>статьей 70</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ходе инспекционного визита могут совершаться следующие контрольные действия: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осмотр;</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опрос;</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получение письменных объяснений;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инструментальное обследование;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4.13. Рейдовый осмотр проводится в порядке, установленном </w:t>
      </w:r>
      <w:hyperlink r:id="rId25">
        <w:r w:rsidRPr="00594228">
          <w:rPr>
            <w:rFonts w:ascii="Times New Roman" w:hAnsi="Times New Roman" w:cs="Times New Roman"/>
            <w:sz w:val="28"/>
            <w:szCs w:val="28"/>
          </w:rPr>
          <w:t>статьей 71</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ходе рейдового осмотра могут совершаться следующие контрольные действия: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осмотр;</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опрос;</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получение письменных объяснений;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истребование документов;</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5) инструментальное обследование.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4.14. Документарная проверка проводится в порядке, установленном </w:t>
      </w:r>
      <w:hyperlink r:id="rId26">
        <w:r w:rsidRPr="00594228">
          <w:rPr>
            <w:rFonts w:ascii="Times New Roman" w:hAnsi="Times New Roman" w:cs="Times New Roman"/>
            <w:sz w:val="28"/>
            <w:szCs w:val="28"/>
          </w:rPr>
          <w:t>статьей 72</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ходе документарной проверки могут совершаться следующие контрольные действия: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получение письменных объяснений;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истребование документов.</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4.15. Выездная проверка проводится в порядке, установленном </w:t>
      </w:r>
      <w:hyperlink r:id="rId27">
        <w:r w:rsidRPr="00594228">
          <w:rPr>
            <w:rFonts w:ascii="Times New Roman" w:hAnsi="Times New Roman" w:cs="Times New Roman"/>
            <w:sz w:val="28"/>
            <w:szCs w:val="28"/>
          </w:rPr>
          <w:t>статьей 73</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В ходе выездной проверки могут совершаться следующие контрольные действия:</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lastRenderedPageBreak/>
        <w:t>1) осмотр;</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опрос;</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3) получение письменных объяснений;</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4) истребование документов;</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5) инструментальное обследование.</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Глава 5. Результаты контрольного мероприятия</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5.1. Результаты контрольного (надзорного) мероприятия оформляются в порядке, предусмотренном </w:t>
      </w:r>
      <w:hyperlink r:id="rId28">
        <w:r w:rsidRPr="00594228">
          <w:rPr>
            <w:rFonts w:ascii="Times New Roman" w:hAnsi="Times New Roman" w:cs="Times New Roman"/>
            <w:sz w:val="28"/>
            <w:szCs w:val="28"/>
          </w:rPr>
          <w:t>главой 16</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Глава 6. Обжалование решений контрольного органа, действий</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(бездействия) его должностных лиц</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6.1. Досудебный порядок подачи жалобы при осуществлении муниципального контроля не применяется.</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Title"/>
        <w:jc w:val="center"/>
        <w:outlineLvl w:val="1"/>
        <w:rPr>
          <w:rFonts w:ascii="Times New Roman" w:hAnsi="Times New Roman" w:cs="Times New Roman"/>
          <w:b w:val="0"/>
          <w:sz w:val="28"/>
          <w:szCs w:val="28"/>
        </w:rPr>
      </w:pPr>
      <w:r w:rsidRPr="00594228">
        <w:rPr>
          <w:rFonts w:ascii="Times New Roman" w:hAnsi="Times New Roman" w:cs="Times New Roman"/>
          <w:b w:val="0"/>
          <w:sz w:val="28"/>
          <w:szCs w:val="28"/>
        </w:rPr>
        <w:t>Глава 7. Оценка результативности и эффективности</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деятельности контрольного органа при осуществлении</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муниципального контроля</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7.1. Оценка результативности и эффективности деятельности контрольного органа при проведении муниципального контроля осуществляется в порядке, предусмотренном </w:t>
      </w:r>
      <w:hyperlink r:id="rId29">
        <w:r w:rsidRPr="00594228">
          <w:rPr>
            <w:rFonts w:ascii="Times New Roman" w:hAnsi="Times New Roman" w:cs="Times New Roman"/>
            <w:sz w:val="28"/>
            <w:szCs w:val="28"/>
          </w:rPr>
          <w:t>статьей 30</w:t>
        </w:r>
      </w:hyperlink>
      <w:r w:rsidRPr="00594228">
        <w:rPr>
          <w:rFonts w:ascii="Times New Roman" w:hAnsi="Times New Roman" w:cs="Times New Roman"/>
          <w:sz w:val="28"/>
          <w:szCs w:val="28"/>
        </w:rPr>
        <w:t xml:space="preserve"> </w:t>
      </w:r>
      <w:r>
        <w:rPr>
          <w:rFonts w:ascii="Times New Roman" w:hAnsi="Times New Roman" w:cs="Times New Roman"/>
          <w:sz w:val="28"/>
          <w:szCs w:val="28"/>
        </w:rPr>
        <w:t>З</w:t>
      </w:r>
      <w:r w:rsidRPr="00594228">
        <w:rPr>
          <w:rFonts w:ascii="Times New Roman" w:hAnsi="Times New Roman" w:cs="Times New Roman"/>
          <w:sz w:val="28"/>
          <w:szCs w:val="28"/>
        </w:rPr>
        <w:t xml:space="preserve">акона </w:t>
      </w:r>
      <w:r>
        <w:rPr>
          <w:rFonts w:ascii="Times New Roman" w:hAnsi="Times New Roman" w:cs="Times New Roman"/>
          <w:sz w:val="28"/>
          <w:szCs w:val="28"/>
        </w:rPr>
        <w:t>№</w:t>
      </w:r>
      <w:r w:rsidRPr="00594228">
        <w:rPr>
          <w:rFonts w:ascii="Times New Roman" w:hAnsi="Times New Roman" w:cs="Times New Roman"/>
          <w:sz w:val="28"/>
          <w:szCs w:val="28"/>
        </w:rPr>
        <w:t xml:space="preserve"> 248-ФЗ.</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7.2. В систему показателей результативности и эффективности деятельности контрольного органа при проведении муниципального контроля входят:</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rsidR="005F19F1" w:rsidRPr="00594228"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5F19F1" w:rsidRPr="00594228" w:rsidRDefault="005F19F1" w:rsidP="005F19F1">
      <w:pPr>
        <w:pStyle w:val="ConsPlusNormal"/>
        <w:rPr>
          <w:rFonts w:ascii="Times New Roman" w:hAnsi="Times New Roman" w:cs="Times New Roman"/>
          <w:sz w:val="28"/>
          <w:szCs w:val="28"/>
        </w:rPr>
      </w:pPr>
    </w:p>
    <w:p w:rsidR="005F19F1" w:rsidRPr="00594228" w:rsidRDefault="005F19F1" w:rsidP="005F19F1">
      <w:pPr>
        <w:pStyle w:val="ConsPlusNormal"/>
        <w:jc w:val="center"/>
        <w:rPr>
          <w:rFonts w:ascii="Times New Roman" w:hAnsi="Times New Roman" w:cs="Times New Roman"/>
          <w:sz w:val="28"/>
          <w:szCs w:val="28"/>
        </w:rPr>
      </w:pPr>
      <w:r w:rsidRPr="00594228">
        <w:rPr>
          <w:rFonts w:ascii="Times New Roman" w:hAnsi="Times New Roman" w:cs="Times New Roman"/>
          <w:sz w:val="28"/>
          <w:szCs w:val="28"/>
        </w:rPr>
        <w:t>_______________</w:t>
      </w:r>
    </w:p>
    <w:p w:rsidR="005F19F1" w:rsidRPr="00594228" w:rsidRDefault="005F19F1" w:rsidP="005F19F1">
      <w:pPr>
        <w:spacing w:after="0"/>
        <w:jc w:val="both"/>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                                                                       </w:t>
      </w:r>
      <w:r w:rsidRPr="0059422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594228">
        <w:rPr>
          <w:rFonts w:ascii="Times New Roman" w:hAnsi="Times New Roman" w:cs="Times New Roman"/>
          <w:sz w:val="28"/>
          <w:szCs w:val="28"/>
        </w:rPr>
        <w:t xml:space="preserve"> </w:t>
      </w:r>
      <w:r>
        <w:rPr>
          <w:rFonts w:ascii="Times New Roman" w:hAnsi="Times New Roman" w:cs="Times New Roman"/>
          <w:sz w:val="28"/>
          <w:szCs w:val="28"/>
        </w:rPr>
        <w:t>2</w:t>
      </w:r>
    </w:p>
    <w:p w:rsidR="005F19F1" w:rsidRPr="00594228"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к решению Совета Таврического</w:t>
      </w:r>
    </w:p>
    <w:p w:rsidR="005F19F1" w:rsidRPr="00594228"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района Омской области</w:t>
      </w:r>
    </w:p>
    <w:p w:rsidR="005F19F1"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от </w:t>
      </w:r>
      <w:r>
        <w:rPr>
          <w:rFonts w:ascii="Times New Roman" w:hAnsi="Times New Roman" w:cs="Times New Roman"/>
          <w:sz w:val="28"/>
          <w:szCs w:val="28"/>
        </w:rPr>
        <w:t xml:space="preserve">16.04.206 </w:t>
      </w:r>
      <w:r w:rsidRPr="00594228">
        <w:rPr>
          <w:rFonts w:ascii="Times New Roman" w:hAnsi="Times New Roman" w:cs="Times New Roman"/>
          <w:sz w:val="28"/>
          <w:szCs w:val="28"/>
        </w:rPr>
        <w:t xml:space="preserve">№ </w:t>
      </w:r>
      <w:r>
        <w:rPr>
          <w:rFonts w:ascii="Times New Roman" w:hAnsi="Times New Roman" w:cs="Times New Roman"/>
          <w:sz w:val="28"/>
          <w:szCs w:val="28"/>
        </w:rPr>
        <w:t>278</w:t>
      </w:r>
    </w:p>
    <w:p w:rsidR="005F19F1" w:rsidRDefault="005F19F1" w:rsidP="005F19F1">
      <w:pPr>
        <w:jc w:val="both"/>
        <w:rPr>
          <w:rFonts w:ascii="Times New Roman" w:hAnsi="Times New Roman" w:cs="Times New Roman"/>
          <w:sz w:val="28"/>
          <w:szCs w:val="28"/>
        </w:rPr>
      </w:pPr>
    </w:p>
    <w:p w:rsidR="005F19F1" w:rsidRDefault="005F19F1" w:rsidP="005F19F1">
      <w:pPr>
        <w:jc w:val="center"/>
        <w:rPr>
          <w:rFonts w:ascii="Times New Roman" w:eastAsia="Times New Roman" w:hAnsi="Times New Roman" w:cs="Times New Roman"/>
          <w:sz w:val="28"/>
          <w:szCs w:val="28"/>
          <w:lang w:eastAsia="ru-RU"/>
        </w:rPr>
      </w:pPr>
      <w:bookmarkStart w:id="4" w:name="_Hlk227221326"/>
      <w:r>
        <w:rPr>
          <w:rFonts w:ascii="Times New Roman" w:hAnsi="Times New Roman" w:cs="Times New Roman"/>
          <w:sz w:val="28"/>
          <w:szCs w:val="28"/>
        </w:rPr>
        <w:t>К</w:t>
      </w:r>
      <w:r w:rsidRPr="007E581D">
        <w:rPr>
          <w:rFonts w:ascii="Times New Roman" w:eastAsia="Times New Roman" w:hAnsi="Times New Roman" w:cs="Times New Roman"/>
          <w:sz w:val="28"/>
          <w:szCs w:val="28"/>
          <w:lang w:eastAsia="ru-RU"/>
        </w:rPr>
        <w:t>ритерии отнесения объектов контроля к категориям риска в рамках осуществления муниципального земельного контроля</w:t>
      </w:r>
    </w:p>
    <w:p w:rsidR="005F19F1" w:rsidRDefault="005F19F1" w:rsidP="005F19F1">
      <w:pPr>
        <w:jc w:val="center"/>
        <w:rPr>
          <w:rFonts w:ascii="Times New Roman" w:eastAsia="Times New Roman" w:hAnsi="Times New Roman" w:cs="Times New Roman"/>
          <w:sz w:val="28"/>
          <w:szCs w:val="28"/>
          <w:lang w:eastAsia="ru-RU"/>
        </w:rPr>
      </w:pPr>
    </w:p>
    <w:bookmarkEnd w:id="4"/>
    <w:p w:rsidR="005F19F1" w:rsidRPr="001A7318" w:rsidRDefault="005F19F1" w:rsidP="005F19F1">
      <w:pPr>
        <w:autoSpaceDE w:val="0"/>
        <w:autoSpaceDN w:val="0"/>
        <w:adjustRightInd w:val="0"/>
        <w:spacing w:line="240" w:lineRule="auto"/>
        <w:ind w:firstLine="708"/>
        <w:jc w:val="both"/>
        <w:rPr>
          <w:rFonts w:ascii="Times New Roman" w:hAnsi="Times New Roman" w:cs="Times New Roman"/>
          <w:sz w:val="28"/>
          <w:szCs w:val="28"/>
        </w:rPr>
      </w:pPr>
      <w:r w:rsidRPr="001A7318">
        <w:rPr>
          <w:rFonts w:ascii="Times New Roman" w:hAnsi="Times New Roman" w:cs="Times New Roman"/>
          <w:sz w:val="28"/>
          <w:szCs w:val="28"/>
        </w:rPr>
        <w:t>1. К категории среднего риска относятся объекты земельных отношений, в отношении которых органом муниципального земельного контроля было выявлено нарушение требований земельного законодательства, связанное с использованием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p>
    <w:p w:rsidR="005F19F1" w:rsidRPr="001A7318" w:rsidRDefault="005F19F1" w:rsidP="005F19F1">
      <w:pPr>
        <w:autoSpaceDE w:val="0"/>
        <w:autoSpaceDN w:val="0"/>
        <w:adjustRightInd w:val="0"/>
        <w:spacing w:line="240" w:lineRule="auto"/>
        <w:ind w:firstLine="708"/>
        <w:jc w:val="both"/>
        <w:rPr>
          <w:rFonts w:ascii="Times New Roman" w:hAnsi="Times New Roman" w:cs="Times New Roman"/>
          <w:sz w:val="28"/>
          <w:szCs w:val="28"/>
        </w:rPr>
      </w:pPr>
      <w:r w:rsidRPr="001A7318">
        <w:rPr>
          <w:rFonts w:ascii="Times New Roman" w:hAnsi="Times New Roman" w:cs="Times New Roman"/>
          <w:sz w:val="28"/>
          <w:szCs w:val="28"/>
        </w:rPr>
        <w:t>2. К категории умеренного риска относятся объекты земельных отношений, в отношении которых органом муниципального земельного контроля было выявлено нарушение требований земельного законодательства, связанное с недопущением самовольного занятия земельного участка или его части,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5F19F1" w:rsidRDefault="005F19F1" w:rsidP="005F19F1">
      <w:pPr>
        <w:autoSpaceDE w:val="0"/>
        <w:autoSpaceDN w:val="0"/>
        <w:adjustRightInd w:val="0"/>
        <w:spacing w:line="240" w:lineRule="auto"/>
        <w:ind w:firstLine="708"/>
        <w:jc w:val="both"/>
        <w:rPr>
          <w:rFonts w:ascii="Times New Roman" w:hAnsi="Times New Roman" w:cs="Times New Roman"/>
          <w:sz w:val="28"/>
          <w:szCs w:val="28"/>
        </w:rPr>
      </w:pPr>
      <w:r w:rsidRPr="001A7318">
        <w:rPr>
          <w:rFonts w:ascii="Times New Roman" w:hAnsi="Times New Roman" w:cs="Times New Roman"/>
          <w:sz w:val="28"/>
          <w:szCs w:val="28"/>
        </w:rPr>
        <w:t>3. К категории низкого риска относятся объекты земельных отношений, не отнесенные к категориям среднего и умеренного риска.</w:t>
      </w:r>
    </w:p>
    <w:p w:rsidR="005F19F1" w:rsidRPr="001A7318" w:rsidRDefault="005F19F1" w:rsidP="005F19F1">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w:t>
      </w:r>
    </w:p>
    <w:p w:rsidR="005F19F1" w:rsidRPr="001A7318" w:rsidRDefault="005F19F1" w:rsidP="005F19F1">
      <w:pPr>
        <w:autoSpaceDE w:val="0"/>
        <w:autoSpaceDN w:val="0"/>
        <w:adjustRightInd w:val="0"/>
        <w:spacing w:line="240" w:lineRule="auto"/>
        <w:jc w:val="both"/>
        <w:rPr>
          <w:rFonts w:ascii="Times New Roman" w:hAnsi="Times New Roman" w:cs="Times New Roman"/>
          <w:sz w:val="28"/>
          <w:szCs w:val="28"/>
        </w:rPr>
      </w:pPr>
    </w:p>
    <w:p w:rsidR="005F19F1" w:rsidRDefault="005F19F1" w:rsidP="005F19F1">
      <w:pPr>
        <w:autoSpaceDE w:val="0"/>
        <w:autoSpaceDN w:val="0"/>
        <w:adjustRightInd w:val="0"/>
        <w:spacing w:line="240" w:lineRule="auto"/>
        <w:jc w:val="center"/>
        <w:rPr>
          <w:rFonts w:ascii="Arial" w:hAnsi="Arial" w:cs="Arial"/>
          <w:sz w:val="24"/>
          <w:szCs w:val="24"/>
        </w:rPr>
      </w:pPr>
    </w:p>
    <w:p w:rsidR="005F19F1" w:rsidRPr="00F33379" w:rsidRDefault="005F19F1" w:rsidP="005F19F1">
      <w:pPr>
        <w:autoSpaceDE w:val="0"/>
        <w:autoSpaceDN w:val="0"/>
        <w:adjustRightInd w:val="0"/>
        <w:spacing w:line="240" w:lineRule="auto"/>
        <w:jc w:val="center"/>
        <w:rPr>
          <w:rFonts w:ascii="Arial" w:hAnsi="Arial" w:cs="Arial"/>
          <w:sz w:val="24"/>
          <w:szCs w:val="24"/>
        </w:rPr>
      </w:pPr>
    </w:p>
    <w:p w:rsidR="005F19F1" w:rsidRPr="00F33379" w:rsidRDefault="005F19F1" w:rsidP="005F19F1">
      <w:pPr>
        <w:autoSpaceDE w:val="0"/>
        <w:autoSpaceDN w:val="0"/>
        <w:adjustRightInd w:val="0"/>
        <w:spacing w:after="0" w:line="240" w:lineRule="auto"/>
        <w:jc w:val="both"/>
        <w:rPr>
          <w:rFonts w:ascii="Arial" w:hAnsi="Arial" w:cs="Arial"/>
          <w:sz w:val="24"/>
          <w:szCs w:val="24"/>
        </w:rPr>
      </w:pPr>
    </w:p>
    <w:p w:rsidR="005F19F1" w:rsidRPr="00F33379" w:rsidRDefault="005F19F1" w:rsidP="005F19F1">
      <w:pPr>
        <w:autoSpaceDE w:val="0"/>
        <w:autoSpaceDN w:val="0"/>
        <w:adjustRightInd w:val="0"/>
        <w:spacing w:after="0" w:line="240" w:lineRule="auto"/>
        <w:jc w:val="both"/>
        <w:rPr>
          <w:rFonts w:ascii="Arial" w:hAnsi="Arial" w:cs="Arial"/>
          <w:sz w:val="24"/>
          <w:szCs w:val="24"/>
        </w:rPr>
      </w:pPr>
    </w:p>
    <w:p w:rsidR="005F19F1" w:rsidRDefault="005F19F1" w:rsidP="005F19F1">
      <w:pPr>
        <w:jc w:val="both"/>
        <w:rPr>
          <w:rFonts w:ascii="Times New Roman" w:eastAsia="Times New Roman" w:hAnsi="Times New Roman" w:cs="Times New Roman"/>
          <w:sz w:val="28"/>
          <w:szCs w:val="28"/>
          <w:lang w:eastAsia="ru-RU"/>
        </w:rPr>
      </w:pPr>
    </w:p>
    <w:p w:rsidR="005F19F1" w:rsidRDefault="005F19F1" w:rsidP="005F19F1">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5F19F1" w:rsidRPr="00594228" w:rsidRDefault="005F19F1" w:rsidP="005F19F1">
      <w:pPr>
        <w:pStyle w:val="ConsPlusNormal"/>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9422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594228">
        <w:rPr>
          <w:rFonts w:ascii="Times New Roman" w:hAnsi="Times New Roman" w:cs="Times New Roman"/>
          <w:sz w:val="28"/>
          <w:szCs w:val="28"/>
        </w:rPr>
        <w:t xml:space="preserve"> </w:t>
      </w:r>
      <w:r>
        <w:rPr>
          <w:rFonts w:ascii="Times New Roman" w:hAnsi="Times New Roman" w:cs="Times New Roman"/>
          <w:sz w:val="28"/>
          <w:szCs w:val="28"/>
        </w:rPr>
        <w:t>3</w:t>
      </w:r>
    </w:p>
    <w:p w:rsidR="005F19F1" w:rsidRPr="00594228"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к решению Совета Таврического</w:t>
      </w:r>
    </w:p>
    <w:p w:rsidR="005F19F1" w:rsidRPr="00594228"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района Омской области</w:t>
      </w:r>
    </w:p>
    <w:p w:rsidR="005F19F1"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от </w:t>
      </w:r>
      <w:r>
        <w:rPr>
          <w:rFonts w:ascii="Times New Roman" w:hAnsi="Times New Roman" w:cs="Times New Roman"/>
          <w:sz w:val="28"/>
          <w:szCs w:val="28"/>
        </w:rPr>
        <w:t xml:space="preserve">16.04.206 </w:t>
      </w:r>
      <w:r w:rsidRPr="00594228">
        <w:rPr>
          <w:rFonts w:ascii="Times New Roman" w:hAnsi="Times New Roman" w:cs="Times New Roman"/>
          <w:sz w:val="28"/>
          <w:szCs w:val="28"/>
        </w:rPr>
        <w:t xml:space="preserve">№ </w:t>
      </w:r>
      <w:r>
        <w:rPr>
          <w:rFonts w:ascii="Times New Roman" w:hAnsi="Times New Roman" w:cs="Times New Roman"/>
          <w:sz w:val="28"/>
          <w:szCs w:val="28"/>
        </w:rPr>
        <w:t>278</w:t>
      </w:r>
    </w:p>
    <w:p w:rsidR="005F19F1" w:rsidRPr="00594228" w:rsidRDefault="005F19F1" w:rsidP="005F19F1">
      <w:pPr>
        <w:pStyle w:val="ConsPlusNormal"/>
        <w:jc w:val="both"/>
        <w:rPr>
          <w:rFonts w:ascii="Times New Roman" w:hAnsi="Times New Roman" w:cs="Times New Roman"/>
          <w:sz w:val="28"/>
          <w:szCs w:val="28"/>
        </w:rPr>
      </w:pP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КЛЮЧЕВЫЕ ПОКАЗАТЕЛИ</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муниципального земельного контроля, их целевые значения,</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индикативные показатели</w:t>
      </w:r>
    </w:p>
    <w:p w:rsidR="005F19F1" w:rsidRPr="00594228" w:rsidRDefault="005F19F1" w:rsidP="005F19F1">
      <w:pPr>
        <w:pStyle w:val="ConsPlusNormal"/>
        <w:rPr>
          <w:rFonts w:ascii="Times New Roman" w:hAnsi="Times New Roman" w:cs="Times New Roman"/>
          <w:sz w:val="28"/>
          <w:szCs w:val="28"/>
        </w:rPr>
      </w:pPr>
    </w:p>
    <w:p w:rsidR="005F19F1" w:rsidRPr="00C64F8E" w:rsidRDefault="005F19F1" w:rsidP="005F19F1">
      <w:pPr>
        <w:pStyle w:val="ConsPlusNormal"/>
        <w:ind w:firstLine="540"/>
        <w:jc w:val="both"/>
        <w:rPr>
          <w:rFonts w:ascii="Times New Roman" w:hAnsi="Times New Roman" w:cs="Times New Roman"/>
          <w:sz w:val="28"/>
          <w:szCs w:val="28"/>
        </w:rPr>
      </w:pPr>
      <w:r w:rsidRPr="00594228">
        <w:rPr>
          <w:rFonts w:ascii="Times New Roman" w:hAnsi="Times New Roman" w:cs="Times New Roman"/>
          <w:sz w:val="28"/>
          <w:szCs w:val="28"/>
        </w:rPr>
        <w:t xml:space="preserve">1. </w:t>
      </w:r>
      <w:r w:rsidRPr="00C64F8E">
        <w:rPr>
          <w:rFonts w:ascii="Times New Roman" w:hAnsi="Times New Roman" w:cs="Times New Roman"/>
          <w:sz w:val="28"/>
          <w:szCs w:val="28"/>
        </w:rPr>
        <w:t>Ключевым показателем муниципального земельного контроля является доля предостережений, по которым контролируемыми лицами в установленный срок приняты меры по обеспечению соблюдения обязательных требований, указанных в предостережении, от числа объявленных предостережений, за отчетный период.</w:t>
      </w:r>
    </w:p>
    <w:p w:rsidR="005F19F1"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Pr="00C64F8E">
        <w:rPr>
          <w:rFonts w:ascii="Times New Roman" w:hAnsi="Times New Roman" w:cs="Times New Roman"/>
          <w:sz w:val="28"/>
          <w:szCs w:val="28"/>
        </w:rPr>
        <w:t>. Целевое значение ключевого показателя составляет 50 процентов.</w:t>
      </w:r>
    </w:p>
    <w:p w:rsidR="005F19F1" w:rsidRPr="00594228" w:rsidRDefault="005F19F1" w:rsidP="005F19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594228">
        <w:rPr>
          <w:rFonts w:ascii="Times New Roman" w:hAnsi="Times New Roman" w:cs="Times New Roman"/>
          <w:sz w:val="28"/>
          <w:szCs w:val="28"/>
        </w:rPr>
        <w:t>. Индикативные показатели:</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1) количество внеплановых контрольных мероприятий, проведенных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2) количество контрольных мероприятий с взаимодействием с контролируемым лицом по каждому виду контрольных мероприятий, проведенных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3) количество предостережений о недопустимости нарушения обязательных требований, объявленных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4) количество контрольных мероприятий, по результатам которых выявлены нарушения обязательных требований,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5) количество направленных в органы прокуратуры заявлений о согласовании проведения контрольных мероприятий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6)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7) количество исковых заявлений об оспаривании решений уполномоченного органа, действий (бездействия) муниципальных земельных инспекторов, направленных контролируемыми лицами в судебном порядке, за отчетный период;</w:t>
      </w:r>
    </w:p>
    <w:p w:rsidR="005F19F1" w:rsidRPr="00C64F8E"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8) количество исковых заявлений об оспаривании решений уполномоченного органа, действий (бездействия) муниципальных земельных инспекторов,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5F19F1" w:rsidRPr="00594228" w:rsidRDefault="005F19F1" w:rsidP="005F19F1">
      <w:pPr>
        <w:pStyle w:val="ConsPlusNormal"/>
        <w:ind w:firstLine="709"/>
        <w:jc w:val="both"/>
        <w:rPr>
          <w:rFonts w:ascii="Times New Roman" w:hAnsi="Times New Roman" w:cs="Times New Roman"/>
          <w:sz w:val="28"/>
          <w:szCs w:val="28"/>
        </w:rPr>
      </w:pPr>
      <w:r w:rsidRPr="00C64F8E">
        <w:rPr>
          <w:rFonts w:ascii="Times New Roman" w:hAnsi="Times New Roman" w:cs="Times New Roman"/>
          <w:sz w:val="28"/>
          <w:szCs w:val="28"/>
        </w:rPr>
        <w:t>9) количество контрольных мероприятий, проведенных с грубым нарушением требований к организации их осуществления и результаты которых были признаны недействительными и (или) отменены, за отчетный период</w:t>
      </w:r>
    </w:p>
    <w:p w:rsidR="005F19F1" w:rsidRPr="00594228"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w:t>
      </w:r>
    </w:p>
    <w:p w:rsidR="005F19F1" w:rsidRPr="004767E1" w:rsidRDefault="005F19F1" w:rsidP="005F19F1">
      <w:pPr>
        <w:spacing w:after="0"/>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                                                                             </w:t>
      </w:r>
      <w:r w:rsidRPr="0059422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594228">
        <w:rPr>
          <w:rFonts w:ascii="Times New Roman" w:hAnsi="Times New Roman" w:cs="Times New Roman"/>
          <w:sz w:val="28"/>
          <w:szCs w:val="28"/>
        </w:rPr>
        <w:t xml:space="preserve"> </w:t>
      </w:r>
      <w:r>
        <w:rPr>
          <w:rFonts w:ascii="Times New Roman" w:hAnsi="Times New Roman" w:cs="Times New Roman"/>
          <w:sz w:val="28"/>
          <w:szCs w:val="28"/>
        </w:rPr>
        <w:t>4</w:t>
      </w:r>
    </w:p>
    <w:p w:rsidR="005F19F1" w:rsidRPr="00594228" w:rsidRDefault="005F19F1" w:rsidP="005F19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к решению Совета Таврического</w:t>
      </w:r>
    </w:p>
    <w:p w:rsidR="005F19F1" w:rsidRPr="00594228"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района Омской области</w:t>
      </w:r>
    </w:p>
    <w:p w:rsidR="005F19F1" w:rsidRDefault="005F19F1" w:rsidP="005F19F1">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594228">
        <w:rPr>
          <w:rFonts w:ascii="Times New Roman" w:hAnsi="Times New Roman" w:cs="Times New Roman"/>
          <w:sz w:val="28"/>
          <w:szCs w:val="28"/>
        </w:rPr>
        <w:t xml:space="preserve">от </w:t>
      </w:r>
      <w:r>
        <w:rPr>
          <w:rFonts w:ascii="Times New Roman" w:hAnsi="Times New Roman" w:cs="Times New Roman"/>
          <w:sz w:val="28"/>
          <w:szCs w:val="28"/>
        </w:rPr>
        <w:t xml:space="preserve">16.04.206 </w:t>
      </w:r>
      <w:r w:rsidRPr="00594228">
        <w:rPr>
          <w:rFonts w:ascii="Times New Roman" w:hAnsi="Times New Roman" w:cs="Times New Roman"/>
          <w:sz w:val="28"/>
          <w:szCs w:val="28"/>
        </w:rPr>
        <w:t xml:space="preserve">№ </w:t>
      </w:r>
      <w:r>
        <w:rPr>
          <w:rFonts w:ascii="Times New Roman" w:hAnsi="Times New Roman" w:cs="Times New Roman"/>
          <w:sz w:val="28"/>
          <w:szCs w:val="28"/>
        </w:rPr>
        <w:t>278</w:t>
      </w:r>
    </w:p>
    <w:p w:rsidR="005F19F1" w:rsidRPr="00594228" w:rsidRDefault="005F19F1" w:rsidP="005F19F1">
      <w:pPr>
        <w:pStyle w:val="ConsPlusNormal"/>
        <w:jc w:val="both"/>
        <w:rPr>
          <w:rFonts w:ascii="Times New Roman" w:hAnsi="Times New Roman" w:cs="Times New Roman"/>
          <w:sz w:val="28"/>
          <w:szCs w:val="28"/>
        </w:rPr>
      </w:pPr>
    </w:p>
    <w:p w:rsidR="005F19F1" w:rsidRDefault="005F19F1" w:rsidP="005F19F1">
      <w:pPr>
        <w:pStyle w:val="ConsPlusTitle"/>
        <w:jc w:val="center"/>
        <w:rPr>
          <w:rFonts w:ascii="Times New Roman" w:hAnsi="Times New Roman" w:cs="Times New Roman"/>
          <w:b w:val="0"/>
          <w:sz w:val="28"/>
          <w:szCs w:val="28"/>
        </w:rPr>
      </w:pP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ПЕРЕЧЕНЬ</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индикаторов риска нарушения обязательных требований,</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проверяемых в рамках осуществления муниципального</w:t>
      </w:r>
    </w:p>
    <w:p w:rsidR="005F19F1" w:rsidRPr="00594228" w:rsidRDefault="005F19F1" w:rsidP="005F19F1">
      <w:pPr>
        <w:pStyle w:val="ConsPlusTitle"/>
        <w:jc w:val="center"/>
        <w:rPr>
          <w:rFonts w:ascii="Times New Roman" w:hAnsi="Times New Roman" w:cs="Times New Roman"/>
          <w:b w:val="0"/>
          <w:sz w:val="28"/>
          <w:szCs w:val="28"/>
        </w:rPr>
      </w:pPr>
      <w:r w:rsidRPr="00594228">
        <w:rPr>
          <w:rFonts w:ascii="Times New Roman" w:hAnsi="Times New Roman" w:cs="Times New Roman"/>
          <w:b w:val="0"/>
          <w:sz w:val="28"/>
          <w:szCs w:val="28"/>
        </w:rPr>
        <w:t>земельного контроля</w:t>
      </w:r>
    </w:p>
    <w:p w:rsidR="005F19F1" w:rsidRPr="00594228" w:rsidRDefault="005F19F1" w:rsidP="005F19F1">
      <w:pPr>
        <w:pStyle w:val="ConsPlusNormal"/>
        <w:jc w:val="both"/>
        <w:rPr>
          <w:rFonts w:ascii="Times New Roman" w:hAnsi="Times New Roman" w:cs="Times New Roman"/>
          <w:sz w:val="28"/>
          <w:szCs w:val="28"/>
        </w:rPr>
      </w:pPr>
    </w:p>
    <w:p w:rsidR="005F19F1" w:rsidRPr="005D4086" w:rsidRDefault="005F19F1" w:rsidP="005F19F1">
      <w:pPr>
        <w:pStyle w:val="ConsPlusNormal"/>
        <w:ind w:firstLine="708"/>
        <w:jc w:val="both"/>
        <w:rPr>
          <w:rFonts w:ascii="Times New Roman" w:hAnsi="Times New Roman" w:cs="Times New Roman"/>
          <w:sz w:val="28"/>
          <w:szCs w:val="28"/>
        </w:rPr>
      </w:pPr>
      <w:r w:rsidRPr="005D4086">
        <w:rPr>
          <w:rFonts w:ascii="Times New Roman" w:hAnsi="Times New Roman" w:cs="Times New Roman"/>
          <w:sz w:val="28"/>
          <w:szCs w:val="28"/>
        </w:rPr>
        <w:t>1) 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w:t>
      </w:r>
    </w:p>
    <w:p w:rsidR="005F19F1" w:rsidRPr="005D4086"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Pr="005D4086">
        <w:rPr>
          <w:rFonts w:ascii="Times New Roman" w:hAnsi="Times New Roman" w:cs="Times New Roman"/>
          <w:sz w:val="28"/>
          <w:szCs w:val="28"/>
        </w:rPr>
        <w:t>) несоответствие использования контролируемым лицом земельного участка виду разрешенного использования, сведения о котором содержатся в Едином государственном реестре недвижимости;</w:t>
      </w:r>
    </w:p>
    <w:p w:rsidR="005F19F1" w:rsidRPr="005D4086"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sidRPr="005D4086">
        <w:rPr>
          <w:rFonts w:ascii="Times New Roman" w:hAnsi="Times New Roman" w:cs="Times New Roman"/>
          <w:sz w:val="28"/>
          <w:szCs w:val="28"/>
        </w:rPr>
        <w:t>) длительное неосвоение земельного участка при условии, что с момента предоставления земельного участка прошло более трех лет,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5F19F1" w:rsidRPr="005D4086"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Pr="005D4086">
        <w:rPr>
          <w:rFonts w:ascii="Times New Roman" w:hAnsi="Times New Roman" w:cs="Times New Roman"/>
          <w:sz w:val="28"/>
          <w:szCs w:val="28"/>
        </w:rPr>
        <w:t>) отсутствие в Едином государственном реестре недвижимости сведений о правах на используемый контролируемым лицом земельный участок;</w:t>
      </w:r>
    </w:p>
    <w:p w:rsidR="005F19F1"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w:t>
      </w:r>
      <w:r w:rsidRPr="005D4086">
        <w:rPr>
          <w:rFonts w:ascii="Times New Roman" w:hAnsi="Times New Roman" w:cs="Times New Roman"/>
          <w:sz w:val="28"/>
          <w:szCs w:val="28"/>
        </w:rPr>
        <w:t xml:space="preserve">) наличие </w:t>
      </w:r>
      <w:bookmarkStart w:id="5" w:name="_Hlk227914498"/>
      <w:r w:rsidRPr="005D4086">
        <w:rPr>
          <w:rFonts w:ascii="Times New Roman" w:hAnsi="Times New Roman" w:cs="Times New Roman"/>
          <w:sz w:val="28"/>
          <w:szCs w:val="28"/>
        </w:rPr>
        <w:t>на земельном участке</w:t>
      </w:r>
      <w:r>
        <w:rPr>
          <w:rFonts w:ascii="Times New Roman" w:hAnsi="Times New Roman" w:cs="Times New Roman"/>
          <w:sz w:val="28"/>
          <w:szCs w:val="28"/>
        </w:rPr>
        <w:t xml:space="preserve"> сельскохозяйственного назначения</w:t>
      </w:r>
      <w:r w:rsidRPr="005D4086">
        <w:rPr>
          <w:rFonts w:ascii="Times New Roman" w:hAnsi="Times New Roman" w:cs="Times New Roman"/>
          <w:sz w:val="28"/>
          <w:szCs w:val="28"/>
        </w:rPr>
        <w:t xml:space="preserve"> </w:t>
      </w:r>
      <w:bookmarkEnd w:id="5"/>
      <w:r w:rsidRPr="005D4086">
        <w:rPr>
          <w:rFonts w:ascii="Times New Roman" w:hAnsi="Times New Roman" w:cs="Times New Roman"/>
          <w:sz w:val="28"/>
          <w:szCs w:val="28"/>
        </w:rPr>
        <w:t>специализированной техники, используемой для снятия и (или) перемещения плодородного слоя почвы;</w:t>
      </w:r>
    </w:p>
    <w:p w:rsidR="005F19F1"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 наличие</w:t>
      </w:r>
      <w:r w:rsidRPr="005D4086">
        <w:rPr>
          <w:rFonts w:ascii="Times New Roman" w:hAnsi="Times New Roman" w:cs="Times New Roman"/>
          <w:sz w:val="28"/>
          <w:szCs w:val="28"/>
        </w:rPr>
        <w:t xml:space="preserve"> признак</w:t>
      </w:r>
      <w:r>
        <w:rPr>
          <w:rFonts w:ascii="Times New Roman" w:hAnsi="Times New Roman" w:cs="Times New Roman"/>
          <w:sz w:val="28"/>
          <w:szCs w:val="28"/>
        </w:rPr>
        <w:t>ов</w:t>
      </w:r>
      <w:r w:rsidRPr="005D4086">
        <w:rPr>
          <w:rFonts w:ascii="Times New Roman" w:hAnsi="Times New Roman" w:cs="Times New Roman"/>
          <w:sz w:val="28"/>
          <w:szCs w:val="28"/>
        </w:rPr>
        <w:t xml:space="preserve">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загрязнение отходами потребления и производства);</w:t>
      </w:r>
    </w:p>
    <w:p w:rsidR="005F19F1"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5D4086">
        <w:rPr>
          <w:rFonts w:ascii="Times New Roman" w:hAnsi="Times New Roman" w:cs="Times New Roman"/>
          <w:sz w:val="28"/>
          <w:szCs w:val="28"/>
        </w:rPr>
        <w:t>зарастание</w:t>
      </w:r>
      <w:r>
        <w:rPr>
          <w:rFonts w:ascii="Times New Roman" w:hAnsi="Times New Roman" w:cs="Times New Roman"/>
          <w:sz w:val="28"/>
          <w:szCs w:val="28"/>
        </w:rPr>
        <w:t xml:space="preserve"> </w:t>
      </w:r>
      <w:r w:rsidRPr="00A920F4">
        <w:rPr>
          <w:rFonts w:ascii="Times New Roman" w:hAnsi="Times New Roman" w:cs="Times New Roman"/>
          <w:sz w:val="28"/>
          <w:szCs w:val="28"/>
        </w:rPr>
        <w:t>земельно</w:t>
      </w:r>
      <w:r>
        <w:rPr>
          <w:rFonts w:ascii="Times New Roman" w:hAnsi="Times New Roman" w:cs="Times New Roman"/>
          <w:sz w:val="28"/>
          <w:szCs w:val="28"/>
        </w:rPr>
        <w:t>го</w:t>
      </w:r>
      <w:r w:rsidRPr="00A920F4">
        <w:rPr>
          <w:rFonts w:ascii="Times New Roman" w:hAnsi="Times New Roman" w:cs="Times New Roman"/>
          <w:sz w:val="28"/>
          <w:szCs w:val="28"/>
        </w:rPr>
        <w:t xml:space="preserve"> участк</w:t>
      </w:r>
      <w:r>
        <w:rPr>
          <w:rFonts w:ascii="Times New Roman" w:hAnsi="Times New Roman" w:cs="Times New Roman"/>
          <w:sz w:val="28"/>
          <w:szCs w:val="28"/>
        </w:rPr>
        <w:t>а</w:t>
      </w:r>
      <w:r w:rsidRPr="00A920F4">
        <w:rPr>
          <w:rFonts w:ascii="Times New Roman" w:hAnsi="Times New Roman" w:cs="Times New Roman"/>
          <w:sz w:val="28"/>
          <w:szCs w:val="28"/>
        </w:rPr>
        <w:t xml:space="preserve"> сельскохозяйственного назначения</w:t>
      </w:r>
      <w:r w:rsidRPr="005D4086">
        <w:rPr>
          <w:rFonts w:ascii="Times New Roman" w:hAnsi="Times New Roman" w:cs="Times New Roman"/>
          <w:sz w:val="28"/>
          <w:szCs w:val="28"/>
        </w:rPr>
        <w:t xml:space="preserve">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5F19F1"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5D4086">
        <w:rPr>
          <w:rFonts w:ascii="Times New Roman" w:hAnsi="Times New Roman" w:cs="Times New Roman"/>
          <w:sz w:val="28"/>
          <w:szCs w:val="28"/>
        </w:rPr>
        <w:t xml:space="preserve">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законом от 24 июля 2002 г. </w:t>
      </w:r>
      <w:r>
        <w:rPr>
          <w:rFonts w:ascii="Times New Roman" w:hAnsi="Times New Roman" w:cs="Times New Roman"/>
          <w:sz w:val="28"/>
          <w:szCs w:val="28"/>
        </w:rPr>
        <w:t>№</w:t>
      </w:r>
      <w:r w:rsidRPr="005D4086">
        <w:rPr>
          <w:rFonts w:ascii="Times New Roman" w:hAnsi="Times New Roman" w:cs="Times New Roman"/>
          <w:sz w:val="28"/>
          <w:szCs w:val="28"/>
        </w:rPr>
        <w:t xml:space="preserve"> 101-ФЗ "Об обороте земель сельскохозяйственного назначения", по истечении </w:t>
      </w:r>
      <w:r w:rsidRPr="005D4086">
        <w:rPr>
          <w:rFonts w:ascii="Times New Roman" w:hAnsi="Times New Roman" w:cs="Times New Roman"/>
          <w:sz w:val="28"/>
          <w:szCs w:val="28"/>
        </w:rPr>
        <w:lastRenderedPageBreak/>
        <w:t>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5F19F1" w:rsidRPr="005D4086" w:rsidRDefault="005F19F1" w:rsidP="005F19F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5D4086">
        <w:rPr>
          <w:rFonts w:ascii="Times New Roman" w:hAnsi="Times New Roman" w:cs="Times New Roman"/>
          <w:sz w:val="28"/>
          <w:szCs w:val="28"/>
        </w:rPr>
        <w:t>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5F19F1" w:rsidRPr="005D4086" w:rsidRDefault="005F19F1" w:rsidP="005F19F1">
      <w:pPr>
        <w:pStyle w:val="ConsPlusNormal"/>
        <w:ind w:firstLine="708"/>
        <w:jc w:val="both"/>
        <w:rPr>
          <w:rFonts w:ascii="Times New Roman" w:hAnsi="Times New Roman" w:cs="Times New Roman"/>
          <w:sz w:val="28"/>
          <w:szCs w:val="28"/>
        </w:rPr>
      </w:pPr>
      <w:r w:rsidRPr="005D4086">
        <w:rPr>
          <w:rFonts w:ascii="Times New Roman" w:hAnsi="Times New Roman" w:cs="Times New Roman"/>
          <w:sz w:val="28"/>
          <w:szCs w:val="28"/>
        </w:rPr>
        <w:t>- проведения инженерных изысканий;</w:t>
      </w:r>
    </w:p>
    <w:p w:rsidR="005F19F1" w:rsidRPr="005D4086" w:rsidRDefault="005F19F1" w:rsidP="005F19F1">
      <w:pPr>
        <w:pStyle w:val="ConsPlusNormal"/>
        <w:ind w:firstLine="708"/>
        <w:jc w:val="both"/>
        <w:rPr>
          <w:rFonts w:ascii="Times New Roman" w:hAnsi="Times New Roman" w:cs="Times New Roman"/>
          <w:sz w:val="28"/>
          <w:szCs w:val="28"/>
        </w:rPr>
      </w:pPr>
      <w:r w:rsidRPr="005D4086">
        <w:rPr>
          <w:rFonts w:ascii="Times New Roman" w:hAnsi="Times New Roman" w:cs="Times New Roman"/>
          <w:sz w:val="28"/>
          <w:szCs w:val="28"/>
        </w:rPr>
        <w:t>- капитального или текущего ремонта линейного объекта;</w:t>
      </w:r>
    </w:p>
    <w:p w:rsidR="005F19F1" w:rsidRPr="005D4086" w:rsidRDefault="005F19F1" w:rsidP="005F19F1">
      <w:pPr>
        <w:pStyle w:val="ConsPlusNormal"/>
        <w:ind w:firstLine="708"/>
        <w:jc w:val="both"/>
        <w:rPr>
          <w:rFonts w:ascii="Times New Roman" w:hAnsi="Times New Roman" w:cs="Times New Roman"/>
          <w:sz w:val="28"/>
          <w:szCs w:val="28"/>
        </w:rPr>
      </w:pPr>
      <w:r w:rsidRPr="005D4086">
        <w:rPr>
          <w:rFonts w:ascii="Times New Roman" w:hAnsi="Times New Roman" w:cs="Times New Roman"/>
          <w:sz w:val="28"/>
          <w:szCs w:val="28"/>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5F19F1" w:rsidRDefault="005F19F1" w:rsidP="005F19F1">
      <w:pPr>
        <w:pStyle w:val="ConsPlusNormal"/>
        <w:ind w:firstLine="708"/>
        <w:jc w:val="both"/>
        <w:rPr>
          <w:rFonts w:ascii="Times New Roman" w:hAnsi="Times New Roman" w:cs="Times New Roman"/>
          <w:sz w:val="28"/>
          <w:szCs w:val="28"/>
        </w:rPr>
      </w:pPr>
      <w:r w:rsidRPr="005D4086">
        <w:rPr>
          <w:rFonts w:ascii="Times New Roman" w:hAnsi="Times New Roman" w:cs="Times New Roman"/>
          <w:sz w:val="28"/>
          <w:szCs w:val="28"/>
        </w:rPr>
        <w:t>- осуществления геологического изучения недр</w:t>
      </w:r>
      <w:r>
        <w:rPr>
          <w:rFonts w:ascii="Times New Roman" w:hAnsi="Times New Roman" w:cs="Times New Roman"/>
          <w:sz w:val="28"/>
          <w:szCs w:val="28"/>
        </w:rPr>
        <w:t>.</w:t>
      </w:r>
    </w:p>
    <w:p w:rsidR="005F19F1" w:rsidRDefault="005F19F1" w:rsidP="005F19F1">
      <w:pPr>
        <w:pStyle w:val="ConsPlusNormal"/>
        <w:jc w:val="both"/>
        <w:rPr>
          <w:rFonts w:ascii="Times New Roman" w:hAnsi="Times New Roman" w:cs="Times New Roman"/>
          <w:sz w:val="28"/>
          <w:szCs w:val="28"/>
        </w:rPr>
      </w:pPr>
    </w:p>
    <w:p w:rsidR="00C50FBC" w:rsidRDefault="00C50FBC"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5F19F1" w:rsidRDefault="005F19F1" w:rsidP="006F6977">
      <w:pPr>
        <w:spacing w:after="0" w:line="240" w:lineRule="auto"/>
        <w:jc w:val="both"/>
        <w:rPr>
          <w:rFonts w:ascii="Times New Roman" w:hAnsi="Times New Roman" w:cs="Times New Roman"/>
          <w:sz w:val="28"/>
          <w:szCs w:val="28"/>
        </w:rPr>
      </w:pPr>
    </w:p>
    <w:p w:rsidR="00C50FBC" w:rsidRDefault="00C50FBC" w:rsidP="006F6977">
      <w:pPr>
        <w:spacing w:after="0" w:line="240" w:lineRule="auto"/>
        <w:jc w:val="both"/>
        <w:rPr>
          <w:rFonts w:ascii="Times New Roman" w:hAnsi="Times New Roman" w:cs="Times New Roman"/>
          <w:sz w:val="28"/>
          <w:szCs w:val="28"/>
        </w:rPr>
      </w:pPr>
    </w:p>
    <w:p w:rsidR="00C50FBC" w:rsidRDefault="00C50FBC" w:rsidP="00C50FBC">
      <w:pPr>
        <w:spacing w:after="0" w:line="240" w:lineRule="auto"/>
        <w:rPr>
          <w:rFonts w:ascii="Times New Roman" w:hAnsi="Times New Roman" w:cs="Times New Roman"/>
          <w:sz w:val="28"/>
          <w:szCs w:val="28"/>
        </w:rPr>
      </w:pPr>
    </w:p>
    <w:p w:rsidR="00C50FBC" w:rsidRPr="009F47C7" w:rsidRDefault="00C50FBC" w:rsidP="00C50FBC">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C50FBC" w:rsidRPr="003F001C" w:rsidRDefault="00C50FBC" w:rsidP="00C50FBC">
      <w:pPr>
        <w:pBdr>
          <w:bottom w:val="single" w:sz="12" w:space="1" w:color="auto"/>
        </w:pBdr>
        <w:spacing w:after="0" w:line="240" w:lineRule="auto"/>
        <w:jc w:val="both"/>
        <w:rPr>
          <w:rFonts w:ascii="Times New Roman" w:hAnsi="Times New Roman" w:cs="Times New Roman"/>
          <w:sz w:val="24"/>
          <w:szCs w:val="24"/>
        </w:rPr>
      </w:pPr>
    </w:p>
    <w:p w:rsidR="00C50FBC" w:rsidRDefault="00C50FBC" w:rsidP="00C50FBC">
      <w:pPr>
        <w:spacing w:after="0" w:line="240" w:lineRule="auto"/>
        <w:jc w:val="both"/>
        <w:rPr>
          <w:rFonts w:ascii="Times New Roman" w:hAnsi="Times New Roman" w:cs="Times New Roman"/>
          <w:sz w:val="28"/>
          <w:szCs w:val="28"/>
        </w:rPr>
      </w:pPr>
    </w:p>
    <w:p w:rsidR="00C50FBC" w:rsidRDefault="00C50FBC" w:rsidP="006F6977">
      <w:pPr>
        <w:spacing w:after="0" w:line="240" w:lineRule="auto"/>
        <w:jc w:val="both"/>
        <w:rPr>
          <w:rFonts w:ascii="Times New Roman" w:hAnsi="Times New Roman" w:cs="Times New Roman"/>
          <w:sz w:val="28"/>
          <w:szCs w:val="28"/>
        </w:rPr>
      </w:pPr>
    </w:p>
    <w:p w:rsidR="006F6977" w:rsidRPr="0048545B" w:rsidRDefault="006F6977" w:rsidP="006F6977">
      <w:pPr>
        <w:spacing w:after="0" w:line="240" w:lineRule="auto"/>
        <w:jc w:val="both"/>
        <w:rPr>
          <w:rFonts w:ascii="Times New Roman" w:hAnsi="Times New Roman" w:cs="Times New Roman"/>
          <w:sz w:val="28"/>
          <w:szCs w:val="28"/>
        </w:rPr>
      </w:pPr>
      <w:r w:rsidRPr="0048545B">
        <w:rPr>
          <w:rFonts w:ascii="Times New Roman" w:hAnsi="Times New Roman" w:cs="Times New Roman"/>
          <w:sz w:val="28"/>
          <w:szCs w:val="28"/>
        </w:rPr>
        <w:lastRenderedPageBreak/>
        <w:t xml:space="preserve">Решение Совета Таврического района Омской области от  16.04.2026 № 279 </w:t>
      </w:r>
    </w:p>
    <w:p w:rsidR="0048545B" w:rsidRPr="0048545B" w:rsidRDefault="0048545B" w:rsidP="0048545B">
      <w:pPr>
        <w:spacing w:after="0" w:line="240" w:lineRule="auto"/>
        <w:ind w:left="11" w:hanging="11"/>
        <w:jc w:val="center"/>
        <w:rPr>
          <w:rFonts w:ascii="Times New Roman" w:hAnsi="Times New Roman" w:cs="Times New Roman"/>
          <w:sz w:val="28"/>
          <w:szCs w:val="28"/>
        </w:rPr>
      </w:pPr>
      <w:r w:rsidRPr="0048545B">
        <w:rPr>
          <w:rFonts w:ascii="Times New Roman" w:hAnsi="Times New Roman" w:cs="Times New Roman"/>
          <w:sz w:val="28"/>
          <w:szCs w:val="28"/>
        </w:rPr>
        <w:t xml:space="preserve">О </w:t>
      </w:r>
      <w:bookmarkStart w:id="6" w:name="_Hlk226972235"/>
      <w:r w:rsidRPr="0048545B">
        <w:rPr>
          <w:rFonts w:ascii="Times New Roman" w:hAnsi="Times New Roman" w:cs="Times New Roman"/>
          <w:sz w:val="28"/>
          <w:szCs w:val="28"/>
        </w:rPr>
        <w:t xml:space="preserve">внесении изменений в решение Совета Таврического района Омской области от 14.10.2025 № 130 «О ликвидации местных администраций Таврического муниципального района Омской области и их структурных подразделений, наделенных правами юридического лица» </w:t>
      </w:r>
      <w:bookmarkEnd w:id="6"/>
    </w:p>
    <w:p w:rsidR="0048545B" w:rsidRPr="0048545B" w:rsidRDefault="0048545B" w:rsidP="0048545B">
      <w:pPr>
        <w:spacing w:after="0" w:line="240" w:lineRule="auto"/>
        <w:ind w:left="11" w:hanging="11"/>
        <w:jc w:val="center"/>
        <w:rPr>
          <w:rFonts w:ascii="Times New Roman" w:hAnsi="Times New Roman" w:cs="Times New Roman"/>
          <w:sz w:val="28"/>
          <w:szCs w:val="28"/>
        </w:rPr>
      </w:pPr>
    </w:p>
    <w:p w:rsidR="0048545B" w:rsidRPr="0048545B" w:rsidRDefault="0048545B" w:rsidP="0048545B">
      <w:pPr>
        <w:spacing w:after="0" w:line="240" w:lineRule="auto"/>
        <w:ind w:firstLine="697"/>
        <w:jc w:val="both"/>
        <w:rPr>
          <w:rFonts w:ascii="Times New Roman" w:hAnsi="Times New Roman" w:cs="Times New Roman"/>
          <w:sz w:val="28"/>
          <w:szCs w:val="28"/>
        </w:rPr>
      </w:pPr>
      <w:r w:rsidRPr="0048545B">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Гражданским кодексом Российской Федерации, Федеральным законом от 08.08.2001 № 129-ФЗ «О государственной регистрации юридических лиц и индивидуальных предпринимателей»,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руководствуясь Уставом муниципального округа Таврический район Омской области, Совет Таврического района Омской области </w:t>
      </w:r>
    </w:p>
    <w:p w:rsidR="0048545B" w:rsidRPr="0048545B" w:rsidRDefault="0048545B" w:rsidP="0048545B">
      <w:pPr>
        <w:spacing w:after="0" w:line="240" w:lineRule="auto"/>
        <w:ind w:firstLine="699"/>
        <w:rPr>
          <w:rFonts w:ascii="Times New Roman" w:hAnsi="Times New Roman" w:cs="Times New Roman"/>
          <w:sz w:val="28"/>
          <w:szCs w:val="28"/>
        </w:rPr>
      </w:pPr>
    </w:p>
    <w:p w:rsidR="0048545B" w:rsidRPr="0048545B" w:rsidRDefault="0048545B" w:rsidP="0048545B">
      <w:pPr>
        <w:spacing w:after="0" w:line="240" w:lineRule="auto"/>
        <w:jc w:val="center"/>
        <w:rPr>
          <w:rFonts w:ascii="Times New Roman" w:hAnsi="Times New Roman" w:cs="Times New Roman"/>
          <w:sz w:val="28"/>
          <w:szCs w:val="28"/>
        </w:rPr>
      </w:pPr>
      <w:r w:rsidRPr="0048545B">
        <w:rPr>
          <w:rFonts w:ascii="Times New Roman" w:hAnsi="Times New Roman" w:cs="Times New Roman"/>
          <w:sz w:val="28"/>
          <w:szCs w:val="28"/>
        </w:rPr>
        <w:t>Р Е Ш И Л:</w:t>
      </w:r>
    </w:p>
    <w:p w:rsidR="0048545B" w:rsidRPr="0048545B" w:rsidRDefault="0048545B" w:rsidP="0048545B">
      <w:pPr>
        <w:autoSpaceDE w:val="0"/>
        <w:autoSpaceDN w:val="0"/>
        <w:adjustRightInd w:val="0"/>
        <w:spacing w:after="0" w:line="240" w:lineRule="auto"/>
        <w:rPr>
          <w:rFonts w:ascii="Times New Roman" w:hAnsi="Times New Roman" w:cs="Times New Roman"/>
          <w:sz w:val="28"/>
          <w:szCs w:val="28"/>
        </w:rPr>
      </w:pPr>
    </w:p>
    <w:p w:rsidR="0048545B" w:rsidRP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r w:rsidRPr="0048545B">
        <w:rPr>
          <w:rFonts w:ascii="Times New Roman" w:hAnsi="Times New Roman" w:cs="Times New Roman"/>
          <w:sz w:val="28"/>
          <w:szCs w:val="28"/>
        </w:rPr>
        <w:t>1. Внести в приложение № 3 «Состав ликвидационной комиссии Администрации Новоуральского сельского поселения Таврического муниципального района Омской области», утвержденного решением Совета Таврического района от 14.10.2025 № 130 «О ликвидации местных администраций Таврического муниципального района Омской области и их структурных подразделений, наделенных правами юридического лица», следующее изменение:</w:t>
      </w:r>
    </w:p>
    <w:p w:rsidR="0048545B" w:rsidRP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r w:rsidRPr="0048545B">
        <w:rPr>
          <w:rFonts w:ascii="Times New Roman" w:hAnsi="Times New Roman" w:cs="Times New Roman"/>
          <w:sz w:val="28"/>
          <w:szCs w:val="28"/>
        </w:rPr>
        <w:t>- слова «Губинова Юлия Константиновна» заменить словами «Пфайф Людмила Николаевна».</w:t>
      </w:r>
    </w:p>
    <w:p w:rsidR="0048545B" w:rsidRP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r w:rsidRPr="0048545B">
        <w:rPr>
          <w:rFonts w:ascii="Times New Roman" w:hAnsi="Times New Roman" w:cs="Times New Roman"/>
          <w:sz w:val="28"/>
          <w:szCs w:val="28"/>
        </w:rPr>
        <w:t xml:space="preserve">2. Настоящее решение вступает в силу с момента его официального обнародования в установленном порядке. </w:t>
      </w:r>
    </w:p>
    <w:p w:rsidR="0048545B" w:rsidRP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r w:rsidRPr="0048545B">
        <w:rPr>
          <w:rFonts w:ascii="Times New Roman" w:hAnsi="Times New Roman" w:cs="Times New Roman"/>
          <w:sz w:val="28"/>
          <w:szCs w:val="28"/>
        </w:rPr>
        <w:t>3.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r w:rsidRPr="0048545B">
        <w:rPr>
          <w:rFonts w:ascii="Times New Roman" w:hAnsi="Times New Roman" w:cs="Times New Roman"/>
          <w:sz w:val="28"/>
          <w:szCs w:val="28"/>
        </w:rPr>
        <w:t>4. Контроль за исполнением настоящего решения возложить на Председателя Совета Таврического района Лунину Е.В.</w:t>
      </w:r>
    </w:p>
    <w:p w:rsidR="0048545B" w:rsidRPr="0048545B" w:rsidRDefault="0048545B" w:rsidP="0048545B">
      <w:pPr>
        <w:autoSpaceDE w:val="0"/>
        <w:autoSpaceDN w:val="0"/>
        <w:adjustRightInd w:val="0"/>
        <w:spacing w:after="0" w:line="240" w:lineRule="auto"/>
        <w:ind w:firstLine="708"/>
        <w:jc w:val="both"/>
        <w:rPr>
          <w:rFonts w:ascii="Times New Roman" w:hAnsi="Times New Roman" w:cs="Times New Roman"/>
          <w:sz w:val="28"/>
          <w:szCs w:val="28"/>
        </w:rPr>
      </w:pPr>
    </w:p>
    <w:p w:rsidR="0048545B" w:rsidRPr="0048545B" w:rsidRDefault="0048545B" w:rsidP="0048545B">
      <w:pPr>
        <w:spacing w:after="0" w:line="240" w:lineRule="auto"/>
        <w:rPr>
          <w:rFonts w:ascii="Times New Roman" w:hAnsi="Times New Roman" w:cs="Times New Roman"/>
          <w:sz w:val="28"/>
          <w:szCs w:val="28"/>
        </w:rPr>
      </w:pPr>
    </w:p>
    <w:p w:rsidR="0048545B" w:rsidRPr="0048545B" w:rsidRDefault="0048545B" w:rsidP="0048545B">
      <w:pPr>
        <w:spacing w:after="0" w:line="240" w:lineRule="auto"/>
        <w:rPr>
          <w:rFonts w:ascii="Times New Roman" w:hAnsi="Times New Roman" w:cs="Times New Roman"/>
          <w:sz w:val="28"/>
          <w:szCs w:val="28"/>
        </w:rPr>
      </w:pPr>
      <w:r w:rsidRPr="0048545B">
        <w:rPr>
          <w:rFonts w:ascii="Times New Roman" w:hAnsi="Times New Roman" w:cs="Times New Roman"/>
          <w:sz w:val="28"/>
          <w:szCs w:val="28"/>
        </w:rPr>
        <w:t>Глава Таврического района</w:t>
      </w:r>
      <w:r w:rsidRPr="0048545B">
        <w:rPr>
          <w:rFonts w:ascii="Times New Roman" w:hAnsi="Times New Roman" w:cs="Times New Roman"/>
          <w:sz w:val="28"/>
          <w:szCs w:val="28"/>
        </w:rPr>
        <w:tab/>
      </w:r>
      <w:r w:rsidRPr="0048545B">
        <w:rPr>
          <w:rFonts w:ascii="Times New Roman" w:hAnsi="Times New Roman" w:cs="Times New Roman"/>
          <w:sz w:val="28"/>
          <w:szCs w:val="28"/>
        </w:rPr>
        <w:tab/>
      </w:r>
      <w:r w:rsidRPr="0048545B">
        <w:rPr>
          <w:rFonts w:ascii="Times New Roman" w:hAnsi="Times New Roman" w:cs="Times New Roman"/>
          <w:sz w:val="28"/>
          <w:szCs w:val="28"/>
        </w:rPr>
        <w:tab/>
        <w:t xml:space="preserve">     </w:t>
      </w:r>
      <w:r w:rsidRPr="0048545B">
        <w:rPr>
          <w:rFonts w:ascii="Times New Roman" w:hAnsi="Times New Roman" w:cs="Times New Roman"/>
          <w:sz w:val="28"/>
          <w:szCs w:val="28"/>
        </w:rPr>
        <w:tab/>
      </w:r>
      <w:r w:rsidRPr="0048545B">
        <w:rPr>
          <w:rFonts w:ascii="Times New Roman" w:hAnsi="Times New Roman" w:cs="Times New Roman"/>
          <w:sz w:val="28"/>
          <w:szCs w:val="28"/>
        </w:rPr>
        <w:tab/>
      </w:r>
      <w:r w:rsidRPr="0048545B">
        <w:rPr>
          <w:rFonts w:ascii="Times New Roman" w:hAnsi="Times New Roman" w:cs="Times New Roman"/>
          <w:sz w:val="28"/>
          <w:szCs w:val="28"/>
        </w:rPr>
        <w:tab/>
        <w:t xml:space="preserve">           И.А. Баннов</w:t>
      </w:r>
    </w:p>
    <w:p w:rsidR="0048545B" w:rsidRPr="0048545B" w:rsidRDefault="0048545B" w:rsidP="0048545B">
      <w:pPr>
        <w:spacing w:after="0" w:line="240" w:lineRule="auto"/>
        <w:rPr>
          <w:rFonts w:ascii="Times New Roman" w:hAnsi="Times New Roman" w:cs="Times New Roman"/>
          <w:sz w:val="28"/>
          <w:szCs w:val="28"/>
        </w:rPr>
      </w:pPr>
    </w:p>
    <w:p w:rsidR="006F6977" w:rsidRDefault="0048545B" w:rsidP="006F6977">
      <w:pPr>
        <w:spacing w:after="0" w:line="240" w:lineRule="auto"/>
        <w:rPr>
          <w:rFonts w:ascii="Times New Roman" w:hAnsi="Times New Roman" w:cs="Times New Roman"/>
          <w:sz w:val="28"/>
          <w:szCs w:val="28"/>
        </w:rPr>
      </w:pPr>
      <w:r w:rsidRPr="0048545B">
        <w:rPr>
          <w:rFonts w:ascii="Times New Roman" w:hAnsi="Times New Roman" w:cs="Times New Roman"/>
          <w:sz w:val="28"/>
          <w:szCs w:val="28"/>
        </w:rPr>
        <w:t>Председатель Совета Таврического района</w:t>
      </w:r>
      <w:r w:rsidRPr="0048545B">
        <w:rPr>
          <w:rFonts w:ascii="Times New Roman" w:hAnsi="Times New Roman" w:cs="Times New Roman"/>
          <w:sz w:val="28"/>
          <w:szCs w:val="28"/>
        </w:rPr>
        <w:tab/>
      </w:r>
      <w:r w:rsidRPr="0048545B">
        <w:rPr>
          <w:rFonts w:ascii="Times New Roman" w:hAnsi="Times New Roman" w:cs="Times New Roman"/>
          <w:sz w:val="28"/>
          <w:szCs w:val="28"/>
        </w:rPr>
        <w:tab/>
      </w:r>
      <w:r w:rsidRPr="0048545B">
        <w:rPr>
          <w:rFonts w:ascii="Times New Roman" w:hAnsi="Times New Roman" w:cs="Times New Roman"/>
          <w:sz w:val="28"/>
          <w:szCs w:val="28"/>
        </w:rPr>
        <w:tab/>
        <w:t xml:space="preserve">           Е.В. Лунина</w:t>
      </w:r>
    </w:p>
    <w:p w:rsidR="006F6977" w:rsidRDefault="006F6977" w:rsidP="006F6977">
      <w:pPr>
        <w:spacing w:after="0" w:line="240" w:lineRule="auto"/>
        <w:rPr>
          <w:rFonts w:ascii="Times New Roman" w:hAnsi="Times New Roman" w:cs="Times New Roman"/>
          <w:sz w:val="28"/>
          <w:szCs w:val="28"/>
        </w:rPr>
      </w:pPr>
    </w:p>
    <w:p w:rsidR="006F6977" w:rsidRPr="009F47C7" w:rsidRDefault="006F6977" w:rsidP="006F697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6F6977" w:rsidRPr="003F001C" w:rsidRDefault="006F6977" w:rsidP="006F6977">
      <w:pPr>
        <w:pBdr>
          <w:bottom w:val="single" w:sz="12" w:space="1" w:color="auto"/>
        </w:pBdr>
        <w:spacing w:after="0" w:line="240" w:lineRule="auto"/>
        <w:jc w:val="both"/>
        <w:rPr>
          <w:rFonts w:ascii="Times New Roman" w:hAnsi="Times New Roman" w:cs="Times New Roman"/>
          <w:sz w:val="24"/>
          <w:szCs w:val="24"/>
        </w:rPr>
      </w:pPr>
    </w:p>
    <w:p w:rsidR="006F6977" w:rsidRPr="00FD5A81" w:rsidRDefault="006F6977" w:rsidP="006F6977">
      <w:pPr>
        <w:spacing w:after="0" w:line="240" w:lineRule="auto"/>
        <w:rPr>
          <w:rFonts w:ascii="Times New Roman" w:hAnsi="Times New Roman" w:cs="Times New Roman"/>
          <w:sz w:val="28"/>
          <w:szCs w:val="28"/>
        </w:rPr>
      </w:pPr>
    </w:p>
    <w:p w:rsidR="0048545B" w:rsidRPr="0048545B" w:rsidRDefault="006F6977" w:rsidP="0048545B">
      <w:pPr>
        <w:pStyle w:val="210"/>
        <w:jc w:val="center"/>
      </w:pPr>
      <w:r w:rsidRPr="00757637">
        <w:rPr>
          <w:szCs w:val="28"/>
        </w:rPr>
        <w:lastRenderedPageBreak/>
        <w:t xml:space="preserve">Решение Совета </w:t>
      </w:r>
      <w:r w:rsidRPr="0048545B">
        <w:rPr>
          <w:szCs w:val="28"/>
        </w:rPr>
        <w:t xml:space="preserve">Таврического района Омской области от  </w:t>
      </w:r>
      <w:r w:rsidR="0048545B">
        <w:rPr>
          <w:szCs w:val="28"/>
        </w:rPr>
        <w:t xml:space="preserve">16.04.2026 </w:t>
      </w:r>
      <w:r w:rsidRPr="0048545B">
        <w:rPr>
          <w:szCs w:val="28"/>
        </w:rPr>
        <w:t>№</w:t>
      </w:r>
      <w:r w:rsidR="0048545B">
        <w:rPr>
          <w:szCs w:val="28"/>
        </w:rPr>
        <w:t xml:space="preserve"> 280</w:t>
      </w:r>
      <w:r w:rsidRPr="0048545B">
        <w:rPr>
          <w:szCs w:val="28"/>
        </w:rPr>
        <w:t xml:space="preserve"> </w:t>
      </w:r>
      <w:r w:rsidR="0048545B" w:rsidRPr="0048545B">
        <w:t>Об утверждении ликвидационного баланса Комитета финансов и контроля Администрации Таврического муниципального района Омской области</w:t>
      </w:r>
    </w:p>
    <w:p w:rsidR="0048545B" w:rsidRPr="0048545B" w:rsidRDefault="0048545B" w:rsidP="0048545B">
      <w:pPr>
        <w:pStyle w:val="210"/>
        <w:jc w:val="both"/>
      </w:pPr>
    </w:p>
    <w:p w:rsidR="0048545B" w:rsidRPr="0048545B" w:rsidRDefault="0048545B" w:rsidP="0048545B">
      <w:pPr>
        <w:tabs>
          <w:tab w:val="left" w:pos="284"/>
        </w:tabs>
        <w:ind w:firstLine="709"/>
        <w:jc w:val="both"/>
        <w:rPr>
          <w:rFonts w:ascii="Times New Roman" w:hAnsi="Times New Roman" w:cs="Times New Roman"/>
          <w:sz w:val="28"/>
          <w:szCs w:val="28"/>
        </w:rPr>
      </w:pPr>
      <w:r w:rsidRPr="0048545B">
        <w:rPr>
          <w:rFonts w:ascii="Times New Roman" w:hAnsi="Times New Roman" w:cs="Times New Roman"/>
          <w:sz w:val="28"/>
          <w:szCs w:val="28"/>
        </w:rPr>
        <w:t>В соответствии со статьей 63 Гражданского кодекса Российской Федерации, Федеральным законом от 08.08.2001 № 129-ФЗ «О государственной регистрации юридических лиц и индивидуальных предпринимателей», Федеральным законом от 20.03.2025 № 33-ФЗ «Об общих принципах организации местного самоуправления в единой системе публичной власти», решением Совета Таврического района Омской области от 14.10.2025 № 130 «О ликвидации местных администраций Таврического муниципального района Омской области и их структурных подразделений, наделенных правами юридического лица», Уставом муниципального округа Таврический район Омской области, Совет Таврического района</w:t>
      </w:r>
    </w:p>
    <w:p w:rsidR="0048545B" w:rsidRPr="0048545B" w:rsidRDefault="0048545B" w:rsidP="0048545B">
      <w:pPr>
        <w:pStyle w:val="210"/>
        <w:tabs>
          <w:tab w:val="left" w:pos="180"/>
        </w:tabs>
        <w:spacing w:before="120"/>
        <w:ind w:firstLine="709"/>
        <w:jc w:val="center"/>
      </w:pPr>
      <w:r w:rsidRPr="0048545B">
        <w:t>Р Е Ш И Л:</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1. Утвердить ликвидационный баланс Комитета финансов и контроля Администрации Таврического муниципального района Омской области, наделенного правами юридического лица, ОГРН: 1025501993197, ИНН 5534005131, юридический адрес: 646800, Омская область, р-н Таврический, р.п. Таврическое, ул. Ленина, д. 25 (далее – ликвидационный баланс), согласно приложению к настоящему решению.</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2. Уполномочить председателя ликвидационной комиссии Комитета финансов и контроля Администрации Таврического муниципального района Омской области Фроликову Светлану Николаевну выступить в качестве заявителя при уведомлении регистрирующего органа о составлении ликвидационного баланса в порядке, установленном законодательством Российской Федерации.</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3.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4. Настоящее решение вступает в силу с 16 апреля 2026 года.</w:t>
      </w:r>
    </w:p>
    <w:p w:rsidR="0048545B" w:rsidRPr="0048545B" w:rsidRDefault="0048545B" w:rsidP="0048545B">
      <w:pPr>
        <w:jc w:val="both"/>
        <w:rPr>
          <w:rFonts w:ascii="Times New Roman" w:hAnsi="Times New Roman" w:cs="Times New Roman"/>
          <w:color w:val="000000"/>
          <w:sz w:val="28"/>
          <w:szCs w:val="28"/>
        </w:rPr>
      </w:pPr>
    </w:p>
    <w:p w:rsidR="0048545B" w:rsidRPr="0048545B" w:rsidRDefault="0048545B" w:rsidP="0048545B">
      <w:pPr>
        <w:jc w:val="both"/>
        <w:rPr>
          <w:rFonts w:ascii="Times New Roman" w:hAnsi="Times New Roman" w:cs="Times New Roman"/>
          <w:color w:val="000000"/>
          <w:sz w:val="28"/>
          <w:szCs w:val="28"/>
        </w:rPr>
      </w:pPr>
      <w:r w:rsidRPr="0048545B">
        <w:rPr>
          <w:rFonts w:ascii="Times New Roman" w:hAnsi="Times New Roman" w:cs="Times New Roman"/>
          <w:color w:val="000000"/>
          <w:sz w:val="28"/>
          <w:szCs w:val="28"/>
        </w:rPr>
        <w:t xml:space="preserve">Глава Таврического района                                                                 И.А. Баннов </w:t>
      </w:r>
    </w:p>
    <w:p w:rsidR="0048545B" w:rsidRPr="0048545B" w:rsidRDefault="0048545B" w:rsidP="0048545B">
      <w:pPr>
        <w:jc w:val="both"/>
        <w:rPr>
          <w:rFonts w:ascii="Times New Roman" w:hAnsi="Times New Roman" w:cs="Times New Roman"/>
          <w:color w:val="000000"/>
          <w:sz w:val="28"/>
          <w:szCs w:val="28"/>
        </w:rPr>
      </w:pPr>
    </w:p>
    <w:p w:rsidR="0048545B" w:rsidRPr="0048545B" w:rsidRDefault="0048545B" w:rsidP="0048545B">
      <w:pPr>
        <w:jc w:val="both"/>
        <w:rPr>
          <w:rFonts w:ascii="Times New Roman" w:hAnsi="Times New Roman" w:cs="Times New Roman"/>
        </w:rPr>
      </w:pPr>
      <w:r w:rsidRPr="0048545B">
        <w:rPr>
          <w:rFonts w:ascii="Times New Roman" w:hAnsi="Times New Roman" w:cs="Times New Roman"/>
          <w:color w:val="000000"/>
          <w:sz w:val="28"/>
          <w:szCs w:val="28"/>
        </w:rPr>
        <w:t>Председатель Совета Таврического района                                       Е.В. Лунина</w:t>
      </w:r>
    </w:p>
    <w:p w:rsidR="006F6977" w:rsidRDefault="0048545B" w:rsidP="006F6977">
      <w:pPr>
        <w:spacing w:after="0" w:line="240" w:lineRule="auto"/>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С полным выпуском решения можно ознакомится на сайте </w:t>
      </w:r>
      <w:r w:rsidRPr="006B4329">
        <w:rPr>
          <w:rFonts w:ascii="Times New Roman" w:eastAsia="Times New Roman" w:hAnsi="Times New Roman" w:cs="Times New Roman"/>
          <w:sz w:val="24"/>
          <w:szCs w:val="24"/>
          <w:lang w:eastAsia="ru-RU"/>
        </w:rPr>
        <w:t>https://tavricheskij-r52.gosweb.gosuslugi.ru/ofitsialno/resheniya-sessiy/2026-2029</w:t>
      </w:r>
      <w:r>
        <w:rPr>
          <w:rFonts w:ascii="Times New Roman" w:eastAsia="Times New Roman" w:hAnsi="Times New Roman" w:cs="Times New Roman"/>
          <w:sz w:val="24"/>
          <w:szCs w:val="24"/>
          <w:lang w:eastAsia="ru-RU"/>
        </w:rPr>
        <w:t>/</w:t>
      </w:r>
    </w:p>
    <w:p w:rsidR="006F6977" w:rsidRDefault="006F6977" w:rsidP="006F6977">
      <w:pPr>
        <w:spacing w:after="0" w:line="240" w:lineRule="auto"/>
        <w:rPr>
          <w:rFonts w:ascii="Times New Roman" w:hAnsi="Times New Roman" w:cs="Times New Roman"/>
          <w:sz w:val="28"/>
          <w:szCs w:val="28"/>
        </w:rPr>
      </w:pPr>
    </w:p>
    <w:p w:rsidR="006F6977" w:rsidRPr="009F47C7" w:rsidRDefault="006F6977" w:rsidP="006F697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6F6977" w:rsidRPr="003F001C" w:rsidRDefault="006F6977" w:rsidP="006F6977">
      <w:pPr>
        <w:pBdr>
          <w:bottom w:val="single" w:sz="12" w:space="1" w:color="auto"/>
        </w:pBdr>
        <w:spacing w:after="0" w:line="240" w:lineRule="auto"/>
        <w:jc w:val="both"/>
        <w:rPr>
          <w:rFonts w:ascii="Times New Roman" w:hAnsi="Times New Roman" w:cs="Times New Roman"/>
          <w:sz w:val="24"/>
          <w:szCs w:val="24"/>
        </w:rPr>
      </w:pPr>
    </w:p>
    <w:p w:rsidR="006F6977" w:rsidRPr="0048545B" w:rsidRDefault="006F6977" w:rsidP="006F6977">
      <w:pPr>
        <w:spacing w:after="0" w:line="240" w:lineRule="auto"/>
        <w:jc w:val="both"/>
        <w:rPr>
          <w:rFonts w:ascii="Times New Roman" w:hAnsi="Times New Roman" w:cs="Times New Roman"/>
          <w:sz w:val="28"/>
          <w:szCs w:val="28"/>
        </w:rPr>
      </w:pPr>
      <w:r w:rsidRPr="00757637">
        <w:rPr>
          <w:rFonts w:ascii="Times New Roman" w:hAnsi="Times New Roman" w:cs="Times New Roman"/>
          <w:sz w:val="28"/>
          <w:szCs w:val="28"/>
        </w:rPr>
        <w:lastRenderedPageBreak/>
        <w:t xml:space="preserve">Решение Совета </w:t>
      </w:r>
      <w:r w:rsidRPr="0048545B">
        <w:rPr>
          <w:rFonts w:ascii="Times New Roman" w:hAnsi="Times New Roman" w:cs="Times New Roman"/>
          <w:sz w:val="28"/>
          <w:szCs w:val="28"/>
        </w:rPr>
        <w:t xml:space="preserve">Таврического района Омской области от </w:t>
      </w:r>
      <w:r w:rsidR="0048545B" w:rsidRPr="0048545B">
        <w:rPr>
          <w:rFonts w:ascii="Times New Roman" w:hAnsi="Times New Roman" w:cs="Times New Roman"/>
          <w:sz w:val="28"/>
          <w:szCs w:val="28"/>
        </w:rPr>
        <w:t xml:space="preserve">16.04.2026 </w:t>
      </w:r>
      <w:r w:rsidRPr="0048545B">
        <w:rPr>
          <w:rFonts w:ascii="Times New Roman" w:hAnsi="Times New Roman" w:cs="Times New Roman"/>
          <w:sz w:val="28"/>
          <w:szCs w:val="28"/>
        </w:rPr>
        <w:t xml:space="preserve">№ </w:t>
      </w:r>
      <w:r w:rsidR="0048545B" w:rsidRPr="0048545B">
        <w:rPr>
          <w:rFonts w:ascii="Times New Roman" w:hAnsi="Times New Roman" w:cs="Times New Roman"/>
          <w:sz w:val="28"/>
          <w:szCs w:val="28"/>
        </w:rPr>
        <w:t>281</w:t>
      </w:r>
    </w:p>
    <w:p w:rsidR="0048545B" w:rsidRPr="0048545B" w:rsidRDefault="0048545B" w:rsidP="0048545B">
      <w:pPr>
        <w:pStyle w:val="210"/>
        <w:jc w:val="center"/>
      </w:pPr>
      <w:r w:rsidRPr="0048545B">
        <w:t>Об утверждении ликвидационного баланса Управления культуры Администрации Таврического муниципального района Омской области</w:t>
      </w:r>
    </w:p>
    <w:p w:rsidR="0048545B" w:rsidRPr="0048545B" w:rsidRDefault="0048545B" w:rsidP="0048545B">
      <w:pPr>
        <w:pStyle w:val="210"/>
        <w:jc w:val="both"/>
      </w:pPr>
    </w:p>
    <w:p w:rsidR="0048545B" w:rsidRPr="0048545B" w:rsidRDefault="0048545B" w:rsidP="0048545B">
      <w:pPr>
        <w:tabs>
          <w:tab w:val="left" w:pos="284"/>
        </w:tabs>
        <w:ind w:firstLine="709"/>
        <w:jc w:val="both"/>
        <w:rPr>
          <w:rFonts w:ascii="Times New Roman" w:hAnsi="Times New Roman" w:cs="Times New Roman"/>
          <w:sz w:val="28"/>
          <w:szCs w:val="28"/>
        </w:rPr>
      </w:pPr>
      <w:r w:rsidRPr="0048545B">
        <w:rPr>
          <w:rFonts w:ascii="Times New Roman" w:hAnsi="Times New Roman" w:cs="Times New Roman"/>
          <w:sz w:val="28"/>
          <w:szCs w:val="28"/>
        </w:rPr>
        <w:t>В соответствии со статьей 63 Гражданского кодекса Российской Федерации, Федеральным законом от 08.08.2001 № 129-ФЗ «О государственной регистрации юридических лиц и индивидуальных предпринимателей», Федеральным законом от 20.03.2025 № 33-ФЗ «Об общих принципах организации местного самоуправления в единой системе публичной власти», решением Совета Таврического района Омской области от 14.10.2025 № 130 «О ликвидации местных администраций Таврического муниципального района Омской области и их структурных подразделений, наделенных правами юридического лица», Уставом муниципального округа Таврический район Омской области, Совет Таврического района</w:t>
      </w:r>
    </w:p>
    <w:p w:rsidR="0048545B" w:rsidRPr="0048545B" w:rsidRDefault="0048545B" w:rsidP="0048545B">
      <w:pPr>
        <w:pStyle w:val="210"/>
        <w:tabs>
          <w:tab w:val="left" w:pos="180"/>
        </w:tabs>
        <w:spacing w:before="120" w:after="120"/>
        <w:ind w:firstLine="709"/>
        <w:jc w:val="center"/>
      </w:pPr>
      <w:r w:rsidRPr="0048545B">
        <w:t>Р Е Ш И Л:</w:t>
      </w:r>
    </w:p>
    <w:p w:rsidR="0048545B" w:rsidRPr="0048545B" w:rsidRDefault="0048545B" w:rsidP="0048545B">
      <w:pPr>
        <w:numPr>
          <w:ilvl w:val="0"/>
          <w:numId w:val="39"/>
        </w:numPr>
        <w:suppressAutoHyphens/>
        <w:spacing w:after="0" w:line="240" w:lineRule="auto"/>
        <w:ind w:left="0" w:firstLine="709"/>
        <w:jc w:val="both"/>
        <w:rPr>
          <w:rFonts w:ascii="Times New Roman" w:hAnsi="Times New Roman" w:cs="Times New Roman"/>
          <w:sz w:val="28"/>
          <w:szCs w:val="28"/>
        </w:rPr>
      </w:pPr>
      <w:r w:rsidRPr="0048545B">
        <w:rPr>
          <w:rFonts w:ascii="Times New Roman" w:hAnsi="Times New Roman" w:cs="Times New Roman"/>
          <w:sz w:val="28"/>
          <w:szCs w:val="28"/>
        </w:rPr>
        <w:t>Утвердить ликвидационный баланс Управления культуры Администрации Таврического муниципального района Омской области, наделенного правами юридического лица, ОГРН: 1025501993373, ИНН 5534004868, юридический адрес: 646800, Омская область, р-н Таврический, р.п. Таврическое, ул. Ленина, д. 27 (далее – ликвидационный баланс), согласно приложению к настоящему решению.</w:t>
      </w:r>
    </w:p>
    <w:p w:rsidR="0048545B" w:rsidRPr="0048545B" w:rsidRDefault="0048545B" w:rsidP="0048545B">
      <w:pPr>
        <w:numPr>
          <w:ilvl w:val="0"/>
          <w:numId w:val="39"/>
        </w:numPr>
        <w:suppressAutoHyphens/>
        <w:spacing w:after="0" w:line="240" w:lineRule="auto"/>
        <w:ind w:left="0" w:firstLine="709"/>
        <w:jc w:val="both"/>
        <w:rPr>
          <w:rFonts w:ascii="Times New Roman" w:hAnsi="Times New Roman" w:cs="Times New Roman"/>
          <w:sz w:val="28"/>
          <w:szCs w:val="28"/>
        </w:rPr>
      </w:pPr>
      <w:r w:rsidRPr="0048545B">
        <w:rPr>
          <w:rFonts w:ascii="Times New Roman" w:hAnsi="Times New Roman" w:cs="Times New Roman"/>
          <w:sz w:val="28"/>
          <w:szCs w:val="28"/>
        </w:rPr>
        <w:t>Уполномочить председателя ликвидационной комиссии Управления культуры Администрации Таврического муниципального района Омской области Сумскую Светлану Николаевну выступить в качестве заявителя при уведомлении регистрирующего органа о составлении ликвидационного баланса в порядке, установленном законодательством Российской Федерации.</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«Интернат».</w:t>
      </w:r>
    </w:p>
    <w:p w:rsidR="0048545B" w:rsidRPr="0048545B" w:rsidRDefault="0048545B" w:rsidP="0048545B">
      <w:pPr>
        <w:ind w:firstLine="709"/>
        <w:jc w:val="both"/>
        <w:rPr>
          <w:rFonts w:ascii="Times New Roman" w:hAnsi="Times New Roman" w:cs="Times New Roman"/>
          <w:sz w:val="28"/>
          <w:szCs w:val="28"/>
        </w:rPr>
      </w:pPr>
      <w:r w:rsidRPr="0048545B">
        <w:rPr>
          <w:rFonts w:ascii="Times New Roman" w:hAnsi="Times New Roman" w:cs="Times New Roman"/>
          <w:sz w:val="28"/>
          <w:szCs w:val="28"/>
        </w:rPr>
        <w:t>3. Настоящее решение вступает в силу с 16 апреля 2026 года.</w:t>
      </w:r>
    </w:p>
    <w:p w:rsidR="0048545B" w:rsidRPr="0048545B" w:rsidRDefault="0048545B" w:rsidP="0048545B">
      <w:pPr>
        <w:jc w:val="both"/>
        <w:rPr>
          <w:rFonts w:ascii="Times New Roman" w:hAnsi="Times New Roman" w:cs="Times New Roman"/>
          <w:color w:val="000000"/>
          <w:sz w:val="28"/>
          <w:szCs w:val="28"/>
        </w:rPr>
      </w:pPr>
    </w:p>
    <w:p w:rsidR="0048545B" w:rsidRPr="0048545B" w:rsidRDefault="0048545B" w:rsidP="0048545B">
      <w:pPr>
        <w:jc w:val="both"/>
        <w:rPr>
          <w:rFonts w:ascii="Times New Roman" w:hAnsi="Times New Roman" w:cs="Times New Roman"/>
          <w:color w:val="000000"/>
          <w:sz w:val="28"/>
          <w:szCs w:val="28"/>
        </w:rPr>
      </w:pPr>
      <w:r w:rsidRPr="0048545B">
        <w:rPr>
          <w:rFonts w:ascii="Times New Roman" w:hAnsi="Times New Roman" w:cs="Times New Roman"/>
          <w:color w:val="000000"/>
          <w:sz w:val="28"/>
          <w:szCs w:val="28"/>
        </w:rPr>
        <w:t xml:space="preserve">Глава Таврического района                                                                 И.А. Баннов </w:t>
      </w:r>
    </w:p>
    <w:p w:rsidR="0048545B" w:rsidRPr="0048545B" w:rsidRDefault="0048545B" w:rsidP="0048545B">
      <w:pPr>
        <w:jc w:val="both"/>
        <w:rPr>
          <w:rFonts w:ascii="Times New Roman" w:hAnsi="Times New Roman" w:cs="Times New Roman"/>
          <w:color w:val="000000"/>
          <w:sz w:val="28"/>
          <w:szCs w:val="28"/>
        </w:rPr>
      </w:pPr>
    </w:p>
    <w:p w:rsidR="0048545B" w:rsidRPr="0048545B" w:rsidRDefault="0048545B" w:rsidP="0048545B">
      <w:pPr>
        <w:jc w:val="both"/>
        <w:rPr>
          <w:rFonts w:ascii="Times New Roman" w:hAnsi="Times New Roman" w:cs="Times New Roman"/>
        </w:rPr>
      </w:pPr>
      <w:r w:rsidRPr="0048545B">
        <w:rPr>
          <w:rFonts w:ascii="Times New Roman" w:hAnsi="Times New Roman" w:cs="Times New Roman"/>
          <w:color w:val="000000"/>
          <w:sz w:val="28"/>
          <w:szCs w:val="28"/>
        </w:rPr>
        <w:t>Председатель Совета Таврического района                                       Е.В. Лунина</w:t>
      </w:r>
    </w:p>
    <w:p w:rsidR="00FD5A81" w:rsidRDefault="00FD5A81" w:rsidP="00FD5A81">
      <w:pPr>
        <w:spacing w:after="0" w:line="240" w:lineRule="auto"/>
        <w:rPr>
          <w:rFonts w:ascii="Times New Roman" w:hAnsi="Times New Roman" w:cs="Times New Roman"/>
          <w:sz w:val="28"/>
          <w:szCs w:val="28"/>
        </w:rPr>
      </w:pPr>
    </w:p>
    <w:p w:rsidR="0048545B" w:rsidRDefault="0048545B" w:rsidP="00FD5A81">
      <w:pPr>
        <w:spacing w:after="0" w:line="240" w:lineRule="auto"/>
        <w:rPr>
          <w:rFonts w:ascii="Times New Roman" w:hAnsi="Times New Roman" w:cs="Times New Roman"/>
          <w:sz w:val="28"/>
          <w:szCs w:val="28"/>
        </w:rPr>
      </w:pPr>
    </w:p>
    <w:p w:rsidR="0048545B" w:rsidRDefault="0048545B" w:rsidP="00FD5A81">
      <w:pPr>
        <w:spacing w:after="0" w:line="240" w:lineRule="auto"/>
        <w:rPr>
          <w:rFonts w:ascii="Times New Roman" w:hAnsi="Times New Roman" w:cs="Times New Roman"/>
          <w:sz w:val="28"/>
          <w:szCs w:val="28"/>
        </w:rPr>
      </w:pPr>
    </w:p>
    <w:p w:rsidR="00FD5A81" w:rsidRDefault="0048545B" w:rsidP="00FD5A81">
      <w:pPr>
        <w:spacing w:after="0" w:line="240" w:lineRule="auto"/>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С полным выпуском решения можно ознакомится на сайте </w:t>
      </w:r>
      <w:r w:rsidRPr="006B4329">
        <w:rPr>
          <w:rFonts w:ascii="Times New Roman" w:eastAsia="Times New Roman" w:hAnsi="Times New Roman" w:cs="Times New Roman"/>
          <w:sz w:val="24"/>
          <w:szCs w:val="24"/>
          <w:lang w:eastAsia="ru-RU"/>
        </w:rPr>
        <w:t>https://tavricheskij-r52.gosweb.gosuslugi.ru/ofitsialno/resheniya-sessiy/2026-2029</w:t>
      </w:r>
      <w:r>
        <w:rPr>
          <w:rFonts w:ascii="Times New Roman" w:eastAsia="Times New Roman" w:hAnsi="Times New Roman" w:cs="Times New Roman"/>
          <w:sz w:val="24"/>
          <w:szCs w:val="24"/>
          <w:lang w:eastAsia="ru-RU"/>
        </w:rPr>
        <w:t>/</w:t>
      </w:r>
    </w:p>
    <w:p w:rsidR="00FD5A81" w:rsidRDefault="00FD5A81" w:rsidP="00FD5A81">
      <w:pPr>
        <w:spacing w:after="0" w:line="240" w:lineRule="auto"/>
        <w:rPr>
          <w:rFonts w:ascii="Times New Roman" w:hAnsi="Times New Roman" w:cs="Times New Roman"/>
          <w:sz w:val="28"/>
          <w:szCs w:val="28"/>
        </w:rPr>
      </w:pPr>
    </w:p>
    <w:p w:rsidR="00021D91" w:rsidRPr="009F47C7" w:rsidRDefault="00021D91" w:rsidP="00021D9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lastRenderedPageBreak/>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021D91" w:rsidRPr="003F001C" w:rsidRDefault="00021D91" w:rsidP="00021D91">
      <w:pPr>
        <w:pBdr>
          <w:bottom w:val="single" w:sz="12" w:space="1" w:color="auto"/>
        </w:pBdr>
        <w:spacing w:after="0" w:line="240" w:lineRule="auto"/>
        <w:jc w:val="both"/>
        <w:rPr>
          <w:rFonts w:ascii="Times New Roman" w:hAnsi="Times New Roman" w:cs="Times New Roman"/>
          <w:sz w:val="24"/>
          <w:szCs w:val="24"/>
        </w:rPr>
      </w:pPr>
    </w:p>
    <w:p w:rsidR="00021D91" w:rsidRPr="003F001C" w:rsidRDefault="00021D91" w:rsidP="00021D91">
      <w:pPr>
        <w:spacing w:after="0" w:line="240" w:lineRule="auto"/>
        <w:jc w:val="both"/>
        <w:rPr>
          <w:rFonts w:ascii="Times New Roman" w:hAnsi="Times New Roman" w:cs="Times New Roman"/>
          <w:sz w:val="24"/>
          <w:szCs w:val="24"/>
        </w:rPr>
      </w:pPr>
    </w:p>
    <w:tbl>
      <w:tblPr>
        <w:tblStyle w:val="a3"/>
        <w:tblW w:w="0" w:type="auto"/>
        <w:tblLook w:val="04A0"/>
      </w:tblPr>
      <w:tblGrid>
        <w:gridCol w:w="9345"/>
      </w:tblGrid>
      <w:tr w:rsidR="00021D91" w:rsidRPr="003F001C" w:rsidTr="00FD5A81">
        <w:tc>
          <w:tcPr>
            <w:tcW w:w="9345" w:type="dxa"/>
            <w:tcBorders>
              <w:top w:val="double" w:sz="4" w:space="0" w:color="auto"/>
              <w:left w:val="double" w:sz="4" w:space="0" w:color="auto"/>
              <w:bottom w:val="double" w:sz="4" w:space="0" w:color="auto"/>
              <w:right w:val="double" w:sz="4" w:space="0" w:color="auto"/>
            </w:tcBorders>
          </w:tcPr>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муниципального района Омской области,</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муниципального района Омской области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Ответственный за выпуск: Специалист 1 категории отдела </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021D91" w:rsidRPr="003F001C" w:rsidRDefault="00021D91" w:rsidP="00FD5A81">
            <w:pPr>
              <w:jc w:val="center"/>
              <w:rPr>
                <w:rFonts w:ascii="Times New Roman" w:hAnsi="Times New Roman" w:cs="Times New Roman"/>
                <w:sz w:val="24"/>
                <w:szCs w:val="24"/>
              </w:rPr>
            </w:pPr>
          </w:p>
        </w:tc>
      </w:tr>
    </w:tbl>
    <w:p w:rsidR="00021D91" w:rsidRPr="00021D91" w:rsidRDefault="00021D91" w:rsidP="00021D91">
      <w:pPr>
        <w:spacing w:after="0" w:line="240" w:lineRule="auto"/>
        <w:rPr>
          <w:rFonts w:ascii="Times New Roman" w:hAnsi="Times New Roman" w:cs="Times New Roman"/>
          <w:sz w:val="28"/>
          <w:szCs w:val="28"/>
        </w:rPr>
        <w:sectPr w:rsidR="00021D91" w:rsidRPr="00021D91" w:rsidSect="00021D91">
          <w:pgSz w:w="11906" w:h="16838"/>
          <w:pgMar w:top="1134" w:right="850" w:bottom="709" w:left="1701" w:header="708" w:footer="708" w:gutter="0"/>
          <w:cols w:space="708"/>
          <w:titlePg/>
          <w:docGrid w:linePitch="360"/>
        </w:sectPr>
      </w:pPr>
    </w:p>
    <w:p w:rsidR="0050731A" w:rsidRPr="00021D91" w:rsidRDefault="0050731A" w:rsidP="00021D91">
      <w:pPr>
        <w:tabs>
          <w:tab w:val="left" w:pos="914"/>
        </w:tabs>
        <w:rPr>
          <w:rFonts w:ascii="Times New Roman" w:eastAsia="Times New Roman" w:hAnsi="Times New Roman" w:cs="Times New Roman"/>
          <w:sz w:val="24"/>
          <w:szCs w:val="24"/>
          <w:lang w:eastAsia="ru-RU" w:bidi="ru-RU"/>
        </w:rPr>
      </w:pPr>
    </w:p>
    <w:sectPr w:rsidR="0050731A" w:rsidRPr="00021D91" w:rsidSect="00FC6B14">
      <w:pgSz w:w="11906" w:h="16838"/>
      <w:pgMar w:top="709" w:right="849"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A81" w:rsidRDefault="00FD5A81" w:rsidP="00FA5B95">
      <w:pPr>
        <w:spacing w:after="0" w:line="240" w:lineRule="auto"/>
      </w:pPr>
      <w:r>
        <w:separator/>
      </w:r>
    </w:p>
  </w:endnote>
  <w:endnote w:type="continuationSeparator" w:id="0">
    <w:p w:rsidR="00FD5A81" w:rsidRDefault="00FD5A81" w:rsidP="00FA5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A81" w:rsidRDefault="00FD5A81" w:rsidP="00FA5B95">
      <w:pPr>
        <w:spacing w:after="0" w:line="240" w:lineRule="auto"/>
      </w:pPr>
      <w:r>
        <w:separator/>
      </w:r>
    </w:p>
  </w:footnote>
  <w:footnote w:type="continuationSeparator" w:id="0">
    <w:p w:rsidR="00FD5A81" w:rsidRDefault="00FD5A81" w:rsidP="00FA5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345C"/>
    <w:multiLevelType w:val="hybridMultilevel"/>
    <w:tmpl w:val="3F868D24"/>
    <w:lvl w:ilvl="0" w:tplc="3F94A636">
      <w:start w:val="1"/>
      <w:numFmt w:val="decimal"/>
      <w:lvlText w:val="%1."/>
      <w:lvlJc w:val="left"/>
      <w:pPr>
        <w:ind w:left="1744" w:hanging="103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136FC7"/>
    <w:multiLevelType w:val="hybridMultilevel"/>
    <w:tmpl w:val="351844D2"/>
    <w:lvl w:ilvl="0" w:tplc="8CCE3DF4">
      <w:start w:val="1"/>
      <w:numFmt w:val="decimal"/>
      <w:lvlText w:val="%1."/>
      <w:lvlJc w:val="left"/>
      <w:pPr>
        <w:ind w:left="64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ED6982"/>
    <w:multiLevelType w:val="hybridMultilevel"/>
    <w:tmpl w:val="396C5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EE592A"/>
    <w:multiLevelType w:val="hybridMultilevel"/>
    <w:tmpl w:val="5792D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55B6C"/>
    <w:multiLevelType w:val="hybridMultilevel"/>
    <w:tmpl w:val="42B45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98115C"/>
    <w:multiLevelType w:val="hybridMultilevel"/>
    <w:tmpl w:val="773480B2"/>
    <w:lvl w:ilvl="0" w:tplc="48B81C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07A466A"/>
    <w:multiLevelType w:val="hybridMultilevel"/>
    <w:tmpl w:val="4B72A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83194C"/>
    <w:multiLevelType w:val="hybridMultilevel"/>
    <w:tmpl w:val="00A63E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491A1D"/>
    <w:multiLevelType w:val="hybridMultilevel"/>
    <w:tmpl w:val="EB129DCE"/>
    <w:lvl w:ilvl="0" w:tplc="6FDCEBE6">
      <w:start w:val="1"/>
      <w:numFmt w:val="decimal"/>
      <w:lvlText w:val="%1)"/>
      <w:lvlJc w:val="left"/>
      <w:pPr>
        <w:tabs>
          <w:tab w:val="num" w:pos="720"/>
        </w:tabs>
        <w:ind w:left="72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7E253ED"/>
    <w:multiLevelType w:val="hybridMultilevel"/>
    <w:tmpl w:val="1674A126"/>
    <w:lvl w:ilvl="0" w:tplc="FACE66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E4A03F6"/>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615DF"/>
    <w:multiLevelType w:val="hybridMultilevel"/>
    <w:tmpl w:val="A726F7C0"/>
    <w:lvl w:ilvl="0" w:tplc="E856D2E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nsid w:val="33B30BD5"/>
    <w:multiLevelType w:val="hybridMultilevel"/>
    <w:tmpl w:val="8D7A16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0A1149"/>
    <w:multiLevelType w:val="hybridMultilevel"/>
    <w:tmpl w:val="27D0BC3E"/>
    <w:lvl w:ilvl="0" w:tplc="D7A8010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6FE6EEB"/>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F204F8"/>
    <w:multiLevelType w:val="hybridMultilevel"/>
    <w:tmpl w:val="9BEE87BC"/>
    <w:lvl w:ilvl="0" w:tplc="30D4BBB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F2353CC"/>
    <w:multiLevelType w:val="multilevel"/>
    <w:tmpl w:val="11E28F6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433763CC"/>
    <w:multiLevelType w:val="hybridMultilevel"/>
    <w:tmpl w:val="1CE276B4"/>
    <w:lvl w:ilvl="0" w:tplc="DC6CA24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4B3D2104"/>
    <w:multiLevelType w:val="hybridMultilevel"/>
    <w:tmpl w:val="CD14FA6C"/>
    <w:lvl w:ilvl="0" w:tplc="A808B5AA">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abstractNum w:abstractNumId="19">
    <w:nsid w:val="4B606CD4"/>
    <w:multiLevelType w:val="multilevel"/>
    <w:tmpl w:val="65665A88"/>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4EBC4714"/>
    <w:multiLevelType w:val="hybridMultilevel"/>
    <w:tmpl w:val="CA04A5FE"/>
    <w:lvl w:ilvl="0" w:tplc="69F8AAD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EC691C"/>
    <w:multiLevelType w:val="hybridMultilevel"/>
    <w:tmpl w:val="ACB405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537095"/>
    <w:multiLevelType w:val="hybridMultilevel"/>
    <w:tmpl w:val="EBCEF17E"/>
    <w:lvl w:ilvl="0" w:tplc="62F26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3AF29FE"/>
    <w:multiLevelType w:val="multilevel"/>
    <w:tmpl w:val="78B2E1E8"/>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564841BA"/>
    <w:multiLevelType w:val="hybridMultilevel"/>
    <w:tmpl w:val="CBD65F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74257F4"/>
    <w:multiLevelType w:val="hybridMultilevel"/>
    <w:tmpl w:val="F258DDA6"/>
    <w:lvl w:ilvl="0" w:tplc="69B25456">
      <w:start w:val="1"/>
      <w:numFmt w:val="decimal"/>
      <w:lvlText w:val="%1."/>
      <w:lvlJc w:val="left"/>
      <w:pPr>
        <w:ind w:left="3585" w:hanging="360"/>
      </w:pPr>
      <w:rPr>
        <w:rFonts w:hint="default"/>
      </w:r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abstractNum w:abstractNumId="26">
    <w:nsid w:val="5B3A084B"/>
    <w:multiLevelType w:val="singleLevel"/>
    <w:tmpl w:val="94B0AB4C"/>
    <w:lvl w:ilvl="0">
      <w:start w:val="1"/>
      <w:numFmt w:val="decimal"/>
      <w:lvlText w:val="%1."/>
      <w:legacy w:legacy="1" w:legacySpace="0" w:legacyIndent="268"/>
      <w:lvlJc w:val="left"/>
      <w:pPr>
        <w:ind w:left="0" w:firstLine="0"/>
      </w:pPr>
      <w:rPr>
        <w:rFonts w:ascii="Times New Roman" w:hAnsi="Times New Roman" w:cs="Times New Roman" w:hint="default"/>
      </w:rPr>
    </w:lvl>
  </w:abstractNum>
  <w:abstractNum w:abstractNumId="27">
    <w:nsid w:val="607707FE"/>
    <w:multiLevelType w:val="hybridMultilevel"/>
    <w:tmpl w:val="0E6CA35C"/>
    <w:lvl w:ilvl="0" w:tplc="220A5610">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8">
    <w:nsid w:val="660E76C0"/>
    <w:multiLevelType w:val="hybridMultilevel"/>
    <w:tmpl w:val="494692EA"/>
    <w:lvl w:ilvl="0" w:tplc="032E46B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9">
    <w:nsid w:val="684E3A17"/>
    <w:multiLevelType w:val="hybridMultilevel"/>
    <w:tmpl w:val="819A6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FD5DEC"/>
    <w:multiLevelType w:val="hybridMultilevel"/>
    <w:tmpl w:val="880E0FE8"/>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B57E49"/>
    <w:multiLevelType w:val="hybridMultilevel"/>
    <w:tmpl w:val="E15286A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6CCE7249"/>
    <w:multiLevelType w:val="hybridMultilevel"/>
    <w:tmpl w:val="3AE82F7E"/>
    <w:lvl w:ilvl="0" w:tplc="65725D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4D6B56"/>
    <w:multiLevelType w:val="hybridMultilevel"/>
    <w:tmpl w:val="1FEADEEE"/>
    <w:lvl w:ilvl="0" w:tplc="30022F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71953243"/>
    <w:multiLevelType w:val="hybridMultilevel"/>
    <w:tmpl w:val="FD007FD8"/>
    <w:lvl w:ilvl="0" w:tplc="DD4094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0114D3"/>
    <w:multiLevelType w:val="hybridMultilevel"/>
    <w:tmpl w:val="B246BF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4B58B3"/>
    <w:multiLevelType w:val="hybridMultilevel"/>
    <w:tmpl w:val="1C16BBFA"/>
    <w:lvl w:ilvl="0" w:tplc="61BCEED6">
      <w:start w:val="6"/>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7AC81CC3"/>
    <w:multiLevelType w:val="hybridMultilevel"/>
    <w:tmpl w:val="568E0EBC"/>
    <w:lvl w:ilvl="0" w:tplc="CA5A7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E6D7A3A"/>
    <w:multiLevelType w:val="hybridMultilevel"/>
    <w:tmpl w:val="CB2270B8"/>
    <w:lvl w:ilvl="0" w:tplc="FD5C6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36"/>
  </w:num>
  <w:num w:numId="3">
    <w:abstractNumId w:val="34"/>
  </w:num>
  <w:num w:numId="4">
    <w:abstractNumId w:val="38"/>
  </w:num>
  <w:num w:numId="5">
    <w:abstractNumId w:val="14"/>
  </w:num>
  <w:num w:numId="6">
    <w:abstractNumId w:val="24"/>
  </w:num>
  <w:num w:numId="7">
    <w:abstractNumId w:val="33"/>
  </w:num>
  <w:num w:numId="8">
    <w:abstractNumId w:val="1"/>
  </w:num>
  <w:num w:numId="9">
    <w:abstractNumId w:val="3"/>
  </w:num>
  <w:num w:numId="10">
    <w:abstractNumId w:val="17"/>
  </w:num>
  <w:num w:numId="11">
    <w:abstractNumId w:val="13"/>
  </w:num>
  <w:num w:numId="12">
    <w:abstractNumId w:val="30"/>
  </w:num>
  <w:num w:numId="13">
    <w:abstractNumId w:val="18"/>
  </w:num>
  <w:num w:numId="14">
    <w:abstractNumId w:val="12"/>
  </w:num>
  <w:num w:numId="15">
    <w:abstractNumId w:val="8"/>
  </w:num>
  <w:num w:numId="16">
    <w:abstractNumId w:val="31"/>
  </w:num>
  <w:num w:numId="17">
    <w:abstractNumId w:val="21"/>
  </w:num>
  <w:num w:numId="18">
    <w:abstractNumId w:val="6"/>
  </w:num>
  <w:num w:numId="19">
    <w:abstractNumId w:val="35"/>
  </w:num>
  <w:num w:numId="20">
    <w:abstractNumId w:val="20"/>
  </w:num>
  <w:num w:numId="21">
    <w:abstractNumId w:val="11"/>
  </w:num>
  <w:num w:numId="22">
    <w:abstractNumId w:val="28"/>
  </w:num>
  <w:num w:numId="23">
    <w:abstractNumId w:val="32"/>
  </w:num>
  <w:num w:numId="24">
    <w:abstractNumId w:val="4"/>
  </w:num>
  <w:num w:numId="25">
    <w:abstractNumId w:val="10"/>
  </w:num>
  <w:num w:numId="26">
    <w:abstractNumId w:val="9"/>
  </w:num>
  <w:num w:numId="27">
    <w:abstractNumId w:val="25"/>
  </w:num>
  <w:num w:numId="28">
    <w:abstractNumId w:val="5"/>
  </w:num>
  <w:num w:numId="29">
    <w:abstractNumId w:val="22"/>
  </w:num>
  <w:num w:numId="30">
    <w:abstractNumId w:val="23"/>
  </w:num>
  <w:num w:numId="31">
    <w:abstractNumId w:val="27"/>
  </w:num>
  <w:num w:numId="32">
    <w:abstractNumId w:val="19"/>
  </w:num>
  <w:num w:numId="33">
    <w:abstractNumId w:val="16"/>
  </w:num>
  <w:num w:numId="34">
    <w:abstractNumId w:val="26"/>
    <w:lvlOverride w:ilvl="0">
      <w:startOverride w:val="1"/>
    </w:lvlOverride>
  </w:num>
  <w:num w:numId="35">
    <w:abstractNumId w:val="29"/>
  </w:num>
  <w:num w:numId="36">
    <w:abstractNumId w:val="2"/>
  </w:num>
  <w:num w:numId="37">
    <w:abstractNumId w:val="37"/>
  </w:num>
  <w:num w:numId="38">
    <w:abstractNumId w:val="15"/>
  </w:num>
  <w:num w:numId="39">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rsids>
    <w:rsidRoot w:val="00D01721"/>
    <w:rsid w:val="0001060E"/>
    <w:rsid w:val="00021D91"/>
    <w:rsid w:val="000C3488"/>
    <w:rsid w:val="001352A7"/>
    <w:rsid w:val="00136A09"/>
    <w:rsid w:val="00170FAB"/>
    <w:rsid w:val="001D4942"/>
    <w:rsid w:val="002320A0"/>
    <w:rsid w:val="002C5942"/>
    <w:rsid w:val="002C5A30"/>
    <w:rsid w:val="003204A2"/>
    <w:rsid w:val="00471E48"/>
    <w:rsid w:val="0048545B"/>
    <w:rsid w:val="0050731A"/>
    <w:rsid w:val="00536233"/>
    <w:rsid w:val="00586DC2"/>
    <w:rsid w:val="005D0763"/>
    <w:rsid w:val="005D3B70"/>
    <w:rsid w:val="005F19F1"/>
    <w:rsid w:val="006812D6"/>
    <w:rsid w:val="006D34A0"/>
    <w:rsid w:val="006F6977"/>
    <w:rsid w:val="007213FD"/>
    <w:rsid w:val="00732D6A"/>
    <w:rsid w:val="0076708E"/>
    <w:rsid w:val="007B1EFB"/>
    <w:rsid w:val="007C1CE4"/>
    <w:rsid w:val="007C3CAF"/>
    <w:rsid w:val="00884B34"/>
    <w:rsid w:val="008B5768"/>
    <w:rsid w:val="00903A62"/>
    <w:rsid w:val="00A40254"/>
    <w:rsid w:val="00A63A0E"/>
    <w:rsid w:val="00A75973"/>
    <w:rsid w:val="00A75F97"/>
    <w:rsid w:val="00A87915"/>
    <w:rsid w:val="00B01ACB"/>
    <w:rsid w:val="00B058A4"/>
    <w:rsid w:val="00B07DAB"/>
    <w:rsid w:val="00B35C42"/>
    <w:rsid w:val="00C40433"/>
    <w:rsid w:val="00C50FBC"/>
    <w:rsid w:val="00C51636"/>
    <w:rsid w:val="00CC09C9"/>
    <w:rsid w:val="00CD04C2"/>
    <w:rsid w:val="00D01721"/>
    <w:rsid w:val="00DA0F5B"/>
    <w:rsid w:val="00DC077D"/>
    <w:rsid w:val="00DD02DD"/>
    <w:rsid w:val="00E35BD4"/>
    <w:rsid w:val="00E4690F"/>
    <w:rsid w:val="00E5123B"/>
    <w:rsid w:val="00E616E1"/>
    <w:rsid w:val="00EA141D"/>
    <w:rsid w:val="00F16E04"/>
    <w:rsid w:val="00F41E83"/>
    <w:rsid w:val="00F675D5"/>
    <w:rsid w:val="00FA5B95"/>
    <w:rsid w:val="00FC6B14"/>
    <w:rsid w:val="00FD5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21D9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21D9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basedOn w:val="a"/>
    <w:uiPriority w:val="34"/>
    <w:qFormat/>
    <w:rsid w:val="0076708E"/>
    <w:pPr>
      <w:ind w:left="720"/>
      <w:contextualSpacing/>
    </w:pPr>
  </w:style>
  <w:style w:type="character" w:styleId="aa">
    <w:name w:val="Hyperlink"/>
    <w:basedOn w:val="a0"/>
    <w:uiPriority w:val="99"/>
    <w:unhideWhenUsed/>
    <w:rsid w:val="007B1EFB"/>
    <w:rPr>
      <w:color w:val="0000FF"/>
      <w:u w:val="single"/>
    </w:rPr>
  </w:style>
  <w:style w:type="character" w:customStyle="1" w:styleId="ab">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b"/>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586DC2"/>
    <w:pPr>
      <w:spacing w:after="0" w:line="360" w:lineRule="auto"/>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e">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
    <w:name w:val="Subtitle"/>
    <w:basedOn w:val="a"/>
    <w:link w:val="af0"/>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0">
    <w:name w:val="Подзаголовок Знак"/>
    <w:basedOn w:val="a0"/>
    <w:link w:val="af"/>
    <w:uiPriority w:val="11"/>
    <w:rsid w:val="00CD04C2"/>
    <w:rPr>
      <w:rFonts w:ascii="Times New Roman" w:eastAsia="Times New Roman" w:hAnsi="Times New Roman" w:cs="Times New Roman"/>
      <w:b/>
      <w:spacing w:val="40"/>
      <w:sz w:val="28"/>
      <w:szCs w:val="20"/>
      <w:lang w:eastAsia="ru-RU"/>
    </w:rPr>
  </w:style>
  <w:style w:type="paragraph" w:styleId="af1">
    <w:name w:val="Normal (Web)"/>
    <w:basedOn w:val="a"/>
    <w:uiPriority w:val="99"/>
    <w:unhideWhenUsed/>
    <w:rsid w:val="00CD04C2"/>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t,Used by Word for text of Help footnotes,Style 7,single space,Текст сноски-FN,Footnote text,Schriftart: 9 pt,Schriftart: 10 pt,Schriftart: 8 pt,Podrozdział,Footnote,o,Footnote Text Char Знак Знак"/>
    <w:basedOn w:val="a"/>
    <w:link w:val="af3"/>
    <w:unhideWhenUsed/>
    <w:rsid w:val="00F675D5"/>
    <w:pPr>
      <w:spacing w:after="0" w:line="240" w:lineRule="auto"/>
    </w:pPr>
    <w:rPr>
      <w:rFonts w:ascii="Calibri" w:eastAsia="Times New Roman" w:hAnsi="Calibri" w:cs="Times New Roman"/>
      <w:sz w:val="20"/>
      <w:szCs w:val="20"/>
      <w:lang w:eastAsia="ru-RU"/>
    </w:rPr>
  </w:style>
  <w:style w:type="character" w:customStyle="1" w:styleId="af3">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2"/>
    <w:rsid w:val="00F675D5"/>
    <w:rPr>
      <w:rFonts w:ascii="Calibri" w:eastAsia="Times New Roman" w:hAnsi="Calibri" w:cs="Times New Roman"/>
      <w:sz w:val="20"/>
      <w:szCs w:val="20"/>
      <w:lang w:eastAsia="ru-RU"/>
    </w:rPr>
  </w:style>
  <w:style w:type="character" w:styleId="af4">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F675D5"/>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7">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8">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9">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a">
    <w:name w:val="No Spacing"/>
    <w:uiPriority w:val="1"/>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b">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d">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e">
    <w:name w:val="Body Text Indent"/>
    <w:basedOn w:val="a"/>
    <w:link w:val="aff"/>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F675D5"/>
    <w:rPr>
      <w:rFonts w:ascii="Times New Roman" w:eastAsia="Times New Roman" w:hAnsi="Times New Roman" w:cs="Times New Roman"/>
      <w:sz w:val="24"/>
      <w:szCs w:val="24"/>
    </w:rPr>
  </w:style>
  <w:style w:type="paragraph" w:customStyle="1" w:styleId="aff0">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1">
    <w:name w:val="Абзац"/>
    <w:basedOn w:val="a"/>
    <w:link w:val="aff2"/>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2">
    <w:name w:val="Абзац Знак"/>
    <w:link w:val="aff1"/>
    <w:uiPriority w:val="99"/>
    <w:locked/>
    <w:rsid w:val="00F675D5"/>
    <w:rPr>
      <w:rFonts w:ascii="Times New Roman" w:eastAsia="Calibri" w:hAnsi="Times New Roman" w:cs="Times New Roman"/>
      <w:sz w:val="24"/>
      <w:szCs w:val="20"/>
    </w:rPr>
  </w:style>
  <w:style w:type="character" w:customStyle="1" w:styleId="aff3">
    <w:name w:val="Текст примечания Знак"/>
    <w:basedOn w:val="a0"/>
    <w:link w:val="aff4"/>
    <w:uiPriority w:val="99"/>
    <w:semiHidden/>
    <w:rsid w:val="00F675D5"/>
  </w:style>
  <w:style w:type="paragraph" w:styleId="aff4">
    <w:name w:val="annotation text"/>
    <w:basedOn w:val="a"/>
    <w:link w:val="aff3"/>
    <w:uiPriority w:val="99"/>
    <w:semiHidden/>
    <w:unhideWhenUsed/>
    <w:rsid w:val="00F675D5"/>
    <w:pPr>
      <w:spacing w:after="0" w:line="240" w:lineRule="auto"/>
    </w:pPr>
  </w:style>
  <w:style w:type="character" w:customStyle="1" w:styleId="15">
    <w:name w:val="Текст примечания Знак1"/>
    <w:basedOn w:val="a0"/>
    <w:link w:val="aff4"/>
    <w:uiPriority w:val="99"/>
    <w:semiHidden/>
    <w:rsid w:val="00F675D5"/>
    <w:rPr>
      <w:sz w:val="20"/>
      <w:szCs w:val="20"/>
    </w:rPr>
  </w:style>
  <w:style w:type="character" w:customStyle="1" w:styleId="aff5">
    <w:name w:val="Тема примечания Знак"/>
    <w:link w:val="aff6"/>
    <w:uiPriority w:val="99"/>
    <w:semiHidden/>
    <w:rsid w:val="00F675D5"/>
    <w:rPr>
      <w:b/>
      <w:bCs/>
    </w:rPr>
  </w:style>
  <w:style w:type="paragraph" w:styleId="aff6">
    <w:name w:val="annotation subject"/>
    <w:basedOn w:val="aff4"/>
    <w:next w:val="aff4"/>
    <w:link w:val="aff5"/>
    <w:uiPriority w:val="99"/>
    <w:semiHidden/>
    <w:unhideWhenUsed/>
    <w:rsid w:val="00F675D5"/>
    <w:rPr>
      <w:b/>
      <w:bCs/>
    </w:rPr>
  </w:style>
  <w:style w:type="character" w:customStyle="1" w:styleId="16">
    <w:name w:val="Тема примечания Знак1"/>
    <w:basedOn w:val="15"/>
    <w:link w:val="aff6"/>
    <w:uiPriority w:val="99"/>
    <w:semiHidden/>
    <w:rsid w:val="00F675D5"/>
    <w:rPr>
      <w:b/>
      <w:bCs/>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7">
    <w:name w:val="Title"/>
    <w:basedOn w:val="a"/>
    <w:link w:val="aff8"/>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8">
    <w:name w:val="Название Знак"/>
    <w:basedOn w:val="a0"/>
    <w:link w:val="aff7"/>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a">
    <w:name w:val="Колонтитул_"/>
    <w:basedOn w:val="a0"/>
    <w:link w:val="affb"/>
    <w:rsid w:val="006812D6"/>
    <w:rPr>
      <w:rFonts w:ascii="Sylfaen" w:eastAsia="Sylfaen" w:hAnsi="Sylfaen" w:cs="Sylfaen"/>
      <w:spacing w:val="10"/>
      <w:shd w:val="clear" w:color="auto" w:fill="FFFFFF"/>
    </w:rPr>
  </w:style>
  <w:style w:type="paragraph" w:customStyle="1" w:styleId="affb">
    <w:name w:val="Колонтитул"/>
    <w:basedOn w:val="a"/>
    <w:link w:val="affa"/>
    <w:rsid w:val="006812D6"/>
    <w:pPr>
      <w:widowControl w:val="0"/>
      <w:shd w:val="clear" w:color="auto" w:fill="FFFFFF"/>
      <w:spacing w:after="0" w:line="0" w:lineRule="atLeast"/>
    </w:pPr>
    <w:rPr>
      <w:rFonts w:ascii="Sylfaen" w:eastAsia="Sylfaen" w:hAnsi="Sylfaen" w:cs="Sylfaen"/>
      <w:spacing w:val="10"/>
    </w:rPr>
  </w:style>
  <w:style w:type="character" w:styleId="affc">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 w:type="character" w:customStyle="1" w:styleId="40">
    <w:name w:val="Заголовок 4 Знак"/>
    <w:basedOn w:val="a0"/>
    <w:link w:val="4"/>
    <w:rsid w:val="00021D9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1D91"/>
    <w:rPr>
      <w:rFonts w:ascii="Times New Roman" w:eastAsia="Times New Roman" w:hAnsi="Times New Roman" w:cs="Times New Roman"/>
      <w:b/>
      <w:bCs/>
      <w:i/>
      <w:iCs/>
      <w:sz w:val="26"/>
      <w:szCs w:val="26"/>
      <w:lang w:eastAsia="ru-RU"/>
    </w:rPr>
  </w:style>
  <w:style w:type="paragraph" w:styleId="affd">
    <w:name w:val="Block Text"/>
    <w:basedOn w:val="a"/>
    <w:rsid w:val="00021D91"/>
    <w:pPr>
      <w:shd w:val="clear" w:color="auto" w:fill="FFFFFF"/>
      <w:tabs>
        <w:tab w:val="left" w:leader="underscore" w:pos="9734"/>
      </w:tabs>
      <w:spacing w:after="0" w:line="240" w:lineRule="auto"/>
      <w:ind w:left="-57" w:right="-113"/>
    </w:pPr>
    <w:rPr>
      <w:rFonts w:ascii="Times New Roman" w:eastAsia="Times New Roman" w:hAnsi="Times New Roman" w:cs="Times New Roman"/>
      <w:sz w:val="28"/>
      <w:szCs w:val="20"/>
      <w:lang w:eastAsia="ru-RU"/>
    </w:rPr>
  </w:style>
  <w:style w:type="paragraph" w:customStyle="1" w:styleId="s1">
    <w:name w:val="s_1"/>
    <w:basedOn w:val="a"/>
    <w:rsid w:val="00021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сновной текст1"/>
    <w:basedOn w:val="a"/>
    <w:rsid w:val="00FD5A81"/>
    <w:pPr>
      <w:widowControl w:val="0"/>
      <w:shd w:val="clear" w:color="auto" w:fill="FFFFFF"/>
      <w:spacing w:before="720" w:after="300" w:line="322" w:lineRule="exact"/>
      <w:jc w:val="both"/>
    </w:pPr>
    <w:rPr>
      <w:rFonts w:ascii="Times New Roman" w:eastAsia="Times New Roman" w:hAnsi="Times New Roman" w:cs="Times New Roman"/>
      <w:spacing w:val="1"/>
      <w:sz w:val="20"/>
      <w:szCs w:val="20"/>
    </w:rPr>
  </w:style>
  <w:style w:type="paragraph" w:customStyle="1" w:styleId="210">
    <w:name w:val="Основной текст 21"/>
    <w:basedOn w:val="a"/>
    <w:rsid w:val="006F6977"/>
    <w:pPr>
      <w:suppressAutoHyphens/>
      <w:spacing w:after="0" w:line="240" w:lineRule="auto"/>
    </w:pPr>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728" TargetMode="External"/><Relationship Id="rId18" Type="http://schemas.openxmlformats.org/officeDocument/2006/relationships/hyperlink" Target="https://login.consultant.ru/link/?req=doc&amp;base=LAW&amp;n=494960" TargetMode="External"/><Relationship Id="rId26" Type="http://schemas.openxmlformats.org/officeDocument/2006/relationships/hyperlink" Target="https://login.consultant.ru/link/?req=doc&amp;base=LAW&amp;n=508984&amp;dst=100851" TargetMode="External"/><Relationship Id="rId3" Type="http://schemas.openxmlformats.org/officeDocument/2006/relationships/styles" Target="styles.xml"/><Relationship Id="rId21" Type="http://schemas.openxmlformats.org/officeDocument/2006/relationships/hyperlink" Target="https://login.consultant.ru/link/?req=doc&amp;base=LAW&amp;n=508984&amp;dst=100638" TargetMode="External"/><Relationship Id="rId7" Type="http://schemas.openxmlformats.org/officeDocument/2006/relationships/endnotes" Target="endnotes.xml"/><Relationship Id="rId12" Type="http://schemas.openxmlformats.org/officeDocument/2006/relationships/hyperlink" Target="https://login.consultant.ru/link/?req=doc&amp;base=RLAW148&amp;n=212896&amp;dst=101048" TargetMode="External"/><Relationship Id="rId17" Type="http://schemas.openxmlformats.org/officeDocument/2006/relationships/hyperlink" Target="https://login.consultant.ru/link/?req=doc&amp;base=LAW&amp;n=508984&amp;dst=100512" TargetMode="External"/><Relationship Id="rId25" Type="http://schemas.openxmlformats.org/officeDocument/2006/relationships/hyperlink" Target="https://login.consultant.ru/link/?req=doc&amp;base=LAW&amp;n=508984&amp;dst=101212" TargetMode="External"/><Relationship Id="rId2" Type="http://schemas.openxmlformats.org/officeDocument/2006/relationships/numbering" Target="numbering.xml"/><Relationship Id="rId16" Type="http://schemas.openxmlformats.org/officeDocument/2006/relationships/hyperlink" Target="https://login.consultant.ru/link/?req=doc&amp;base=LAW&amp;n=508984&amp;dst=100509" TargetMode="External"/><Relationship Id="rId20" Type="http://schemas.openxmlformats.org/officeDocument/2006/relationships/hyperlink" Target="https://login.consultant.ru/link/?req=doc&amp;base=LAW&amp;n=508984&amp;dst=100636" TargetMode="External"/><Relationship Id="rId29" Type="http://schemas.openxmlformats.org/officeDocument/2006/relationships/hyperlink" Target="https://login.consultant.ru/link/?req=doc&amp;base=LAW&amp;n=508984&amp;dst=1003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28&amp;dst=2355" TargetMode="External"/><Relationship Id="rId24" Type="http://schemas.openxmlformats.org/officeDocument/2006/relationships/hyperlink" Target="https://login.consultant.ru/link/?req=doc&amp;base=LAW&amp;n=508984&amp;dst=10081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984" TargetMode="External"/><Relationship Id="rId23" Type="http://schemas.openxmlformats.org/officeDocument/2006/relationships/hyperlink" Target="https://login.consultant.ru/link/?req=doc&amp;base=LAW&amp;n=508984&amp;dst=100329" TargetMode="External"/><Relationship Id="rId28" Type="http://schemas.openxmlformats.org/officeDocument/2006/relationships/hyperlink" Target="https://login.consultant.ru/link/?req=doc&amp;base=LAW&amp;n=508984&amp;dst=100980" TargetMode="External"/><Relationship Id="rId10" Type="http://schemas.openxmlformats.org/officeDocument/2006/relationships/hyperlink" Target="https://login.consultant.ru/link/?req=doc&amp;base=LAW&amp;n=508984&amp;dst=100088" TargetMode="External"/><Relationship Id="rId19" Type="http://schemas.openxmlformats.org/officeDocument/2006/relationships/hyperlink" Target="https://login.consultant.ru/link/?req=doc&amp;base=LAW&amp;n=508984&amp;dst=1006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508984" TargetMode="External"/><Relationship Id="rId22" Type="http://schemas.openxmlformats.org/officeDocument/2006/relationships/hyperlink" Target="https://login.consultant.ru/link/?req=doc&amp;base=LAW&amp;n=508984&amp;dst=101176" TargetMode="External"/><Relationship Id="rId27" Type="http://schemas.openxmlformats.org/officeDocument/2006/relationships/hyperlink" Target="https://login.consultant.ru/link/?req=doc&amp;base=LAW&amp;n=508984&amp;dst=10086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0583-7EE7-41FD-A271-B35BE6D6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27</Pages>
  <Words>8468</Words>
  <Characters>48274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18</cp:revision>
  <cp:lastPrinted>2026-04-06T09:09:00Z</cp:lastPrinted>
  <dcterms:created xsi:type="dcterms:W3CDTF">2024-09-02T11:27:00Z</dcterms:created>
  <dcterms:modified xsi:type="dcterms:W3CDTF">2026-04-24T11:50:00Z</dcterms:modified>
</cp:coreProperties>
</file>