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874"/>
        <w:gridCol w:w="593"/>
        <w:gridCol w:w="2736"/>
        <w:gridCol w:w="2168"/>
        <w:gridCol w:w="141"/>
        <w:gridCol w:w="851"/>
      </w:tblGrid>
      <w:tr w:rsidR="00951228" w14:paraId="5C47BAE2" w14:textId="77777777" w:rsidTr="000F567E">
        <w:tc>
          <w:tcPr>
            <w:tcW w:w="9356" w:type="dxa"/>
            <w:gridSpan w:val="7"/>
          </w:tcPr>
          <w:p w14:paraId="3D61640A" w14:textId="09DEA94A" w:rsidR="00951228" w:rsidRDefault="00951228" w:rsidP="002E2566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  <w:r w:rsidRPr="00524175">
              <w:rPr>
                <w:rFonts w:eastAsia="Calibri" w:cs="Times New Roman"/>
                <w:b/>
                <w:szCs w:val="26"/>
              </w:rPr>
              <w:t>ТЕРРИТОРИАЛЬНАЯ ИЗБИРАТЕЛЬНАЯ КОМИССИЯ</w:t>
            </w:r>
            <w:r>
              <w:rPr>
                <w:rFonts w:eastAsia="Calibri" w:cs="Times New Roman"/>
                <w:b/>
                <w:szCs w:val="26"/>
              </w:rPr>
              <w:br/>
            </w:r>
            <w:r w:rsidRPr="00524175">
              <w:rPr>
                <w:rFonts w:eastAsia="Calibri" w:cs="Times New Roman"/>
                <w:b/>
                <w:szCs w:val="26"/>
              </w:rPr>
              <w:t xml:space="preserve">ПО </w:t>
            </w:r>
            <w:r w:rsidR="007327F4">
              <w:rPr>
                <w:rFonts w:eastAsia="Calibri" w:cs="Times New Roman"/>
                <w:b/>
                <w:szCs w:val="26"/>
              </w:rPr>
              <w:t>ТАВРИЧЕСКОМУ РАЙОНУ</w:t>
            </w:r>
            <w:r w:rsidRPr="00524175">
              <w:rPr>
                <w:rFonts w:eastAsia="Calibri" w:cs="Times New Roman"/>
                <w:b/>
                <w:szCs w:val="26"/>
              </w:rPr>
              <w:t xml:space="preserve"> ОМСКОЙ ОБЛАСТИ</w:t>
            </w:r>
          </w:p>
        </w:tc>
      </w:tr>
      <w:tr w:rsidR="00D8181F" w14:paraId="1AB1204F" w14:textId="77777777" w:rsidTr="000F567E">
        <w:tc>
          <w:tcPr>
            <w:tcW w:w="9356" w:type="dxa"/>
            <w:gridSpan w:val="7"/>
          </w:tcPr>
          <w:p w14:paraId="46D9557B" w14:textId="77777777" w:rsidR="00D8181F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14:paraId="0724A4B7" w14:textId="77777777" w:rsidTr="000F567E">
        <w:tc>
          <w:tcPr>
            <w:tcW w:w="3460" w:type="dxa"/>
            <w:gridSpan w:val="3"/>
          </w:tcPr>
          <w:p w14:paraId="18313B43" w14:textId="77777777" w:rsidR="00D8181F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736" w:type="dxa"/>
          </w:tcPr>
          <w:p w14:paraId="33BB3489" w14:textId="77777777" w:rsidR="00D8181F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b/>
                <w:szCs w:val="28"/>
              </w:rPr>
              <w:t>РЕШЕНИЕ</w:t>
            </w:r>
          </w:p>
        </w:tc>
        <w:tc>
          <w:tcPr>
            <w:tcW w:w="3160" w:type="dxa"/>
            <w:gridSpan w:val="3"/>
          </w:tcPr>
          <w:p w14:paraId="2FDB3247" w14:textId="77777777" w:rsidR="00D8181F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14:paraId="7082A355" w14:textId="77777777" w:rsidTr="000F567E">
        <w:tc>
          <w:tcPr>
            <w:tcW w:w="9356" w:type="dxa"/>
            <w:gridSpan w:val="7"/>
          </w:tcPr>
          <w:p w14:paraId="23CFA892" w14:textId="77777777" w:rsidR="00D8181F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113255" w:rsidRPr="008F05F9" w14:paraId="03E22AF0" w14:textId="77777777" w:rsidTr="000F567E">
        <w:tc>
          <w:tcPr>
            <w:tcW w:w="2867" w:type="dxa"/>
            <w:gridSpan w:val="2"/>
            <w:tcBorders>
              <w:bottom w:val="single" w:sz="4" w:space="0" w:color="auto"/>
            </w:tcBorders>
          </w:tcPr>
          <w:p w14:paraId="5EC0D9DB" w14:textId="77777777" w:rsidR="00113255" w:rsidRPr="0035427C" w:rsidRDefault="00A718F8" w:rsidP="005015E2">
            <w:pPr>
              <w:outlineLvl w:val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22 декабря 2025 года</w:t>
            </w:r>
          </w:p>
        </w:tc>
        <w:tc>
          <w:tcPr>
            <w:tcW w:w="5497" w:type="dxa"/>
            <w:gridSpan w:val="3"/>
          </w:tcPr>
          <w:p w14:paraId="277288A4" w14:textId="77777777" w:rsidR="00113255" w:rsidRPr="008F05F9" w:rsidRDefault="00113255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FF0CC80" w14:textId="67F63C02" w:rsidR="00113255" w:rsidRPr="0035427C" w:rsidRDefault="00DB6B50" w:rsidP="005015E2">
            <w:pPr>
              <w:ind w:right="32"/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№</w:t>
            </w:r>
            <w:r w:rsidR="00A718F8">
              <w:rPr>
                <w:rFonts w:eastAsia="Calibri" w:cs="Times New Roman"/>
                <w:szCs w:val="28"/>
              </w:rPr>
              <w:t xml:space="preserve"> </w:t>
            </w:r>
            <w:r w:rsidR="009151D9">
              <w:rPr>
                <w:rFonts w:eastAsia="Calibri" w:cs="Times New Roman"/>
                <w:szCs w:val="28"/>
              </w:rPr>
              <w:t>5</w:t>
            </w:r>
            <w:r w:rsidR="00A718F8">
              <w:rPr>
                <w:rFonts w:eastAsia="Calibri" w:cs="Times New Roman"/>
                <w:szCs w:val="28"/>
              </w:rPr>
              <w:t>/</w:t>
            </w:r>
            <w:r w:rsidR="009151D9">
              <w:rPr>
                <w:rFonts w:eastAsia="Calibri" w:cs="Times New Roman"/>
                <w:szCs w:val="28"/>
              </w:rPr>
              <w:t>1</w:t>
            </w:r>
            <w:bookmarkStart w:id="0" w:name="_GoBack"/>
            <w:bookmarkEnd w:id="0"/>
          </w:p>
        </w:tc>
      </w:tr>
      <w:tr w:rsidR="00D8181F" w:rsidRPr="008F05F9" w14:paraId="0F57966F" w14:textId="77777777" w:rsidTr="000F567E">
        <w:tc>
          <w:tcPr>
            <w:tcW w:w="9356" w:type="dxa"/>
            <w:gridSpan w:val="7"/>
          </w:tcPr>
          <w:p w14:paraId="1695E3F9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:rsidRPr="008F05F9" w14:paraId="172A9551" w14:textId="77777777" w:rsidTr="000F567E">
        <w:tc>
          <w:tcPr>
            <w:tcW w:w="3460" w:type="dxa"/>
            <w:gridSpan w:val="3"/>
          </w:tcPr>
          <w:p w14:paraId="2E32E509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736" w:type="dxa"/>
            <w:vAlign w:val="center"/>
          </w:tcPr>
          <w:p w14:paraId="71895366" w14:textId="3009F730" w:rsidR="00D8181F" w:rsidRPr="002E2566" w:rsidRDefault="007327F4" w:rsidP="007C7177">
            <w:pPr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р.п. Таврическое</w:t>
            </w:r>
          </w:p>
        </w:tc>
        <w:tc>
          <w:tcPr>
            <w:tcW w:w="3160" w:type="dxa"/>
            <w:gridSpan w:val="3"/>
          </w:tcPr>
          <w:p w14:paraId="3C5154AF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:rsidRPr="008F05F9" w14:paraId="72711C29" w14:textId="77777777" w:rsidTr="000F567E">
        <w:tc>
          <w:tcPr>
            <w:tcW w:w="9356" w:type="dxa"/>
            <w:gridSpan w:val="7"/>
          </w:tcPr>
          <w:p w14:paraId="57AF12CD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:rsidRPr="008F05F9" w14:paraId="35D1CD25" w14:textId="77777777" w:rsidTr="000F567E">
        <w:tc>
          <w:tcPr>
            <w:tcW w:w="993" w:type="dxa"/>
          </w:tcPr>
          <w:p w14:paraId="78523AFD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512" w:type="dxa"/>
            <w:gridSpan w:val="5"/>
          </w:tcPr>
          <w:p w14:paraId="05AE03E9" w14:textId="79915ADD" w:rsidR="00D8181F" w:rsidRPr="008F05F9" w:rsidRDefault="007A47FC" w:rsidP="00A718F8">
            <w:pPr>
              <w:ind w:right="-8"/>
              <w:jc w:val="center"/>
              <w:rPr>
                <w:rFonts w:eastAsia="Calibri" w:cs="Times New Roman"/>
                <w:b/>
                <w:szCs w:val="28"/>
              </w:rPr>
            </w:pPr>
            <w:r w:rsidRPr="009A1056">
              <w:rPr>
                <w:b/>
                <w:szCs w:val="28"/>
              </w:rPr>
              <w:t xml:space="preserve">Об избрании </w:t>
            </w:r>
            <w:r>
              <w:rPr>
                <w:b/>
                <w:szCs w:val="28"/>
              </w:rPr>
              <w:t>секретаря</w:t>
            </w:r>
            <w:r w:rsidRPr="009A1056">
              <w:rPr>
                <w:b/>
                <w:szCs w:val="28"/>
              </w:rPr>
              <w:t xml:space="preserve"> территориальной избирательной комиссии</w:t>
            </w:r>
            <w:r w:rsidRPr="009A1056">
              <w:rPr>
                <w:b/>
              </w:rPr>
              <w:t xml:space="preserve"> </w:t>
            </w:r>
            <w:r>
              <w:rPr>
                <w:b/>
                <w:szCs w:val="28"/>
              </w:rPr>
              <w:t xml:space="preserve">по </w:t>
            </w:r>
            <w:r w:rsidR="007327F4">
              <w:rPr>
                <w:b/>
                <w:szCs w:val="28"/>
              </w:rPr>
              <w:t xml:space="preserve">Таврическому району </w:t>
            </w:r>
            <w:r w:rsidRPr="009A1056">
              <w:rPr>
                <w:b/>
                <w:szCs w:val="28"/>
              </w:rPr>
              <w:t xml:space="preserve">Омской области </w:t>
            </w:r>
          </w:p>
        </w:tc>
        <w:tc>
          <w:tcPr>
            <w:tcW w:w="851" w:type="dxa"/>
          </w:tcPr>
          <w:p w14:paraId="7FD8A8D4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  <w:tr w:rsidR="00D8181F" w:rsidRPr="008F05F9" w14:paraId="42985BB2" w14:textId="77777777" w:rsidTr="000F567E">
        <w:tc>
          <w:tcPr>
            <w:tcW w:w="9356" w:type="dxa"/>
            <w:gridSpan w:val="7"/>
          </w:tcPr>
          <w:p w14:paraId="4CB7CF4B" w14:textId="77777777" w:rsidR="00D8181F" w:rsidRPr="008F05F9" w:rsidRDefault="00D8181F" w:rsidP="00BE2CFB">
            <w:pPr>
              <w:jc w:val="center"/>
              <w:outlineLvl w:val="0"/>
              <w:rPr>
                <w:rFonts w:eastAsia="Calibri" w:cs="Times New Roman"/>
                <w:b/>
                <w:szCs w:val="28"/>
              </w:rPr>
            </w:pPr>
          </w:p>
        </w:tc>
      </w:tr>
    </w:tbl>
    <w:p w14:paraId="6A028145" w14:textId="1E4F7543" w:rsidR="007A47FC" w:rsidRDefault="007A47FC" w:rsidP="00A718F8">
      <w:pPr>
        <w:spacing w:after="0" w:line="360" w:lineRule="auto"/>
        <w:ind w:firstLine="709"/>
        <w:jc w:val="both"/>
        <w:rPr>
          <w:szCs w:val="28"/>
        </w:rPr>
      </w:pPr>
      <w:r w:rsidRPr="00B5066B">
        <w:rPr>
          <w:szCs w:val="28"/>
        </w:rPr>
        <w:t xml:space="preserve">В </w:t>
      </w:r>
      <w:r>
        <w:rPr>
          <w:szCs w:val="28"/>
        </w:rPr>
        <w:t>соответствии с пунктами 8</w:t>
      </w:r>
      <w:r w:rsidRPr="00B5066B">
        <w:rPr>
          <w:szCs w:val="28"/>
        </w:rPr>
        <w:t xml:space="preserve"> </w:t>
      </w:r>
      <w:r>
        <w:rPr>
          <w:szCs w:val="28"/>
        </w:rPr>
        <w:t xml:space="preserve">и 13 </w:t>
      </w:r>
      <w:r w:rsidRPr="00B5066B">
        <w:rPr>
          <w:szCs w:val="28"/>
        </w:rPr>
        <w:t>статьи 28</w:t>
      </w:r>
      <w:r>
        <w:rPr>
          <w:szCs w:val="28"/>
        </w:rPr>
        <w:t xml:space="preserve"> </w:t>
      </w:r>
      <w:r w:rsidRPr="00B5066B">
        <w:rPr>
          <w:szCs w:val="28"/>
        </w:rPr>
        <w:t xml:space="preserve">Федерального закона </w:t>
      </w:r>
      <w:r w:rsidR="00A718F8">
        <w:rPr>
          <w:szCs w:val="28"/>
        </w:rPr>
        <w:br/>
        <w:t>«</w:t>
      </w:r>
      <w:r w:rsidRPr="00B5066B">
        <w:rPr>
          <w:szCs w:val="28"/>
        </w:rPr>
        <w:t xml:space="preserve">Об основных гарантиях избирательных прав и права на участие </w:t>
      </w:r>
      <w:r w:rsidR="00A718F8">
        <w:rPr>
          <w:szCs w:val="28"/>
        </w:rPr>
        <w:br/>
      </w:r>
      <w:r w:rsidRPr="00B5066B">
        <w:rPr>
          <w:szCs w:val="28"/>
        </w:rPr>
        <w:t>в референдуме граждан Росс</w:t>
      </w:r>
      <w:r>
        <w:rPr>
          <w:szCs w:val="28"/>
        </w:rPr>
        <w:t>ийской Федерации</w:t>
      </w:r>
      <w:r w:rsidR="00A718F8">
        <w:rPr>
          <w:szCs w:val="28"/>
        </w:rPr>
        <w:t>»</w:t>
      </w:r>
      <w:r>
        <w:rPr>
          <w:szCs w:val="28"/>
        </w:rPr>
        <w:t xml:space="preserve"> и на </w:t>
      </w:r>
      <w:r w:rsidRPr="00A335E0">
        <w:rPr>
          <w:szCs w:val="28"/>
        </w:rPr>
        <w:t xml:space="preserve">основании </w:t>
      </w:r>
      <w:r>
        <w:rPr>
          <w:szCs w:val="28"/>
        </w:rPr>
        <w:t xml:space="preserve">протокола </w:t>
      </w:r>
      <w:r w:rsidR="00A718F8">
        <w:rPr>
          <w:szCs w:val="28"/>
        </w:rPr>
        <w:br/>
      </w:r>
      <w:r w:rsidRPr="00A718F8">
        <w:rPr>
          <w:szCs w:val="28"/>
        </w:rPr>
        <w:t xml:space="preserve">№ 5 заседания счетной комиссии от </w:t>
      </w:r>
      <w:r w:rsidR="00A718F8" w:rsidRPr="00A718F8">
        <w:rPr>
          <w:szCs w:val="28"/>
        </w:rPr>
        <w:t>22</w:t>
      </w:r>
      <w:r w:rsidR="00B2517D" w:rsidRPr="00A718F8">
        <w:rPr>
          <w:szCs w:val="28"/>
        </w:rPr>
        <w:t xml:space="preserve"> </w:t>
      </w:r>
      <w:r w:rsidRPr="00A718F8">
        <w:rPr>
          <w:szCs w:val="28"/>
        </w:rPr>
        <w:t>декабря 202</w:t>
      </w:r>
      <w:r w:rsidR="00A718F8" w:rsidRPr="00A718F8">
        <w:rPr>
          <w:szCs w:val="28"/>
        </w:rPr>
        <w:t>5</w:t>
      </w:r>
      <w:r w:rsidRPr="00A718F8">
        <w:rPr>
          <w:szCs w:val="28"/>
        </w:rPr>
        <w:t xml:space="preserve"> года территориальная</w:t>
      </w:r>
      <w:r w:rsidRPr="00E11658">
        <w:rPr>
          <w:szCs w:val="28"/>
        </w:rPr>
        <w:t xml:space="preserve"> </w:t>
      </w:r>
      <w:r>
        <w:rPr>
          <w:szCs w:val="28"/>
        </w:rPr>
        <w:t xml:space="preserve">избирательная комиссия по </w:t>
      </w:r>
      <w:r w:rsidR="00842EC5">
        <w:rPr>
          <w:szCs w:val="28"/>
        </w:rPr>
        <w:t xml:space="preserve">Таврическому району </w:t>
      </w:r>
      <w:r>
        <w:rPr>
          <w:szCs w:val="28"/>
        </w:rPr>
        <w:t xml:space="preserve">Омской области </w:t>
      </w:r>
      <w:r w:rsidRPr="007A47FC">
        <w:rPr>
          <w:szCs w:val="28"/>
        </w:rPr>
        <w:t>решила</w:t>
      </w:r>
      <w:r w:rsidRPr="005871C6">
        <w:rPr>
          <w:szCs w:val="28"/>
        </w:rPr>
        <w:t>:</w:t>
      </w:r>
    </w:p>
    <w:p w14:paraId="7D262A73" w14:textId="5B5205FC" w:rsidR="007A47FC" w:rsidRDefault="007A47FC" w:rsidP="00A718F8">
      <w:pPr>
        <w:spacing w:after="0" w:line="360" w:lineRule="auto"/>
        <w:ind w:firstLine="708"/>
        <w:jc w:val="both"/>
        <w:rPr>
          <w:szCs w:val="28"/>
        </w:rPr>
      </w:pPr>
      <w:r w:rsidRPr="00B5066B">
        <w:rPr>
          <w:szCs w:val="28"/>
        </w:rPr>
        <w:t>1.</w:t>
      </w:r>
      <w:r w:rsidR="00A718F8">
        <w:rPr>
          <w:szCs w:val="28"/>
        </w:rPr>
        <w:t> </w:t>
      </w:r>
      <w:r>
        <w:rPr>
          <w:szCs w:val="28"/>
        </w:rPr>
        <w:t xml:space="preserve">Признать выборы секретаря </w:t>
      </w:r>
      <w:r w:rsidRPr="00E11658">
        <w:rPr>
          <w:szCs w:val="28"/>
        </w:rPr>
        <w:t>территориальн</w:t>
      </w:r>
      <w:r>
        <w:rPr>
          <w:szCs w:val="28"/>
        </w:rPr>
        <w:t>ой</w:t>
      </w:r>
      <w:r w:rsidRPr="001D49E7">
        <w:rPr>
          <w:szCs w:val="28"/>
        </w:rPr>
        <w:t xml:space="preserve"> избирательной комиссии</w:t>
      </w:r>
      <w:r>
        <w:rPr>
          <w:szCs w:val="28"/>
        </w:rPr>
        <w:t xml:space="preserve"> </w:t>
      </w:r>
      <w:r w:rsidRPr="002B0656">
        <w:rPr>
          <w:szCs w:val="28"/>
        </w:rPr>
        <w:t xml:space="preserve">по </w:t>
      </w:r>
      <w:r w:rsidR="00842EC5">
        <w:rPr>
          <w:szCs w:val="28"/>
        </w:rPr>
        <w:t>Таврическому району</w:t>
      </w:r>
      <w:r>
        <w:rPr>
          <w:szCs w:val="28"/>
        </w:rPr>
        <w:t xml:space="preserve"> </w:t>
      </w:r>
      <w:r w:rsidRPr="002B0656">
        <w:rPr>
          <w:szCs w:val="28"/>
        </w:rPr>
        <w:t xml:space="preserve">Омской области </w:t>
      </w:r>
      <w:r>
        <w:rPr>
          <w:szCs w:val="28"/>
        </w:rPr>
        <w:t>состоявшимися и действительными.</w:t>
      </w:r>
    </w:p>
    <w:p w14:paraId="3C377DAE" w14:textId="21EB1370" w:rsidR="007A47FC" w:rsidRPr="00530555" w:rsidRDefault="007A47FC" w:rsidP="00A718F8">
      <w:pPr>
        <w:spacing w:after="0" w:line="360" w:lineRule="auto"/>
        <w:ind w:firstLine="709"/>
        <w:jc w:val="both"/>
        <w:rPr>
          <w:i/>
          <w:sz w:val="20"/>
          <w:szCs w:val="20"/>
        </w:rPr>
      </w:pPr>
      <w:r>
        <w:rPr>
          <w:szCs w:val="28"/>
        </w:rPr>
        <w:t>2.</w:t>
      </w:r>
      <w:r w:rsidR="00A718F8">
        <w:rPr>
          <w:szCs w:val="28"/>
        </w:rPr>
        <w:t> </w:t>
      </w:r>
      <w:r>
        <w:rPr>
          <w:szCs w:val="28"/>
        </w:rPr>
        <w:t>Избрать секретарем</w:t>
      </w:r>
      <w:r w:rsidRPr="00E11658">
        <w:rPr>
          <w:szCs w:val="28"/>
        </w:rPr>
        <w:t xml:space="preserve"> территориальн</w:t>
      </w:r>
      <w:r>
        <w:rPr>
          <w:szCs w:val="28"/>
        </w:rPr>
        <w:t>ой</w:t>
      </w:r>
      <w:r w:rsidRPr="001D49E7">
        <w:rPr>
          <w:szCs w:val="28"/>
        </w:rPr>
        <w:t xml:space="preserve"> избирательной комиссии </w:t>
      </w:r>
      <w:r w:rsidRPr="002B0656">
        <w:rPr>
          <w:szCs w:val="28"/>
        </w:rPr>
        <w:t xml:space="preserve">по </w:t>
      </w:r>
      <w:r w:rsidR="00842EC5">
        <w:rPr>
          <w:szCs w:val="28"/>
        </w:rPr>
        <w:t>Таврическому району</w:t>
      </w:r>
      <w:r w:rsidRPr="002B0656">
        <w:rPr>
          <w:szCs w:val="28"/>
        </w:rPr>
        <w:t xml:space="preserve"> Омской области</w:t>
      </w:r>
      <w:r w:rsidRPr="001D49E7">
        <w:rPr>
          <w:szCs w:val="28"/>
        </w:rPr>
        <w:t xml:space="preserve"> </w:t>
      </w:r>
      <w:r w:rsidR="00842EC5">
        <w:rPr>
          <w:szCs w:val="28"/>
        </w:rPr>
        <w:t>Кункель Ирину Александровну</w:t>
      </w:r>
      <w:r w:rsidR="00A718F8">
        <w:rPr>
          <w:szCs w:val="28"/>
        </w:rPr>
        <w:t>.</w:t>
      </w:r>
    </w:p>
    <w:p w14:paraId="37DD5873" w14:textId="77777777" w:rsidR="00A718F8" w:rsidRPr="00AA7C48" w:rsidRDefault="00A718F8" w:rsidP="00A718F8">
      <w:pPr>
        <w:spacing w:after="0" w:line="360" w:lineRule="auto"/>
        <w:ind w:firstLine="709"/>
        <w:jc w:val="both"/>
        <w:rPr>
          <w:szCs w:val="26"/>
        </w:rPr>
      </w:pPr>
      <w:r w:rsidRPr="00823B32">
        <w:rPr>
          <w:szCs w:val="26"/>
        </w:rPr>
        <w:t>3. </w:t>
      </w:r>
      <w:r w:rsidRPr="00AA7C48">
        <w:rPr>
          <w:rFonts w:cs="Times New Roman"/>
          <w:szCs w:val="26"/>
        </w:rPr>
        <w:t xml:space="preserve">Направить настоящее решение в Избирательную комиссию Омской области для размещения на </w:t>
      </w:r>
      <w:r w:rsidRPr="00AA7C48">
        <w:rPr>
          <w:rFonts w:eastAsia="Times New Roman" w:cs="Times New Roman"/>
          <w:szCs w:val="26"/>
          <w:lang w:eastAsia="ru-RU"/>
        </w:rPr>
        <w:t>официальном сайте Избирательной комиссии Омской области в информационно-телекоммуникационной сети «Интернет»</w:t>
      </w:r>
      <w:r w:rsidRPr="00AA7C48">
        <w:rPr>
          <w:rFonts w:cs="Times New Roman"/>
          <w:szCs w:val="26"/>
        </w:rPr>
        <w:t>.</w:t>
      </w:r>
    </w:p>
    <w:p w14:paraId="4196FE42" w14:textId="5A7D95BE" w:rsidR="00A718F8" w:rsidRPr="00823B32" w:rsidRDefault="00A718F8" w:rsidP="00A718F8">
      <w:pPr>
        <w:spacing w:after="0" w:line="360" w:lineRule="auto"/>
        <w:ind w:firstLine="708"/>
        <w:jc w:val="both"/>
        <w:rPr>
          <w:i/>
          <w:sz w:val="20"/>
          <w:szCs w:val="20"/>
          <w:lang w:bidi="en-US"/>
        </w:rPr>
      </w:pPr>
      <w:r w:rsidRPr="00823B32">
        <w:rPr>
          <w:szCs w:val="24"/>
          <w:lang w:bidi="en-US"/>
        </w:rPr>
        <w:t xml:space="preserve">4. Контроль за исполнением настоящего решения возложить на председателя территориальной избирательной комиссии по </w:t>
      </w:r>
      <w:r w:rsidR="00842EC5">
        <w:rPr>
          <w:szCs w:val="24"/>
          <w:lang w:bidi="en-US"/>
        </w:rPr>
        <w:t xml:space="preserve">Таврическому району </w:t>
      </w:r>
      <w:r w:rsidRPr="00823B32">
        <w:rPr>
          <w:szCs w:val="24"/>
          <w:lang w:bidi="en-US"/>
        </w:rPr>
        <w:t xml:space="preserve">Омской области </w:t>
      </w:r>
      <w:r w:rsidR="00842EC5" w:rsidRPr="00842EC5">
        <w:rPr>
          <w:szCs w:val="24"/>
          <w:lang w:bidi="en-US"/>
        </w:rPr>
        <w:t>Чухачева С.Н.</w:t>
      </w:r>
    </w:p>
    <w:p w14:paraId="58A4F295" w14:textId="76AFF41A" w:rsidR="008F0602" w:rsidRDefault="008F0602" w:rsidP="00BC4C4E">
      <w:pPr>
        <w:pStyle w:val="2"/>
        <w:ind w:right="-6"/>
        <w:jc w:val="left"/>
        <w:rPr>
          <w:szCs w:val="26"/>
        </w:rPr>
      </w:pPr>
    </w:p>
    <w:p w14:paraId="57347664" w14:textId="77777777" w:rsidR="000F567E" w:rsidRPr="00A718F8" w:rsidRDefault="000F567E" w:rsidP="00BC4C4E">
      <w:pPr>
        <w:pStyle w:val="2"/>
        <w:ind w:right="-6"/>
        <w:jc w:val="left"/>
        <w:rPr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03"/>
        <w:gridCol w:w="1559"/>
        <w:gridCol w:w="3294"/>
      </w:tblGrid>
      <w:tr w:rsidR="00F52CB6" w:rsidRPr="00437F67" w14:paraId="3A1BDD16" w14:textId="77777777" w:rsidTr="00437F67">
        <w:trPr>
          <w:trHeight w:val="357"/>
        </w:trPr>
        <w:tc>
          <w:tcPr>
            <w:tcW w:w="4503" w:type="dxa"/>
            <w:hideMark/>
          </w:tcPr>
          <w:p w14:paraId="4AFB1858" w14:textId="77777777" w:rsidR="00F52CB6" w:rsidRPr="00437F67" w:rsidRDefault="00F52CB6" w:rsidP="00BE2CFB">
            <w:pPr>
              <w:spacing w:after="0" w:line="240" w:lineRule="auto"/>
              <w:rPr>
                <w:szCs w:val="26"/>
              </w:rPr>
            </w:pPr>
            <w:r w:rsidRPr="00437F67">
              <w:rPr>
                <w:szCs w:val="26"/>
              </w:rPr>
              <w:t>Председатель</w:t>
            </w:r>
          </w:p>
          <w:p w14:paraId="165396B6" w14:textId="77777777" w:rsidR="00842EC5" w:rsidRDefault="00EA05FA" w:rsidP="00A718F8">
            <w:pPr>
              <w:spacing w:after="0" w:line="240" w:lineRule="auto"/>
              <w:rPr>
                <w:rFonts w:eastAsia="Calibri" w:cs="Times New Roman"/>
                <w:szCs w:val="26"/>
              </w:rPr>
            </w:pPr>
            <w:r w:rsidRPr="00437F67">
              <w:rPr>
                <w:rFonts w:eastAsia="Calibri" w:cs="Times New Roman"/>
                <w:szCs w:val="26"/>
              </w:rPr>
              <w:t xml:space="preserve">ТИК </w:t>
            </w:r>
            <w:r w:rsidR="00F52CB6" w:rsidRPr="00437F67">
              <w:rPr>
                <w:rFonts w:eastAsia="Calibri" w:cs="Times New Roman"/>
                <w:szCs w:val="26"/>
              </w:rPr>
              <w:t>по</w:t>
            </w:r>
            <w:r w:rsidR="00842EC5">
              <w:rPr>
                <w:rFonts w:eastAsia="Calibri" w:cs="Times New Roman"/>
                <w:szCs w:val="26"/>
              </w:rPr>
              <w:t xml:space="preserve"> Таврическому району </w:t>
            </w:r>
          </w:p>
          <w:p w14:paraId="1DE1B61F" w14:textId="0B480B87" w:rsidR="00F52CB6" w:rsidRPr="00437F67" w:rsidRDefault="00842EC5" w:rsidP="00A718F8">
            <w:pPr>
              <w:spacing w:after="0" w:line="240" w:lineRule="auto"/>
              <w:rPr>
                <w:rFonts w:eastAsia="Calibri" w:cs="Times New Roman"/>
                <w:szCs w:val="26"/>
              </w:rPr>
            </w:pPr>
            <w:r>
              <w:rPr>
                <w:rFonts w:eastAsia="Calibri" w:cs="Times New Roman"/>
                <w:szCs w:val="26"/>
              </w:rPr>
              <w:t>Омской области</w:t>
            </w:r>
            <w:r w:rsidR="00F52CB6" w:rsidRPr="00437F67">
              <w:rPr>
                <w:rFonts w:eastAsia="Calibri" w:cs="Times New Roman"/>
                <w:szCs w:val="26"/>
              </w:rPr>
              <w:t xml:space="preserve"> </w:t>
            </w:r>
          </w:p>
        </w:tc>
        <w:tc>
          <w:tcPr>
            <w:tcW w:w="1559" w:type="dxa"/>
          </w:tcPr>
          <w:p w14:paraId="7714880B" w14:textId="77777777" w:rsidR="00F52CB6" w:rsidRPr="00437F67" w:rsidRDefault="00F52CB6" w:rsidP="00BE2CFB">
            <w:pPr>
              <w:spacing w:after="0" w:line="240" w:lineRule="auto"/>
              <w:jc w:val="right"/>
              <w:rPr>
                <w:rFonts w:eastAsia="Calibri" w:cs="Times New Roman"/>
                <w:szCs w:val="26"/>
                <w:u w:val="single"/>
              </w:rPr>
            </w:pPr>
          </w:p>
        </w:tc>
        <w:tc>
          <w:tcPr>
            <w:tcW w:w="3294" w:type="dxa"/>
            <w:vAlign w:val="bottom"/>
          </w:tcPr>
          <w:p w14:paraId="69B40475" w14:textId="1286C722" w:rsidR="00F52CB6" w:rsidRPr="00437F67" w:rsidRDefault="00842EC5" w:rsidP="00BE2CFB">
            <w:pPr>
              <w:spacing w:after="0" w:line="240" w:lineRule="auto"/>
              <w:jc w:val="right"/>
              <w:rPr>
                <w:rFonts w:eastAsia="Calibri" w:cs="Times New Roman"/>
                <w:szCs w:val="26"/>
              </w:rPr>
            </w:pPr>
            <w:r>
              <w:rPr>
                <w:rFonts w:eastAsia="Calibri" w:cs="Times New Roman"/>
                <w:szCs w:val="26"/>
              </w:rPr>
              <w:t>С.Н. Чухачев</w:t>
            </w:r>
          </w:p>
        </w:tc>
      </w:tr>
      <w:tr w:rsidR="00F52CB6" w:rsidRPr="00437F67" w14:paraId="4FD76BE7" w14:textId="77777777" w:rsidTr="00437F67">
        <w:trPr>
          <w:trHeight w:val="357"/>
        </w:trPr>
        <w:tc>
          <w:tcPr>
            <w:tcW w:w="4503" w:type="dxa"/>
            <w:vAlign w:val="center"/>
          </w:tcPr>
          <w:p w14:paraId="59FD7400" w14:textId="77777777" w:rsidR="00F52CB6" w:rsidRPr="00437F67" w:rsidRDefault="00F52CB6" w:rsidP="00F52CB6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B580A20" w14:textId="77777777" w:rsidR="00F52CB6" w:rsidRPr="00437F67" w:rsidRDefault="00F52CB6" w:rsidP="00F52CB6">
            <w:pPr>
              <w:spacing w:after="0" w:line="240" w:lineRule="auto"/>
              <w:jc w:val="center"/>
              <w:rPr>
                <w:rFonts w:eastAsia="Calibri" w:cs="Times New Roman"/>
                <w:szCs w:val="26"/>
                <w:u w:val="single"/>
              </w:rPr>
            </w:pPr>
          </w:p>
        </w:tc>
        <w:tc>
          <w:tcPr>
            <w:tcW w:w="3294" w:type="dxa"/>
            <w:vAlign w:val="center"/>
          </w:tcPr>
          <w:p w14:paraId="2B895D92" w14:textId="77777777" w:rsidR="00F52CB6" w:rsidRPr="00437F67" w:rsidRDefault="00F52CB6" w:rsidP="00F52CB6">
            <w:pPr>
              <w:spacing w:after="0" w:line="240" w:lineRule="auto"/>
              <w:jc w:val="center"/>
              <w:rPr>
                <w:szCs w:val="26"/>
              </w:rPr>
            </w:pPr>
          </w:p>
        </w:tc>
      </w:tr>
      <w:tr w:rsidR="00F52CB6" w:rsidRPr="00437F67" w14:paraId="40E94A50" w14:textId="77777777" w:rsidTr="00437F67">
        <w:trPr>
          <w:trHeight w:val="357"/>
        </w:trPr>
        <w:tc>
          <w:tcPr>
            <w:tcW w:w="4503" w:type="dxa"/>
          </w:tcPr>
          <w:p w14:paraId="165349CC" w14:textId="77777777" w:rsidR="00F52CB6" w:rsidRPr="00437F67" w:rsidRDefault="00F52CB6" w:rsidP="00437F67">
            <w:pPr>
              <w:spacing w:after="0" w:line="240" w:lineRule="auto"/>
              <w:rPr>
                <w:szCs w:val="26"/>
              </w:rPr>
            </w:pPr>
            <w:r w:rsidRPr="00437F67">
              <w:rPr>
                <w:szCs w:val="26"/>
              </w:rPr>
              <w:t>Секретарь</w:t>
            </w:r>
            <w:r w:rsidR="00400691" w:rsidRPr="00437F67">
              <w:rPr>
                <w:szCs w:val="26"/>
              </w:rPr>
              <w:t xml:space="preserve"> </w:t>
            </w:r>
            <w:r w:rsidR="00E10C0D" w:rsidRPr="00437F67">
              <w:rPr>
                <w:szCs w:val="26"/>
              </w:rPr>
              <w:t>заседания</w:t>
            </w:r>
          </w:p>
        </w:tc>
        <w:tc>
          <w:tcPr>
            <w:tcW w:w="1559" w:type="dxa"/>
          </w:tcPr>
          <w:p w14:paraId="1442D886" w14:textId="77777777" w:rsidR="00F52CB6" w:rsidRPr="00437F67" w:rsidRDefault="00F52CB6" w:rsidP="00BE2CFB">
            <w:pPr>
              <w:spacing w:after="0" w:line="240" w:lineRule="auto"/>
              <w:jc w:val="right"/>
              <w:rPr>
                <w:rFonts w:eastAsia="Calibri" w:cs="Times New Roman"/>
                <w:szCs w:val="26"/>
                <w:u w:val="single"/>
              </w:rPr>
            </w:pPr>
          </w:p>
        </w:tc>
        <w:tc>
          <w:tcPr>
            <w:tcW w:w="3294" w:type="dxa"/>
            <w:vAlign w:val="bottom"/>
          </w:tcPr>
          <w:p w14:paraId="6379561C" w14:textId="3161A409" w:rsidR="00F52CB6" w:rsidRPr="00437F67" w:rsidRDefault="00842EC5" w:rsidP="00BE2CFB">
            <w:pPr>
              <w:spacing w:after="0" w:line="240" w:lineRule="auto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И.А. </w:t>
            </w:r>
            <w:r w:rsidR="00C469B3">
              <w:rPr>
                <w:szCs w:val="26"/>
              </w:rPr>
              <w:t>К</w:t>
            </w:r>
            <w:r>
              <w:rPr>
                <w:szCs w:val="26"/>
              </w:rPr>
              <w:t>ункель</w:t>
            </w:r>
          </w:p>
        </w:tc>
      </w:tr>
    </w:tbl>
    <w:p w14:paraId="50D4A63E" w14:textId="77777777" w:rsidR="00F52CB6" w:rsidRPr="00EA05FA" w:rsidRDefault="00F52CB6" w:rsidP="002E2566">
      <w:pPr>
        <w:spacing w:after="0"/>
        <w:ind w:left="4536"/>
        <w:jc w:val="center"/>
        <w:rPr>
          <w:sz w:val="26"/>
          <w:szCs w:val="26"/>
        </w:rPr>
      </w:pPr>
    </w:p>
    <w:sectPr w:rsidR="00F52CB6" w:rsidRPr="00EA05FA" w:rsidSect="008F06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71"/>
    <w:rsid w:val="00024096"/>
    <w:rsid w:val="000716FB"/>
    <w:rsid w:val="0007311A"/>
    <w:rsid w:val="000B5883"/>
    <w:rsid w:val="000D799D"/>
    <w:rsid w:val="000D7FA3"/>
    <w:rsid w:val="000F567E"/>
    <w:rsid w:val="00100827"/>
    <w:rsid w:val="00113255"/>
    <w:rsid w:val="00153B2E"/>
    <w:rsid w:val="001D07FD"/>
    <w:rsid w:val="001D6C4A"/>
    <w:rsid w:val="00282322"/>
    <w:rsid w:val="002E2566"/>
    <w:rsid w:val="003C1292"/>
    <w:rsid w:val="00400691"/>
    <w:rsid w:val="00437F67"/>
    <w:rsid w:val="00457068"/>
    <w:rsid w:val="004E68D6"/>
    <w:rsid w:val="005015E2"/>
    <w:rsid w:val="00530555"/>
    <w:rsid w:val="005C08DB"/>
    <w:rsid w:val="00626461"/>
    <w:rsid w:val="006F072D"/>
    <w:rsid w:val="007327F4"/>
    <w:rsid w:val="007463A4"/>
    <w:rsid w:val="0079138E"/>
    <w:rsid w:val="007A47FC"/>
    <w:rsid w:val="007A708F"/>
    <w:rsid w:val="007C3073"/>
    <w:rsid w:val="007C7177"/>
    <w:rsid w:val="00842EC5"/>
    <w:rsid w:val="008F0602"/>
    <w:rsid w:val="008F1075"/>
    <w:rsid w:val="009151D9"/>
    <w:rsid w:val="009411B5"/>
    <w:rsid w:val="00951228"/>
    <w:rsid w:val="009F2A6F"/>
    <w:rsid w:val="00A15D42"/>
    <w:rsid w:val="00A52DB3"/>
    <w:rsid w:val="00A64D16"/>
    <w:rsid w:val="00A718F8"/>
    <w:rsid w:val="00AB7DCF"/>
    <w:rsid w:val="00B2517D"/>
    <w:rsid w:val="00BA61DE"/>
    <w:rsid w:val="00BC4C4E"/>
    <w:rsid w:val="00BF1CCA"/>
    <w:rsid w:val="00C469B3"/>
    <w:rsid w:val="00C96785"/>
    <w:rsid w:val="00CB5D21"/>
    <w:rsid w:val="00CB79AA"/>
    <w:rsid w:val="00CD4687"/>
    <w:rsid w:val="00CE60E5"/>
    <w:rsid w:val="00D074A9"/>
    <w:rsid w:val="00D504CB"/>
    <w:rsid w:val="00D8181F"/>
    <w:rsid w:val="00DB6B50"/>
    <w:rsid w:val="00E10C0D"/>
    <w:rsid w:val="00E26121"/>
    <w:rsid w:val="00E33C2E"/>
    <w:rsid w:val="00E467EC"/>
    <w:rsid w:val="00E77519"/>
    <w:rsid w:val="00EA05FA"/>
    <w:rsid w:val="00F411CF"/>
    <w:rsid w:val="00F51E43"/>
    <w:rsid w:val="00F52CB6"/>
    <w:rsid w:val="00FA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4679"/>
  <w15:docId w15:val="{3F31BFA2-A440-45BD-9597-AA0833A7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A107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F0602"/>
    <w:pPr>
      <w:spacing w:after="0" w:line="240" w:lineRule="auto"/>
      <w:ind w:right="499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F06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5">
    <w:name w:val="14-15"/>
    <w:basedOn w:val="a"/>
    <w:rsid w:val="008F0602"/>
    <w:pPr>
      <w:spacing w:after="0" w:line="360" w:lineRule="auto"/>
      <w:ind w:firstLine="709"/>
      <w:jc w:val="both"/>
    </w:pPr>
    <w:rPr>
      <w:rFonts w:eastAsia="Times New Roman" w:cs="Times New Roman"/>
      <w:szCs w:val="28"/>
      <w:lang w:eastAsia="ru-RU"/>
    </w:rPr>
  </w:style>
  <w:style w:type="paragraph" w:customStyle="1" w:styleId="ConsPlusTitle">
    <w:name w:val="ConsPlusTitle"/>
    <w:rsid w:val="002E2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5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5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6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8DEA6-5641-480F-AFB6-1595CBA02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Фибих Снежана Александровна</dc:creator>
  <cp:lastModifiedBy>User</cp:lastModifiedBy>
  <cp:revision>3</cp:revision>
  <cp:lastPrinted>2025-12-22T10:49:00Z</cp:lastPrinted>
  <dcterms:created xsi:type="dcterms:W3CDTF">2025-12-22T10:01:00Z</dcterms:created>
  <dcterms:modified xsi:type="dcterms:W3CDTF">2025-12-22T10:50:00Z</dcterms:modified>
</cp:coreProperties>
</file>