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E7EC0" w14:textId="77777777" w:rsidR="009628D9" w:rsidRPr="00D5197A" w:rsidRDefault="009628D9" w:rsidP="009628D9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197A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</w:p>
    <w:p w14:paraId="55315FE5" w14:textId="77777777" w:rsidR="009628D9" w:rsidRDefault="009628D9" w:rsidP="00962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Pr="00D5197A">
        <w:rPr>
          <w:rFonts w:ascii="Times New Roman" w:hAnsi="Times New Roman" w:cs="Times New Roman"/>
          <w:sz w:val="28"/>
          <w:szCs w:val="28"/>
        </w:rPr>
        <w:t>отбор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197A">
        <w:rPr>
          <w:rFonts w:ascii="Times New Roman" w:hAnsi="Times New Roman" w:cs="Times New Roman"/>
          <w:sz w:val="28"/>
          <w:szCs w:val="28"/>
        </w:rPr>
        <w:t xml:space="preserve"> на предоставление из бюджета Таврического муниципального района Омской области субсидии муниципальным унитарным предприятиям Таврического муниципального района Омской области, оказывающим услуги в сфере теплоснабжения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3544"/>
        <w:gridCol w:w="5245"/>
      </w:tblGrid>
      <w:tr w:rsidR="009628D9" w14:paraId="67F808FB" w14:textId="77777777" w:rsidTr="00DC40F5">
        <w:tc>
          <w:tcPr>
            <w:tcW w:w="562" w:type="dxa"/>
          </w:tcPr>
          <w:p w14:paraId="6238AD5B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14:paraId="335F5BBE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организатора отбора</w:t>
            </w:r>
          </w:p>
        </w:tc>
        <w:tc>
          <w:tcPr>
            <w:tcW w:w="5245" w:type="dxa"/>
          </w:tcPr>
          <w:p w14:paraId="6C4F6023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Таврического муниципального района Омской области</w:t>
            </w:r>
          </w:p>
          <w:p w14:paraId="3C280FEF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1A1AE338" w14:textId="77777777" w:rsidTr="00DC40F5">
        <w:tc>
          <w:tcPr>
            <w:tcW w:w="562" w:type="dxa"/>
          </w:tcPr>
          <w:p w14:paraId="317D7820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14:paraId="35762F87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уководитель организатора отбора</w:t>
            </w:r>
          </w:p>
        </w:tc>
        <w:tc>
          <w:tcPr>
            <w:tcW w:w="5245" w:type="dxa"/>
          </w:tcPr>
          <w:p w14:paraId="120A27F6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Таврического муниципального района Омской области</w:t>
            </w:r>
          </w:p>
          <w:p w14:paraId="2AABBAA5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Баннов Игорь Анатольевич</w:t>
            </w:r>
          </w:p>
          <w:p w14:paraId="19242136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1AD6AA60" w14:textId="77777777" w:rsidTr="00DC40F5">
        <w:tc>
          <w:tcPr>
            <w:tcW w:w="562" w:type="dxa"/>
          </w:tcPr>
          <w:p w14:paraId="148BA394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14:paraId="4C0F1C23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F46">
              <w:rPr>
                <w:rFonts w:ascii="Times New Roman" w:hAnsi="Times New Roman" w:cs="Times New Roman"/>
                <w:sz w:val="28"/>
                <w:szCs w:val="28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5245" w:type="dxa"/>
          </w:tcPr>
          <w:p w14:paraId="7AB74D78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646800, Россия, Омская область, Таврический район,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Таврическое, ул. Ленина, д. 25.</w:t>
            </w:r>
          </w:p>
          <w:p w14:paraId="6523DDDE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tawr-adm@yandex.ru</w:t>
              </w:r>
            </w:hyperlink>
          </w:p>
          <w:p w14:paraId="2C036F6E" w14:textId="77777777" w:rsidR="009628D9" w:rsidRPr="007A3627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628D9" w14:paraId="5B24D782" w14:textId="77777777" w:rsidTr="00DC40F5">
        <w:tc>
          <w:tcPr>
            <w:tcW w:w="562" w:type="dxa"/>
          </w:tcPr>
          <w:p w14:paraId="3852EF6E" w14:textId="77777777" w:rsidR="009628D9" w:rsidRPr="007A3627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44" w:type="dxa"/>
          </w:tcPr>
          <w:p w14:paraId="60B81E88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627">
              <w:rPr>
                <w:rFonts w:ascii="Times New Roman" w:hAnsi="Times New Roman" w:cs="Times New Roman"/>
                <w:sz w:val="28"/>
                <w:szCs w:val="28"/>
              </w:rPr>
              <w:t>Контактное лицо, номер контактного телефона, разъяснения положений объявления о проведении отбора</w:t>
            </w:r>
          </w:p>
        </w:tc>
        <w:tc>
          <w:tcPr>
            <w:tcW w:w="5245" w:type="dxa"/>
          </w:tcPr>
          <w:p w14:paraId="127843DE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Реброва Анастасия Юрьевна,</w:t>
            </w:r>
          </w:p>
          <w:p w14:paraId="2AD043D0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 8 (38151) 2-21-66</w:t>
            </w:r>
          </w:p>
          <w:p w14:paraId="12C643D4" w14:textId="77777777" w:rsidR="009628D9" w:rsidRPr="007A3627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66792F0C" w14:textId="77777777" w:rsidTr="00DC40F5">
        <w:tc>
          <w:tcPr>
            <w:tcW w:w="562" w:type="dxa"/>
          </w:tcPr>
          <w:p w14:paraId="2F6C789C" w14:textId="77777777" w:rsidR="009628D9" w:rsidRPr="005A3F02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14:paraId="6F5BBF1A" w14:textId="77777777" w:rsidR="009628D9" w:rsidRPr="007A3627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подачи заявок и сроки проведения отбора</w:t>
            </w:r>
          </w:p>
        </w:tc>
        <w:tc>
          <w:tcPr>
            <w:tcW w:w="5245" w:type="dxa"/>
          </w:tcPr>
          <w:p w14:paraId="2DBF3EC2" w14:textId="77777777" w:rsidR="009628D9" w:rsidRPr="005A3F02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заявок осуществляется по адресу: 646800, Россия, Омская область, </w:t>
            </w:r>
            <w:proofErr w:type="spellStart"/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. Таврическое ул. Ленина, д. 25, кабинет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5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tawr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adm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5A3F0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 xml:space="preserve">, в течение периода с </w:t>
            </w:r>
            <w:r w:rsidRPr="00A73624">
              <w:rPr>
                <w:rFonts w:ascii="Times New Roman" w:hAnsi="Times New Roman" w:cs="Times New Roman"/>
                <w:sz w:val="28"/>
                <w:szCs w:val="28"/>
              </w:rPr>
              <w:t>09 час. 00 мин. 24 декабря 2024 года по 11 час. 00 мин. 24 декабря 2024 года.</w:t>
            </w:r>
          </w:p>
          <w:p w14:paraId="1CD76B20" w14:textId="77777777" w:rsidR="009628D9" w:rsidRPr="005A3F02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Режим рабочего дня организатора отбора: пятидневная рабочая неделя с двумя выходными днями (суббота и воскресенье), рабочее время установлено:</w:t>
            </w:r>
          </w:p>
          <w:p w14:paraId="0F356B84" w14:textId="77777777" w:rsidR="009628D9" w:rsidRPr="005A3F02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понедельник - четверг: с 08 час. 30 мин. до 18 час. 00 мин. (перерыв с 12 час. 45 мин. до 14 час. 00 мин.) время местное;</w:t>
            </w:r>
          </w:p>
          <w:p w14:paraId="0F6A65F9" w14:textId="77777777" w:rsidR="009628D9" w:rsidRPr="005A3F02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пятница: с 08 час. 30 мин. до 16 час. 45 мин. (перерыв с 12 час. 45 мин. до 14 час. 00 мин.) время местное.</w:t>
            </w:r>
          </w:p>
          <w:p w14:paraId="7FD6ABB7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F02">
              <w:rPr>
                <w:rFonts w:ascii="Times New Roman" w:hAnsi="Times New Roman" w:cs="Times New Roman"/>
                <w:sz w:val="28"/>
                <w:szCs w:val="28"/>
              </w:rPr>
              <w:t>Заявки не принимаются в нерабочие праздничные дни и в выходные дни, установленные в соответствии с Трудовым кодексом Российской Федерации</w:t>
            </w:r>
          </w:p>
          <w:p w14:paraId="69867667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0EC0F361" w14:textId="77777777" w:rsidTr="00DC40F5">
        <w:tc>
          <w:tcPr>
            <w:tcW w:w="562" w:type="dxa"/>
          </w:tcPr>
          <w:p w14:paraId="520ED333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44" w:type="dxa"/>
          </w:tcPr>
          <w:p w14:paraId="1DC91E53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предоставления субсидии</w:t>
            </w:r>
          </w:p>
        </w:tc>
        <w:tc>
          <w:tcPr>
            <w:tcW w:w="5245" w:type="dxa"/>
          </w:tcPr>
          <w:p w14:paraId="479D24FA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3EE1">
              <w:rPr>
                <w:rFonts w:ascii="Times New Roman" w:hAnsi="Times New Roman" w:cs="Times New Roman"/>
                <w:sz w:val="28"/>
                <w:szCs w:val="28"/>
              </w:rPr>
              <w:t>а погашение задолженности перед поставщиками топливно-энергетических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(поставка природного газа, транспортировка газа)</w:t>
            </w:r>
          </w:p>
          <w:p w14:paraId="72A067F4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5BE5E248" w14:textId="77777777" w:rsidTr="00DC40F5">
        <w:tc>
          <w:tcPr>
            <w:tcW w:w="562" w:type="dxa"/>
          </w:tcPr>
          <w:p w14:paraId="1B458DE8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14:paraId="5661C390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предоставления субсидии</w:t>
            </w:r>
          </w:p>
        </w:tc>
        <w:tc>
          <w:tcPr>
            <w:tcW w:w="5245" w:type="dxa"/>
          </w:tcPr>
          <w:p w14:paraId="7F9853AF" w14:textId="77777777" w:rsidR="009628D9" w:rsidRDefault="009628D9" w:rsidP="00DC40F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Снижение или погашение задолженности перед поставщиками топливно-энергетических ресурсов (поставка природного газа, транспортировка газа)</w:t>
            </w:r>
          </w:p>
          <w:p w14:paraId="11CF61C1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0325EDB1" w14:textId="77777777" w:rsidTr="00DC40F5">
        <w:tc>
          <w:tcPr>
            <w:tcW w:w="562" w:type="dxa"/>
          </w:tcPr>
          <w:p w14:paraId="1D26D4B3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5BAAA1F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3C9">
              <w:rPr>
                <w:rFonts w:ascii="Times New Roman" w:hAnsi="Times New Roman" w:cs="Times New Roman"/>
                <w:sz w:val="28"/>
                <w:szCs w:val="28"/>
              </w:rPr>
              <w:t>Официальный сайт, на котором размещена информация о проведении отбора</w:t>
            </w:r>
          </w:p>
          <w:p w14:paraId="151D51F6" w14:textId="77777777" w:rsidR="009628D9" w:rsidRPr="003023C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E1705" w14:textId="77777777" w:rsidR="009628D9" w:rsidRPr="003023C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867E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https://tavricheskij-r52.gosweb.gosuslugi.ru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28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3624">
              <w:rPr>
                <w:rFonts w:ascii="Times New Roman" w:hAnsi="Times New Roman" w:cs="Times New Roman"/>
                <w:sz w:val="28"/>
                <w:szCs w:val="28"/>
              </w:rPr>
              <w:t>не позднее 19 декабря 2024 года</w:t>
            </w:r>
          </w:p>
        </w:tc>
      </w:tr>
      <w:tr w:rsidR="009628D9" w14:paraId="0AA582AD" w14:textId="77777777" w:rsidTr="00DC40F5">
        <w:tc>
          <w:tcPr>
            <w:tcW w:w="562" w:type="dxa"/>
          </w:tcPr>
          <w:p w14:paraId="611C4EBB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14:paraId="160534F4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участникам отбора</w:t>
            </w:r>
          </w:p>
        </w:tc>
        <w:tc>
          <w:tcPr>
            <w:tcW w:w="5245" w:type="dxa"/>
          </w:tcPr>
          <w:p w14:paraId="60CD3707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1.6, п. 2.3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BC4DED6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6D8EF10F" w14:textId="77777777" w:rsidTr="00DC40F5">
        <w:tc>
          <w:tcPr>
            <w:tcW w:w="562" w:type="dxa"/>
          </w:tcPr>
          <w:p w14:paraId="0A92CC8A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14:paraId="3CBD8B9F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подачи заявок участниками отбора</w:t>
            </w:r>
          </w:p>
        </w:tc>
        <w:tc>
          <w:tcPr>
            <w:tcW w:w="5245" w:type="dxa"/>
          </w:tcPr>
          <w:p w14:paraId="4EA22329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2.4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D2BB1EA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указанные в пункте 2.4 Порядка, представляются в письменной форме в запечатанном конверте с описью документов, составленной по форме согласно приложению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 xml:space="preserve"> к Порядку. Все листы заявки и прилагаемые к ней документы (копии документов) должны </w:t>
            </w:r>
            <w:r w:rsidRPr="00807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быть прошиты в один том и пронумерованы сквозной нумерацией на каждом листе начиная с первого листа, место прошивки проклеивается бумажной наклейкой, на которую наносится надпись, включающая наименование должности лица, заверившего заявку, личную подпись, расшифровку подписи, дату заверения, печать (при наличии).</w:t>
            </w:r>
          </w:p>
          <w:p w14:paraId="50552590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64C7F706" w14:textId="77777777" w:rsidTr="00DC40F5">
        <w:tc>
          <w:tcPr>
            <w:tcW w:w="562" w:type="dxa"/>
          </w:tcPr>
          <w:p w14:paraId="1FC2ADEF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44" w:type="dxa"/>
          </w:tcPr>
          <w:p w14:paraId="0A976971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отзыва заявок участниками отбора</w:t>
            </w:r>
          </w:p>
        </w:tc>
        <w:tc>
          <w:tcPr>
            <w:tcW w:w="5245" w:type="dxa"/>
          </w:tcPr>
          <w:p w14:paraId="6DB4CFB1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2.8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C90A99E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43EA1814" w14:textId="77777777" w:rsidTr="00DC40F5">
        <w:tc>
          <w:tcPr>
            <w:tcW w:w="562" w:type="dxa"/>
          </w:tcPr>
          <w:p w14:paraId="665C9F35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14:paraId="0A54A207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87D">
              <w:rPr>
                <w:rFonts w:ascii="Times New Roman" w:hAnsi="Times New Roman" w:cs="Times New Roman"/>
                <w:sz w:val="28"/>
                <w:szCs w:val="28"/>
              </w:rPr>
              <w:t>Правила рассмотрения и оценки заявок участников</w:t>
            </w:r>
          </w:p>
        </w:tc>
        <w:tc>
          <w:tcPr>
            <w:tcW w:w="5245" w:type="dxa"/>
          </w:tcPr>
          <w:p w14:paraId="6BD89DFD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п. 2.12 Порядка </w:t>
            </w:r>
            <w:r w:rsidRPr="002A72CA">
              <w:rPr>
                <w:rFonts w:ascii="Times New Roman" w:hAnsi="Times New Roman" w:cs="Times New Roman"/>
                <w:sz w:val="28"/>
                <w:szCs w:val="28"/>
              </w:rPr>
              <w:t>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утвержденным постановлением Администрации Таврического муниципального района Омской области № 249 от 23.05.2024</w:t>
            </w:r>
            <w:r w:rsidRPr="00135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31DCA2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63F14364" w14:textId="77777777" w:rsidTr="00DC40F5">
        <w:tc>
          <w:tcPr>
            <w:tcW w:w="562" w:type="dxa"/>
            <w:hideMark/>
          </w:tcPr>
          <w:p w14:paraId="06AAA065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44" w:type="dxa"/>
            <w:hideMark/>
          </w:tcPr>
          <w:p w14:paraId="5AD7F019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распределяемой субсидии в рамках отбора, порядок расчета размера субсидии, установленный правовым актом</w:t>
            </w:r>
          </w:p>
        </w:tc>
        <w:tc>
          <w:tcPr>
            <w:tcW w:w="5245" w:type="dxa"/>
          </w:tcPr>
          <w:p w14:paraId="2922CBC5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распределяемой субсидии: </w:t>
            </w:r>
            <w:r w:rsidRPr="00BA3EE1">
              <w:rPr>
                <w:rFonts w:ascii="Times New Roman" w:hAnsi="Times New Roman" w:cs="Times New Roman"/>
                <w:sz w:val="28"/>
                <w:szCs w:val="28"/>
              </w:rPr>
              <w:t>52 440 887,9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рублей –</w:t>
            </w:r>
            <w:r w:rsidRPr="00BA3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BA3EE1">
              <w:rPr>
                <w:rFonts w:ascii="Times New Roman" w:hAnsi="Times New Roman" w:cs="Times New Roman"/>
                <w:sz w:val="28"/>
                <w:szCs w:val="28"/>
              </w:rPr>
              <w:t>поставку природного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6F0127E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3EE1">
              <w:rPr>
                <w:rFonts w:ascii="Times New Roman" w:hAnsi="Times New Roman" w:cs="Times New Roman"/>
                <w:sz w:val="28"/>
                <w:szCs w:val="28"/>
              </w:rPr>
              <w:t xml:space="preserve">3 750 000,00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за </w:t>
            </w:r>
            <w:r w:rsidRPr="00BA3EE1">
              <w:rPr>
                <w:rFonts w:ascii="Times New Roman" w:hAnsi="Times New Roman" w:cs="Times New Roman"/>
                <w:sz w:val="28"/>
                <w:szCs w:val="28"/>
              </w:rPr>
              <w:t>транспортировку газа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3024204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субсидии определяется на основании документов, подтверждающих размер необходимого финансового обеспечения (возмещения) затрат, предоставляемых муниципальным унитарным предприятием, одновременно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заявкой на получение субсидии в пределах выделенных главному распорядителю ассигнований в текущем финансовом году.</w:t>
            </w:r>
          </w:p>
          <w:p w14:paraId="78AB6FE9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23CBC159" w14:textId="77777777" w:rsidTr="00DC40F5">
        <w:tc>
          <w:tcPr>
            <w:tcW w:w="562" w:type="dxa"/>
          </w:tcPr>
          <w:p w14:paraId="39B33602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44" w:type="dxa"/>
          </w:tcPr>
          <w:p w14:paraId="2B2BCD09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Место, дата и время вскрытия конвертов с заявками на участие в отборе и подведения итогов</w:t>
            </w:r>
          </w:p>
        </w:tc>
        <w:tc>
          <w:tcPr>
            <w:tcW w:w="5245" w:type="dxa"/>
          </w:tcPr>
          <w:p w14:paraId="4A6591BC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Вскрытие конвертов с заявками -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час. 00 мин. </w:t>
            </w:r>
            <w:r w:rsidRPr="00A73624">
              <w:rPr>
                <w:rFonts w:ascii="Times New Roman" w:hAnsi="Times New Roman" w:cs="Times New Roman"/>
                <w:sz w:val="28"/>
                <w:szCs w:val="28"/>
              </w:rPr>
              <w:t>24 декабря 2024 года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 xml:space="preserve"> (время местное) по адресу: 646800, Россия, Омская область, </w:t>
            </w:r>
            <w:proofErr w:type="spellStart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. Таврическое ул. Ленина, д. 25 Подведение итогов отбора осуществляется в течение 10 рабочих дней со дня вскрытия конвертов с заявками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Протокол отбора будет размещен на </w:t>
            </w:r>
            <w:r w:rsidRPr="005D6107">
              <w:rPr>
                <w:rFonts w:ascii="Times New Roman" w:hAnsi="Times New Roman" w:cs="Times New Roman"/>
                <w:sz w:val="28"/>
                <w:szCs w:val="28"/>
              </w:rPr>
              <w:t>официальном сайте Таврического муниципального района Омской области в сети "Интернет" в течение двух рабочих дней со дня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594AD5E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28D62AD9" w14:textId="77777777" w:rsidTr="00DC40F5">
        <w:tc>
          <w:tcPr>
            <w:tcW w:w="562" w:type="dxa"/>
          </w:tcPr>
          <w:p w14:paraId="5AC530C6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14:paraId="59ECF3AB" w14:textId="77777777" w:rsidR="009628D9" w:rsidRPr="005D6107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орядок возврата заявок на доработку</w:t>
            </w:r>
          </w:p>
        </w:tc>
        <w:tc>
          <w:tcPr>
            <w:tcW w:w="5245" w:type="dxa"/>
          </w:tcPr>
          <w:p w14:paraId="724CDBDB" w14:textId="77777777" w:rsidR="009628D9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заявке содержится не полный перечень документов.</w:t>
            </w:r>
          </w:p>
          <w:p w14:paraId="099B609D" w14:textId="77777777" w:rsidR="009628D9" w:rsidRPr="005D6107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28D9" w14:paraId="5629ADE3" w14:textId="77777777" w:rsidTr="00DC40F5">
        <w:tc>
          <w:tcPr>
            <w:tcW w:w="562" w:type="dxa"/>
          </w:tcPr>
          <w:p w14:paraId="3B368912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14:paraId="363540E5" w14:textId="77777777" w:rsidR="009628D9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рок, в течение которого получатель субсидии подписывает соглашение</w:t>
            </w:r>
          </w:p>
          <w:p w14:paraId="3407645D" w14:textId="77777777" w:rsidR="009628D9" w:rsidRPr="005D6107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14:paraId="1AA20F17" w14:textId="77777777" w:rsidR="009628D9" w:rsidRPr="005D6107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  <w:tr w:rsidR="009628D9" w14:paraId="78742E5A" w14:textId="77777777" w:rsidTr="00DC40F5">
        <w:tc>
          <w:tcPr>
            <w:tcW w:w="562" w:type="dxa"/>
          </w:tcPr>
          <w:p w14:paraId="1800B0B7" w14:textId="77777777" w:rsidR="009628D9" w:rsidRDefault="009628D9" w:rsidP="00DC40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14:paraId="6D880863" w14:textId="77777777" w:rsidR="009628D9" w:rsidRPr="005D6107" w:rsidRDefault="009628D9" w:rsidP="00DC4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C2928">
              <w:rPr>
                <w:rFonts w:ascii="Times New Roman" w:hAnsi="Times New Roman" w:cs="Times New Roman"/>
                <w:sz w:val="28"/>
                <w:szCs w:val="28"/>
              </w:rPr>
              <w:t>словия признания получателя (получателей) субсидии уклонившимся от заключения соглашения</w:t>
            </w:r>
          </w:p>
        </w:tc>
        <w:tc>
          <w:tcPr>
            <w:tcW w:w="5245" w:type="dxa"/>
          </w:tcPr>
          <w:p w14:paraId="16B6A8BE" w14:textId="77777777" w:rsidR="009628D9" w:rsidRPr="005D6107" w:rsidRDefault="009628D9" w:rsidP="00DC40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</w:t>
            </w:r>
          </w:p>
        </w:tc>
      </w:tr>
    </w:tbl>
    <w:p w14:paraId="591E4338" w14:textId="77777777" w:rsidR="009628D9" w:rsidRDefault="009628D9"/>
    <w:sectPr w:rsidR="0096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9"/>
    <w:rsid w:val="00412B70"/>
    <w:rsid w:val="009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1F6D0"/>
  <w15:chartTrackingRefBased/>
  <w15:docId w15:val="{7D3FB92C-6E9F-4B2C-BD2B-21EBDD71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8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62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avricheskij-r52.gosweb.gosuslugi.ru" TargetMode="External"/><Relationship Id="rId5" Type="http://schemas.openxmlformats.org/officeDocument/2006/relationships/hyperlink" Target="mailto:tawr-adm@yandex.ru" TargetMode="External"/><Relationship Id="rId4" Type="http://schemas.openxmlformats.org/officeDocument/2006/relationships/hyperlink" Target="mailto:tawr-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1</cp:revision>
  <dcterms:created xsi:type="dcterms:W3CDTF">2024-12-19T10:59:00Z</dcterms:created>
  <dcterms:modified xsi:type="dcterms:W3CDTF">2024-12-19T11:00:00Z</dcterms:modified>
</cp:coreProperties>
</file>