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FFE2" w14:textId="77777777" w:rsidR="00A50EAF" w:rsidRPr="00875977" w:rsidRDefault="00A50EAF" w:rsidP="00A5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Сводка предложений,</w:t>
      </w:r>
    </w:p>
    <w:p w14:paraId="4CE74B5B" w14:textId="77777777" w:rsidR="00C842CC" w:rsidRDefault="00A50EAF" w:rsidP="00C8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>поступивших по результатам проведения публичн</w:t>
      </w:r>
      <w:r w:rsidR="00870BB9" w:rsidRPr="00C842CC">
        <w:rPr>
          <w:rFonts w:ascii="Times New Roman" w:eastAsia="Times New Roman" w:hAnsi="Times New Roman"/>
          <w:sz w:val="28"/>
          <w:szCs w:val="28"/>
          <w:lang w:eastAsia="ru-RU"/>
        </w:rPr>
        <w:t>ых консультаций по</w:t>
      </w:r>
      <w:r w:rsidR="00C842CC"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42BC1F" w14:textId="7A0735F6" w:rsidR="00A50EAF" w:rsidRPr="00C842CC" w:rsidRDefault="00C842CC" w:rsidP="00C8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="00E901B3" w:rsidRPr="00E901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Таврического муниципального района Омской области от 21.09.2022 № 362 </w:t>
      </w:r>
      <w:bookmarkStart w:id="0" w:name="_Hlk115684400"/>
      <w:r w:rsidR="00E901B3" w:rsidRPr="00E901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«Об утверждении административного регламента по оказанию муниципальной </w:t>
      </w:r>
      <w:bookmarkEnd w:id="0"/>
      <w:r w:rsidR="00E901B3" w:rsidRPr="00E901B3">
        <w:rPr>
          <w:rFonts w:ascii="Times New Roman" w:eastAsia="Times New Roman" w:hAnsi="Times New Roman" w:cs="Calibri"/>
          <w:sz w:val="28"/>
          <w:szCs w:val="28"/>
          <w:lang w:eastAsia="ru-RU"/>
        </w:rPr>
        <w:t>услуги «</w:t>
      </w:r>
      <w:r w:rsidR="00E901B3" w:rsidRPr="00E901B3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грантовой поддержки субъектам малого предпринимательства и гражданам для организации собственного дела на территории Таврического муниципального района Омской области»</w:t>
      </w:r>
    </w:p>
    <w:p w14:paraId="7B37D7D6" w14:textId="77777777" w:rsidR="00C842CC" w:rsidRPr="00D14E30" w:rsidRDefault="00C842CC" w:rsidP="00A50E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9C9583D" w14:textId="77777777" w:rsidR="00E901B3" w:rsidRDefault="00A50EAF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51606">
        <w:rPr>
          <w:rFonts w:ascii="Times New Roman" w:hAnsi="Times New Roman"/>
          <w:kern w:val="28"/>
          <w:sz w:val="28"/>
          <w:szCs w:val="28"/>
        </w:rPr>
        <w:t xml:space="preserve">Место размещения </w:t>
      </w:r>
      <w:r>
        <w:rPr>
          <w:rFonts w:ascii="Times New Roman" w:hAnsi="Times New Roman"/>
          <w:kern w:val="28"/>
          <w:sz w:val="28"/>
          <w:szCs w:val="28"/>
        </w:rPr>
        <w:t xml:space="preserve">муниципального 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нормативного правового акта, </w:t>
      </w:r>
      <w:r w:rsidR="00C5136B">
        <w:rPr>
          <w:rFonts w:ascii="Times New Roman" w:hAnsi="Times New Roman"/>
          <w:kern w:val="28"/>
          <w:sz w:val="28"/>
          <w:szCs w:val="28"/>
        </w:rPr>
        <w:t>уведомления</w:t>
      </w:r>
      <w:r>
        <w:rPr>
          <w:rFonts w:ascii="Times New Roman" w:hAnsi="Times New Roman"/>
          <w:kern w:val="28"/>
          <w:sz w:val="28"/>
          <w:szCs w:val="28"/>
        </w:rPr>
        <w:t xml:space="preserve"> о проведении публичн</w:t>
      </w:r>
      <w:r w:rsidR="00C5136B">
        <w:rPr>
          <w:rFonts w:ascii="Times New Roman" w:hAnsi="Times New Roman"/>
          <w:kern w:val="28"/>
          <w:sz w:val="28"/>
          <w:szCs w:val="28"/>
        </w:rPr>
        <w:t>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 w:rsidR="00C5136B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169D83B4" w14:textId="15898BCD" w:rsidR="00E901B3" w:rsidRDefault="00E901B3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hyperlink r:id="rId6" w:history="1">
        <w:r w:rsidRPr="004D1F74">
          <w:rPr>
            <w:rStyle w:val="ae"/>
            <w:rFonts w:ascii="Times New Roman" w:hAnsi="Times New Roman"/>
            <w:kern w:val="28"/>
            <w:sz w:val="28"/>
            <w:szCs w:val="28"/>
          </w:rPr>
          <w:t>https://tavricheskij-r52.gosweb.gosuslugi.ru/ofitsialno/otsenka-reguliruyuschego-vozdeystviya/provedenie-expertizy-normativnyh-pravovyh-aktov/</w:t>
        </w:r>
      </w:hyperlink>
    </w:p>
    <w:p w14:paraId="72A799A7" w14:textId="24F53183" w:rsidR="00A50EAF" w:rsidRDefault="00A50EAF" w:rsidP="00E90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06">
        <w:rPr>
          <w:rFonts w:ascii="Times New Roman" w:hAnsi="Times New Roman"/>
          <w:kern w:val="28"/>
          <w:sz w:val="28"/>
          <w:szCs w:val="28"/>
        </w:rPr>
        <w:t>Сроки приема предложений и зам</w:t>
      </w:r>
      <w:r w:rsidR="00C5136B">
        <w:rPr>
          <w:rFonts w:ascii="Times New Roman" w:hAnsi="Times New Roman"/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):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с </w:t>
      </w:r>
      <w:r w:rsidR="00E901B3">
        <w:rPr>
          <w:rFonts w:ascii="Times New Roman" w:hAnsi="Times New Roman"/>
          <w:kern w:val="28"/>
          <w:sz w:val="28"/>
          <w:szCs w:val="28"/>
        </w:rPr>
        <w:t>21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E901B3">
        <w:rPr>
          <w:rFonts w:ascii="Times New Roman" w:hAnsi="Times New Roman"/>
          <w:kern w:val="28"/>
          <w:sz w:val="28"/>
          <w:szCs w:val="28"/>
        </w:rPr>
        <w:t>октябр</w:t>
      </w:r>
      <w:r w:rsidR="0068566A">
        <w:rPr>
          <w:rFonts w:ascii="Times New Roman" w:hAnsi="Times New Roman"/>
          <w:kern w:val="28"/>
          <w:sz w:val="28"/>
          <w:szCs w:val="28"/>
        </w:rPr>
        <w:t>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E901B3">
        <w:rPr>
          <w:rFonts w:ascii="Times New Roman" w:hAnsi="Times New Roman"/>
          <w:kern w:val="28"/>
          <w:sz w:val="28"/>
          <w:szCs w:val="28"/>
        </w:rPr>
        <w:t>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 по 1</w:t>
      </w:r>
      <w:r w:rsidR="00E901B3">
        <w:rPr>
          <w:rFonts w:ascii="Times New Roman" w:hAnsi="Times New Roman"/>
          <w:kern w:val="28"/>
          <w:sz w:val="28"/>
          <w:szCs w:val="28"/>
        </w:rPr>
        <w:t>9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bookmarkStart w:id="1" w:name="_GoBack"/>
      <w:bookmarkEnd w:id="1"/>
      <w:r w:rsidR="00E901B3">
        <w:rPr>
          <w:rFonts w:ascii="Times New Roman" w:hAnsi="Times New Roman"/>
          <w:kern w:val="28"/>
          <w:sz w:val="28"/>
          <w:szCs w:val="28"/>
        </w:rPr>
        <w:t xml:space="preserve">ноября </w:t>
      </w:r>
      <w:r w:rsidR="00E901B3" w:rsidRPr="00C842CC">
        <w:rPr>
          <w:rFonts w:ascii="Times New Roman" w:hAnsi="Times New Roman"/>
          <w:kern w:val="28"/>
          <w:sz w:val="28"/>
          <w:szCs w:val="28"/>
        </w:rPr>
        <w:t>2024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</w:t>
      </w:r>
      <w:r w:rsidR="00C842CC">
        <w:rPr>
          <w:rFonts w:ascii="Times New Roman" w:hAnsi="Times New Roman"/>
          <w:kern w:val="28"/>
          <w:sz w:val="28"/>
          <w:szCs w:val="28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50EAF" w:rsidRPr="00D54788" w14:paraId="21EB16AD" w14:textId="77777777" w:rsidTr="00BD4CC3">
        <w:trPr>
          <w:trHeight w:val="1067"/>
        </w:trPr>
        <w:tc>
          <w:tcPr>
            <w:tcW w:w="675" w:type="dxa"/>
            <w:vAlign w:val="center"/>
          </w:tcPr>
          <w:p w14:paraId="22BE822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0194980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Наименование субъекта, представившего предложения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14:paraId="3C99B177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14:paraId="6F3A0968" w14:textId="77777777" w:rsidR="00A50EAF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50EAF" w:rsidRPr="00F66432">
              <w:rPr>
                <w:rFonts w:ascii="Times New Roman" w:eastAsia="Times New Roman" w:hAnsi="Times New Roman"/>
                <w:sz w:val="28"/>
                <w:szCs w:val="28"/>
              </w:rPr>
              <w:t>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14:paraId="2087C4A8" w14:textId="77777777" w:rsidR="00A50EAF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Сведения об учете полученных предложений</w:t>
            </w:r>
          </w:p>
          <w:p w14:paraId="13902DD6" w14:textId="77777777" w:rsidR="00A8629C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14:paraId="1D3B2530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Обоснование учета (неучета)</w:t>
            </w:r>
          </w:p>
          <w:p w14:paraId="010E6FFE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полученных предложений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</w:tr>
      <w:tr w:rsidR="00A50EAF" w:rsidRPr="00D54788" w14:paraId="0CBA7BE2" w14:textId="77777777" w:rsidTr="00BD4CC3">
        <w:trPr>
          <w:trHeight w:val="346"/>
          <w:tblHeader/>
        </w:trPr>
        <w:tc>
          <w:tcPr>
            <w:tcW w:w="675" w:type="dxa"/>
            <w:vAlign w:val="center"/>
          </w:tcPr>
          <w:p w14:paraId="52D1B58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22ECB3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837994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37FF585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9EDA407" w14:textId="77777777" w:rsidR="00A50EAF" w:rsidRPr="00D54788" w:rsidRDefault="00A50EAF" w:rsidP="00BD4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50EAF" w:rsidRPr="00D119C9" w14:paraId="38047EC7" w14:textId="77777777" w:rsidTr="00BD4CC3">
        <w:tc>
          <w:tcPr>
            <w:tcW w:w="675" w:type="dxa"/>
          </w:tcPr>
          <w:p w14:paraId="692F50AF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3743A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2A7391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07A1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873EF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91D9CE0" w14:textId="77777777" w:rsidTr="00BD4CC3">
        <w:tc>
          <w:tcPr>
            <w:tcW w:w="675" w:type="dxa"/>
          </w:tcPr>
          <w:p w14:paraId="1F8061C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34B038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91767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E3BA10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65C403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157F919" w14:textId="77777777" w:rsidTr="00BD4CC3">
        <w:tc>
          <w:tcPr>
            <w:tcW w:w="675" w:type="dxa"/>
          </w:tcPr>
          <w:p w14:paraId="30182BE5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58C6F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58BE2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641FA3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E9571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C2740" w14:textId="77777777" w:rsidR="00A50EAF" w:rsidRPr="000317A2" w:rsidRDefault="00A50EAF" w:rsidP="00D14E30">
      <w:pPr>
        <w:pStyle w:val="ConsPlusNormal"/>
        <w:spacing w:line="1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4678"/>
      </w:tblGrid>
      <w:tr w:rsidR="00A50EAF" w:rsidRPr="000317A2" w14:paraId="483FC5BF" w14:textId="77777777" w:rsidTr="00BD4CC3">
        <w:tc>
          <w:tcPr>
            <w:tcW w:w="10268" w:type="dxa"/>
          </w:tcPr>
          <w:p w14:paraId="127A7CB2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000E8638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EAF" w:rsidRPr="000317A2" w14:paraId="74CD00F5" w14:textId="77777777" w:rsidTr="00BD4CC3">
        <w:tc>
          <w:tcPr>
            <w:tcW w:w="10268" w:type="dxa"/>
          </w:tcPr>
          <w:p w14:paraId="5191FB17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85A8C80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642656D4" w14:textId="77777777" w:rsidTr="00BD4CC3">
        <w:tc>
          <w:tcPr>
            <w:tcW w:w="10268" w:type="dxa"/>
          </w:tcPr>
          <w:p w14:paraId="77AABDDF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C43126A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1D1879D7" w14:textId="77777777" w:rsidTr="00BD4CC3">
        <w:tc>
          <w:tcPr>
            <w:tcW w:w="10268" w:type="dxa"/>
          </w:tcPr>
          <w:p w14:paraId="2DDDF9A1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7BE5D92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AD6C4F2" w14:textId="77777777" w:rsidR="00F622F6" w:rsidRPr="00EC39A6" w:rsidRDefault="00F622F6" w:rsidP="00F6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22F6" w:rsidRPr="00EC39A6" w:rsidSect="00D14E30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213B" w14:textId="77777777" w:rsidR="001C426B" w:rsidRDefault="001C426B" w:rsidP="00D74D3A">
      <w:pPr>
        <w:spacing w:after="0" w:line="240" w:lineRule="auto"/>
      </w:pPr>
      <w:r>
        <w:separator/>
      </w:r>
    </w:p>
  </w:endnote>
  <w:endnote w:type="continuationSeparator" w:id="0">
    <w:p w14:paraId="7C342CFD" w14:textId="77777777" w:rsidR="001C426B" w:rsidRDefault="001C426B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21B2" w14:textId="77777777" w:rsidR="001C426B" w:rsidRDefault="001C426B" w:rsidP="00D74D3A">
      <w:pPr>
        <w:spacing w:after="0" w:line="240" w:lineRule="auto"/>
      </w:pPr>
      <w:r>
        <w:separator/>
      </w:r>
    </w:p>
  </w:footnote>
  <w:footnote w:type="continuationSeparator" w:id="0">
    <w:p w14:paraId="1FF6F46E" w14:textId="77777777" w:rsidR="001C426B" w:rsidRDefault="001C426B" w:rsidP="00D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A6"/>
    <w:rsid w:val="00012EA1"/>
    <w:rsid w:val="000171C6"/>
    <w:rsid w:val="00024FC4"/>
    <w:rsid w:val="00030CE7"/>
    <w:rsid w:val="000317A2"/>
    <w:rsid w:val="00052409"/>
    <w:rsid w:val="00053B41"/>
    <w:rsid w:val="00054E55"/>
    <w:rsid w:val="000554BD"/>
    <w:rsid w:val="00056455"/>
    <w:rsid w:val="000576CB"/>
    <w:rsid w:val="000612BF"/>
    <w:rsid w:val="00071124"/>
    <w:rsid w:val="00083C06"/>
    <w:rsid w:val="000A5AF5"/>
    <w:rsid w:val="000A7658"/>
    <w:rsid w:val="000B0702"/>
    <w:rsid w:val="000B3BBB"/>
    <w:rsid w:val="000B5D7D"/>
    <w:rsid w:val="000D4017"/>
    <w:rsid w:val="000E4B04"/>
    <w:rsid w:val="00101110"/>
    <w:rsid w:val="001060FD"/>
    <w:rsid w:val="001120CE"/>
    <w:rsid w:val="00125A89"/>
    <w:rsid w:val="00126102"/>
    <w:rsid w:val="00131C5B"/>
    <w:rsid w:val="00135A9F"/>
    <w:rsid w:val="0017690E"/>
    <w:rsid w:val="00181939"/>
    <w:rsid w:val="00182B11"/>
    <w:rsid w:val="00182BCE"/>
    <w:rsid w:val="00192C35"/>
    <w:rsid w:val="00193A9A"/>
    <w:rsid w:val="001A7193"/>
    <w:rsid w:val="001B16AC"/>
    <w:rsid w:val="001C4190"/>
    <w:rsid w:val="001C426B"/>
    <w:rsid w:val="001C7771"/>
    <w:rsid w:val="001D4163"/>
    <w:rsid w:val="001D7E31"/>
    <w:rsid w:val="001E6252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6C67"/>
    <w:rsid w:val="00282275"/>
    <w:rsid w:val="002826D5"/>
    <w:rsid w:val="00283B71"/>
    <w:rsid w:val="00287D1D"/>
    <w:rsid w:val="00293F41"/>
    <w:rsid w:val="002A1F1F"/>
    <w:rsid w:val="002A2107"/>
    <w:rsid w:val="002D461F"/>
    <w:rsid w:val="002D5E40"/>
    <w:rsid w:val="002F0B62"/>
    <w:rsid w:val="00311BF3"/>
    <w:rsid w:val="00313562"/>
    <w:rsid w:val="00313831"/>
    <w:rsid w:val="003178B2"/>
    <w:rsid w:val="00332ABB"/>
    <w:rsid w:val="00333524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251F6"/>
    <w:rsid w:val="00426BA0"/>
    <w:rsid w:val="0043435D"/>
    <w:rsid w:val="00446270"/>
    <w:rsid w:val="0045094A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A0CDA"/>
    <w:rsid w:val="004A1855"/>
    <w:rsid w:val="004A2970"/>
    <w:rsid w:val="004A41E2"/>
    <w:rsid w:val="004B29A3"/>
    <w:rsid w:val="004B5163"/>
    <w:rsid w:val="004B5C18"/>
    <w:rsid w:val="004C141A"/>
    <w:rsid w:val="004C2A17"/>
    <w:rsid w:val="004C40BE"/>
    <w:rsid w:val="004E2C33"/>
    <w:rsid w:val="00520A29"/>
    <w:rsid w:val="00520F5F"/>
    <w:rsid w:val="005321AB"/>
    <w:rsid w:val="0053654F"/>
    <w:rsid w:val="00546920"/>
    <w:rsid w:val="005515D3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D000C"/>
    <w:rsid w:val="005F6397"/>
    <w:rsid w:val="005F7890"/>
    <w:rsid w:val="00602F74"/>
    <w:rsid w:val="00604AAF"/>
    <w:rsid w:val="00612BB5"/>
    <w:rsid w:val="00614373"/>
    <w:rsid w:val="00620E7A"/>
    <w:rsid w:val="00623099"/>
    <w:rsid w:val="00623F52"/>
    <w:rsid w:val="006337D9"/>
    <w:rsid w:val="00635C9A"/>
    <w:rsid w:val="00642AE3"/>
    <w:rsid w:val="00644CE1"/>
    <w:rsid w:val="00646A57"/>
    <w:rsid w:val="00650F91"/>
    <w:rsid w:val="00651E7C"/>
    <w:rsid w:val="00655DA1"/>
    <w:rsid w:val="00657C57"/>
    <w:rsid w:val="00660D36"/>
    <w:rsid w:val="0067016A"/>
    <w:rsid w:val="0067566B"/>
    <w:rsid w:val="00677F7F"/>
    <w:rsid w:val="0068566A"/>
    <w:rsid w:val="006870C1"/>
    <w:rsid w:val="006935AD"/>
    <w:rsid w:val="00695205"/>
    <w:rsid w:val="006972EE"/>
    <w:rsid w:val="006979F5"/>
    <w:rsid w:val="006A7F58"/>
    <w:rsid w:val="006B3CF3"/>
    <w:rsid w:val="006C1ACD"/>
    <w:rsid w:val="006E12C3"/>
    <w:rsid w:val="006E5186"/>
    <w:rsid w:val="006E7BDB"/>
    <w:rsid w:val="006F0F8F"/>
    <w:rsid w:val="006F2B79"/>
    <w:rsid w:val="006F51D8"/>
    <w:rsid w:val="00711D45"/>
    <w:rsid w:val="00720B5A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5E89"/>
    <w:rsid w:val="007664F9"/>
    <w:rsid w:val="0078428F"/>
    <w:rsid w:val="00785662"/>
    <w:rsid w:val="00787A3D"/>
    <w:rsid w:val="00787E1D"/>
    <w:rsid w:val="007939B7"/>
    <w:rsid w:val="007B23C6"/>
    <w:rsid w:val="007B47F4"/>
    <w:rsid w:val="007C4FCC"/>
    <w:rsid w:val="007C5052"/>
    <w:rsid w:val="007D0630"/>
    <w:rsid w:val="007D57A6"/>
    <w:rsid w:val="007E2594"/>
    <w:rsid w:val="007E2886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A639E"/>
    <w:rsid w:val="008B3588"/>
    <w:rsid w:val="008C1FFB"/>
    <w:rsid w:val="008C4194"/>
    <w:rsid w:val="008C764F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6D9D"/>
    <w:rsid w:val="00966AFA"/>
    <w:rsid w:val="009801CA"/>
    <w:rsid w:val="00981B8B"/>
    <w:rsid w:val="0098238D"/>
    <w:rsid w:val="00983B23"/>
    <w:rsid w:val="0098716C"/>
    <w:rsid w:val="00993B67"/>
    <w:rsid w:val="00994B09"/>
    <w:rsid w:val="00996C88"/>
    <w:rsid w:val="009A1B6A"/>
    <w:rsid w:val="009A6E1B"/>
    <w:rsid w:val="009A6F09"/>
    <w:rsid w:val="009B065A"/>
    <w:rsid w:val="009B7C48"/>
    <w:rsid w:val="009C2F36"/>
    <w:rsid w:val="009D6F8E"/>
    <w:rsid w:val="009E16C1"/>
    <w:rsid w:val="009E420F"/>
    <w:rsid w:val="009E5F26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79FB"/>
    <w:rsid w:val="00A71487"/>
    <w:rsid w:val="00A76F2B"/>
    <w:rsid w:val="00A80901"/>
    <w:rsid w:val="00A80FEF"/>
    <w:rsid w:val="00A81E9D"/>
    <w:rsid w:val="00A8629C"/>
    <w:rsid w:val="00A957D4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D72FC"/>
    <w:rsid w:val="00AD7579"/>
    <w:rsid w:val="00AF318F"/>
    <w:rsid w:val="00AF4D18"/>
    <w:rsid w:val="00AF7499"/>
    <w:rsid w:val="00B06502"/>
    <w:rsid w:val="00B07F65"/>
    <w:rsid w:val="00B30B46"/>
    <w:rsid w:val="00B34E98"/>
    <w:rsid w:val="00B40AB9"/>
    <w:rsid w:val="00B42B64"/>
    <w:rsid w:val="00B449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F00"/>
    <w:rsid w:val="00C225AD"/>
    <w:rsid w:val="00C3281C"/>
    <w:rsid w:val="00C36157"/>
    <w:rsid w:val="00C435C7"/>
    <w:rsid w:val="00C46198"/>
    <w:rsid w:val="00C5136B"/>
    <w:rsid w:val="00C5706F"/>
    <w:rsid w:val="00C623CC"/>
    <w:rsid w:val="00C63E35"/>
    <w:rsid w:val="00C77D53"/>
    <w:rsid w:val="00C842CC"/>
    <w:rsid w:val="00C876C9"/>
    <w:rsid w:val="00C91EF4"/>
    <w:rsid w:val="00C9400D"/>
    <w:rsid w:val="00C940FB"/>
    <w:rsid w:val="00C96992"/>
    <w:rsid w:val="00CC2A3F"/>
    <w:rsid w:val="00CE2873"/>
    <w:rsid w:val="00CE29E5"/>
    <w:rsid w:val="00CE395E"/>
    <w:rsid w:val="00D02B2B"/>
    <w:rsid w:val="00D04719"/>
    <w:rsid w:val="00D049EC"/>
    <w:rsid w:val="00D14E30"/>
    <w:rsid w:val="00D158F4"/>
    <w:rsid w:val="00D16683"/>
    <w:rsid w:val="00D20994"/>
    <w:rsid w:val="00D21298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82926"/>
    <w:rsid w:val="00D95C48"/>
    <w:rsid w:val="00DA3134"/>
    <w:rsid w:val="00DB6C76"/>
    <w:rsid w:val="00DC05B2"/>
    <w:rsid w:val="00DC3745"/>
    <w:rsid w:val="00DD0B5F"/>
    <w:rsid w:val="00DE01BE"/>
    <w:rsid w:val="00DE29B3"/>
    <w:rsid w:val="00DF2869"/>
    <w:rsid w:val="00E02410"/>
    <w:rsid w:val="00E0417F"/>
    <w:rsid w:val="00E1182D"/>
    <w:rsid w:val="00E23DDD"/>
    <w:rsid w:val="00E27C09"/>
    <w:rsid w:val="00E33D4E"/>
    <w:rsid w:val="00E33E62"/>
    <w:rsid w:val="00E5042F"/>
    <w:rsid w:val="00E652E4"/>
    <w:rsid w:val="00E65760"/>
    <w:rsid w:val="00E673F2"/>
    <w:rsid w:val="00E7536D"/>
    <w:rsid w:val="00E85C8D"/>
    <w:rsid w:val="00E901B3"/>
    <w:rsid w:val="00EA3CAC"/>
    <w:rsid w:val="00EB713D"/>
    <w:rsid w:val="00EC38D5"/>
    <w:rsid w:val="00EC39A6"/>
    <w:rsid w:val="00ED3005"/>
    <w:rsid w:val="00ED3292"/>
    <w:rsid w:val="00ED6E4A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41267"/>
    <w:rsid w:val="00F512AF"/>
    <w:rsid w:val="00F551DA"/>
    <w:rsid w:val="00F577A3"/>
    <w:rsid w:val="00F622F6"/>
    <w:rsid w:val="00F624B0"/>
    <w:rsid w:val="00F64EEB"/>
    <w:rsid w:val="00F66432"/>
    <w:rsid w:val="00F76125"/>
    <w:rsid w:val="00F8112C"/>
    <w:rsid w:val="00F84BD5"/>
    <w:rsid w:val="00F862B6"/>
    <w:rsid w:val="00F87E7C"/>
    <w:rsid w:val="00F95B78"/>
    <w:rsid w:val="00FA0DC6"/>
    <w:rsid w:val="00FA69F5"/>
    <w:rsid w:val="00FB1A52"/>
    <w:rsid w:val="00FC0E1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5ED"/>
  <w15:docId w15:val="{525DBC3B-EDEC-4152-931E-801B3A6B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C842C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566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9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/ofitsialno/otsenka-reguliruyuschego-vozdeystviya/provedenie-expertizy-normativnyh-pravovyh-akt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abaulina</dc:creator>
  <cp:lastModifiedBy>3</cp:lastModifiedBy>
  <cp:revision>3</cp:revision>
  <cp:lastPrinted>2017-07-20T05:55:00Z</cp:lastPrinted>
  <dcterms:created xsi:type="dcterms:W3CDTF">2024-11-20T10:31:00Z</dcterms:created>
  <dcterms:modified xsi:type="dcterms:W3CDTF">2024-11-20T10:38:00Z</dcterms:modified>
</cp:coreProperties>
</file>