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6607" w14:textId="77777777" w:rsidR="00D54E33" w:rsidRPr="00584D98" w:rsidRDefault="002219BD" w:rsidP="00584D98">
      <w:p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  <w:lang w:val="en-US"/>
        </w:rPr>
        <w:t>II</w:t>
      </w:r>
      <w:r w:rsidRPr="00584D98">
        <w:rPr>
          <w:bCs/>
          <w:sz w:val="28"/>
          <w:szCs w:val="28"/>
        </w:rPr>
        <w:t xml:space="preserve">. Текстовая часть </w:t>
      </w:r>
      <w:r w:rsidR="00D4689A" w:rsidRPr="00584D98">
        <w:rPr>
          <w:bCs/>
          <w:sz w:val="28"/>
          <w:szCs w:val="28"/>
        </w:rPr>
        <w:t>Доклад</w:t>
      </w:r>
      <w:r w:rsidRPr="00584D98">
        <w:rPr>
          <w:bCs/>
          <w:sz w:val="28"/>
          <w:szCs w:val="28"/>
        </w:rPr>
        <w:t>а</w:t>
      </w:r>
    </w:p>
    <w:p w14:paraId="57BFD223" w14:textId="77777777" w:rsidR="00D54E33" w:rsidRPr="00584D98" w:rsidRDefault="00D54E33" w:rsidP="00584D98">
      <w:p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Таврического муниципального района Омской области </w:t>
      </w:r>
      <w:r w:rsidR="005A4503" w:rsidRPr="00584D98">
        <w:rPr>
          <w:bCs/>
          <w:sz w:val="28"/>
          <w:szCs w:val="28"/>
        </w:rPr>
        <w:t>за</w:t>
      </w:r>
      <w:r w:rsidRPr="00584D98">
        <w:rPr>
          <w:bCs/>
          <w:sz w:val="28"/>
          <w:szCs w:val="28"/>
        </w:rPr>
        <w:t xml:space="preserve"> 20</w:t>
      </w:r>
      <w:r w:rsidR="00C957C7" w:rsidRPr="00584D98">
        <w:rPr>
          <w:bCs/>
          <w:sz w:val="28"/>
          <w:szCs w:val="28"/>
        </w:rPr>
        <w:t>2</w:t>
      </w:r>
      <w:r w:rsidR="008347C4" w:rsidRPr="00584D98">
        <w:rPr>
          <w:bCs/>
          <w:sz w:val="28"/>
          <w:szCs w:val="28"/>
        </w:rPr>
        <w:t>4</w:t>
      </w:r>
      <w:r w:rsidR="009E5CCA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год и их планируемых значениях на 3-летний период</w:t>
      </w:r>
    </w:p>
    <w:p w14:paraId="74ED805F" w14:textId="77777777" w:rsidR="002219BD" w:rsidRPr="00584D98" w:rsidRDefault="002219BD" w:rsidP="00584D98">
      <w:pPr>
        <w:jc w:val="center"/>
        <w:rPr>
          <w:bCs/>
          <w:sz w:val="28"/>
          <w:szCs w:val="28"/>
        </w:rPr>
      </w:pPr>
    </w:p>
    <w:p w14:paraId="5662BFC9" w14:textId="77777777" w:rsidR="0093117E" w:rsidRDefault="00611FDD" w:rsidP="00584D98">
      <w:p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Краткое описание</w:t>
      </w:r>
      <w:r w:rsidR="002219BD" w:rsidRPr="00584D98">
        <w:rPr>
          <w:bCs/>
          <w:sz w:val="28"/>
          <w:szCs w:val="28"/>
        </w:rPr>
        <w:t xml:space="preserve"> </w:t>
      </w:r>
    </w:p>
    <w:p w14:paraId="256464DA" w14:textId="77777777" w:rsidR="00611FDD" w:rsidRDefault="002219BD" w:rsidP="00584D98">
      <w:p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Таврического муниципального района Омской области</w:t>
      </w:r>
    </w:p>
    <w:p w14:paraId="177DC914" w14:textId="77777777" w:rsidR="0093117E" w:rsidRPr="00584D98" w:rsidRDefault="0093117E" w:rsidP="00584D98">
      <w:pPr>
        <w:jc w:val="center"/>
        <w:rPr>
          <w:bCs/>
          <w:sz w:val="28"/>
          <w:szCs w:val="28"/>
        </w:rPr>
      </w:pPr>
    </w:p>
    <w:p w14:paraId="4F97BB7D" w14:textId="77777777" w:rsidR="00D54E33" w:rsidRPr="00584D98" w:rsidRDefault="00D54E3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Таврический муниципальный район Омской области (далее – Таврический район)</w:t>
      </w:r>
      <w:r w:rsidR="00B064A7" w:rsidRPr="00584D98">
        <w:rPr>
          <w:bCs/>
          <w:sz w:val="28"/>
          <w:szCs w:val="28"/>
        </w:rPr>
        <w:t xml:space="preserve"> образован в</w:t>
      </w:r>
      <w:r w:rsidRPr="00584D98">
        <w:rPr>
          <w:bCs/>
          <w:sz w:val="28"/>
          <w:szCs w:val="28"/>
        </w:rPr>
        <w:t xml:space="preserve"> </w:t>
      </w:r>
      <w:r w:rsidR="00AC24A3" w:rsidRPr="00584D98">
        <w:rPr>
          <w:bCs/>
          <w:sz w:val="28"/>
          <w:szCs w:val="28"/>
        </w:rPr>
        <w:t>1924 году,</w:t>
      </w:r>
      <w:r w:rsidRPr="00584D98">
        <w:rPr>
          <w:bCs/>
          <w:sz w:val="28"/>
          <w:szCs w:val="28"/>
        </w:rPr>
        <w:t xml:space="preserve"> расположен на юге Омской области</w:t>
      </w:r>
      <w:r w:rsidR="008E085D" w:rsidRPr="00584D98">
        <w:rPr>
          <w:bCs/>
          <w:sz w:val="28"/>
          <w:szCs w:val="28"/>
        </w:rPr>
        <w:t>, входит</w:t>
      </w:r>
      <w:r w:rsidRPr="00584D98">
        <w:rPr>
          <w:bCs/>
          <w:sz w:val="28"/>
          <w:szCs w:val="28"/>
        </w:rPr>
        <w:t xml:space="preserve"> в степн</w:t>
      </w:r>
      <w:r w:rsidR="008E085D" w:rsidRPr="00584D98">
        <w:rPr>
          <w:bCs/>
          <w:sz w:val="28"/>
          <w:szCs w:val="28"/>
        </w:rPr>
        <w:t xml:space="preserve">ую сельскохозяйственную </w:t>
      </w:r>
      <w:r w:rsidRPr="00584D98">
        <w:rPr>
          <w:bCs/>
          <w:sz w:val="28"/>
          <w:szCs w:val="28"/>
        </w:rPr>
        <w:t>зон</w:t>
      </w:r>
      <w:r w:rsidR="008E085D" w:rsidRPr="00584D98">
        <w:rPr>
          <w:bCs/>
          <w:sz w:val="28"/>
          <w:szCs w:val="28"/>
        </w:rPr>
        <w:t xml:space="preserve">у </w:t>
      </w:r>
      <w:r w:rsidRPr="00584D98">
        <w:rPr>
          <w:bCs/>
          <w:sz w:val="28"/>
          <w:szCs w:val="28"/>
        </w:rPr>
        <w:t xml:space="preserve">в состав </w:t>
      </w:r>
      <w:r w:rsidR="000A74A4" w:rsidRPr="00584D98">
        <w:rPr>
          <w:bCs/>
          <w:sz w:val="28"/>
          <w:szCs w:val="28"/>
        </w:rPr>
        <w:t>Ю</w:t>
      </w:r>
      <w:r w:rsidRPr="00584D98">
        <w:rPr>
          <w:bCs/>
          <w:sz w:val="28"/>
          <w:szCs w:val="28"/>
        </w:rPr>
        <w:t>жно</w:t>
      </w:r>
      <w:r w:rsidR="002219BD" w:rsidRPr="00584D98">
        <w:rPr>
          <w:bCs/>
          <w:sz w:val="28"/>
          <w:szCs w:val="28"/>
        </w:rPr>
        <w:t xml:space="preserve">й </w:t>
      </w:r>
      <w:r w:rsidRPr="00584D98">
        <w:rPr>
          <w:bCs/>
          <w:sz w:val="28"/>
          <w:szCs w:val="28"/>
        </w:rPr>
        <w:t>экономическ</w:t>
      </w:r>
      <w:r w:rsidR="002219BD" w:rsidRPr="00584D98">
        <w:rPr>
          <w:bCs/>
          <w:sz w:val="28"/>
          <w:szCs w:val="28"/>
        </w:rPr>
        <w:t>ой зоны Омской области</w:t>
      </w:r>
      <w:r w:rsidRPr="00584D98">
        <w:rPr>
          <w:bCs/>
          <w:sz w:val="28"/>
          <w:szCs w:val="28"/>
        </w:rPr>
        <w:t xml:space="preserve">. </w:t>
      </w:r>
      <w:r w:rsidR="004454CE" w:rsidRPr="00584D98">
        <w:rPr>
          <w:bCs/>
          <w:sz w:val="28"/>
          <w:szCs w:val="28"/>
        </w:rPr>
        <w:t>Территория района составляет 2</w:t>
      </w:r>
      <w:r w:rsidR="00041184">
        <w:rPr>
          <w:bCs/>
          <w:sz w:val="28"/>
          <w:szCs w:val="28"/>
        </w:rPr>
        <w:t xml:space="preserve">,7 тыс. </w:t>
      </w:r>
      <w:proofErr w:type="spellStart"/>
      <w:proofErr w:type="gramStart"/>
      <w:r w:rsidR="00041184">
        <w:rPr>
          <w:bCs/>
          <w:sz w:val="28"/>
          <w:szCs w:val="28"/>
        </w:rPr>
        <w:t>кв.</w:t>
      </w:r>
      <w:r w:rsidR="004454CE" w:rsidRPr="00584D98">
        <w:rPr>
          <w:bCs/>
          <w:sz w:val="28"/>
          <w:szCs w:val="28"/>
        </w:rPr>
        <w:t>км</w:t>
      </w:r>
      <w:proofErr w:type="spellEnd"/>
      <w:proofErr w:type="gramEnd"/>
      <w:r w:rsidR="004454CE" w:rsidRPr="00584D98">
        <w:rPr>
          <w:bCs/>
          <w:sz w:val="28"/>
          <w:szCs w:val="28"/>
        </w:rPr>
        <w:t xml:space="preserve"> или 1</w:t>
      </w:r>
      <w:r w:rsidR="008E085D" w:rsidRPr="00584D98">
        <w:rPr>
          <w:bCs/>
          <w:sz w:val="28"/>
          <w:szCs w:val="28"/>
        </w:rPr>
        <w:t>,9</w:t>
      </w:r>
      <w:r w:rsidR="004454CE" w:rsidRPr="00584D98">
        <w:rPr>
          <w:bCs/>
          <w:sz w:val="28"/>
          <w:szCs w:val="28"/>
        </w:rPr>
        <w:t xml:space="preserve"> % </w:t>
      </w:r>
      <w:r w:rsidRPr="00584D98">
        <w:rPr>
          <w:bCs/>
          <w:sz w:val="28"/>
          <w:szCs w:val="28"/>
        </w:rPr>
        <w:t xml:space="preserve">от территории Омской области. </w:t>
      </w:r>
    </w:p>
    <w:p w14:paraId="0B007F3C" w14:textId="77777777" w:rsidR="00D54E33" w:rsidRPr="00584D98" w:rsidRDefault="008E085D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состав Таврического района входят </w:t>
      </w:r>
      <w:r w:rsidR="005867F0" w:rsidRPr="00584D98">
        <w:rPr>
          <w:bCs/>
          <w:sz w:val="28"/>
          <w:szCs w:val="28"/>
        </w:rPr>
        <w:t xml:space="preserve">1 городское поселение </w:t>
      </w:r>
      <w:r w:rsidR="00490196">
        <w:rPr>
          <w:bCs/>
          <w:sz w:val="28"/>
          <w:szCs w:val="28"/>
        </w:rPr>
        <w:br/>
      </w:r>
      <w:r w:rsidR="005867F0" w:rsidRPr="00584D98">
        <w:rPr>
          <w:bCs/>
          <w:sz w:val="28"/>
          <w:szCs w:val="28"/>
        </w:rPr>
        <w:t>и</w:t>
      </w:r>
      <w:r w:rsidR="00490196">
        <w:rPr>
          <w:bCs/>
          <w:sz w:val="28"/>
          <w:szCs w:val="28"/>
        </w:rPr>
        <w:t> </w:t>
      </w:r>
      <w:r w:rsidR="00D54E33" w:rsidRPr="00584D98">
        <w:rPr>
          <w:bCs/>
          <w:sz w:val="28"/>
          <w:szCs w:val="28"/>
        </w:rPr>
        <w:t>10 сельских</w:t>
      </w:r>
      <w:r w:rsidR="005867F0" w:rsidRPr="00584D98">
        <w:rPr>
          <w:bCs/>
          <w:sz w:val="28"/>
          <w:szCs w:val="28"/>
        </w:rPr>
        <w:t>,</w:t>
      </w:r>
      <w:r w:rsidR="00D54E33" w:rsidRPr="00584D98">
        <w:rPr>
          <w:bCs/>
          <w:sz w:val="28"/>
          <w:szCs w:val="28"/>
        </w:rPr>
        <w:t xml:space="preserve"> </w:t>
      </w:r>
      <w:r w:rsidR="004454CE" w:rsidRPr="00584D98">
        <w:rPr>
          <w:bCs/>
          <w:sz w:val="28"/>
          <w:szCs w:val="28"/>
        </w:rPr>
        <w:t>которые</w:t>
      </w:r>
      <w:r w:rsidR="00D54E33" w:rsidRPr="00584D98">
        <w:rPr>
          <w:bCs/>
          <w:sz w:val="28"/>
          <w:szCs w:val="28"/>
        </w:rPr>
        <w:t xml:space="preserve"> включают</w:t>
      </w:r>
      <w:r w:rsidR="00166998" w:rsidRPr="00584D98">
        <w:rPr>
          <w:bCs/>
          <w:sz w:val="28"/>
          <w:szCs w:val="28"/>
        </w:rPr>
        <w:t xml:space="preserve"> 43</w:t>
      </w:r>
      <w:r w:rsidR="00D54E33" w:rsidRPr="00584D98">
        <w:rPr>
          <w:bCs/>
          <w:sz w:val="28"/>
          <w:szCs w:val="28"/>
        </w:rPr>
        <w:t xml:space="preserve"> </w:t>
      </w:r>
      <w:r w:rsidR="004454CE" w:rsidRPr="00584D98">
        <w:rPr>
          <w:bCs/>
          <w:sz w:val="28"/>
          <w:szCs w:val="28"/>
        </w:rPr>
        <w:t>населенных пункта</w:t>
      </w:r>
      <w:r w:rsidR="00D54E33" w:rsidRPr="00584D98">
        <w:rPr>
          <w:bCs/>
          <w:sz w:val="28"/>
          <w:szCs w:val="28"/>
        </w:rPr>
        <w:t>.</w:t>
      </w:r>
    </w:p>
    <w:p w14:paraId="2D1DC597" w14:textId="77777777" w:rsidR="00B064A7" w:rsidRPr="00584D98" w:rsidRDefault="00B064A7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Таврический район граничит с Одесским, Азовским немецким национальным, Омским, Черлакским, </w:t>
      </w:r>
      <w:proofErr w:type="spellStart"/>
      <w:r w:rsidRPr="00584D98">
        <w:rPr>
          <w:bCs/>
          <w:sz w:val="28"/>
          <w:szCs w:val="28"/>
        </w:rPr>
        <w:t>Нововаршавским</w:t>
      </w:r>
      <w:proofErr w:type="spellEnd"/>
      <w:r w:rsidRPr="00584D98">
        <w:rPr>
          <w:bCs/>
          <w:sz w:val="28"/>
          <w:szCs w:val="28"/>
        </w:rPr>
        <w:t xml:space="preserve"> и Павлоградским муниципальными районами Омской области.</w:t>
      </w:r>
      <w:r w:rsidR="00D91403" w:rsidRPr="00584D98">
        <w:rPr>
          <w:bCs/>
          <w:sz w:val="28"/>
          <w:szCs w:val="28"/>
        </w:rPr>
        <w:t xml:space="preserve"> </w:t>
      </w:r>
      <w:r w:rsidR="00D54E33" w:rsidRPr="00584D98">
        <w:rPr>
          <w:bCs/>
          <w:sz w:val="28"/>
          <w:szCs w:val="28"/>
        </w:rPr>
        <w:t xml:space="preserve">По состоянию на 1 января </w:t>
      </w:r>
      <w:r w:rsidR="005867F0" w:rsidRPr="00584D98">
        <w:rPr>
          <w:bCs/>
          <w:sz w:val="28"/>
          <w:szCs w:val="28"/>
        </w:rPr>
        <w:br/>
      </w:r>
      <w:r w:rsidR="00D54E33" w:rsidRPr="00584D98">
        <w:rPr>
          <w:bCs/>
          <w:sz w:val="28"/>
          <w:szCs w:val="28"/>
        </w:rPr>
        <w:t>20</w:t>
      </w:r>
      <w:r w:rsidR="009E5CCA" w:rsidRPr="00584D98">
        <w:rPr>
          <w:bCs/>
          <w:sz w:val="28"/>
          <w:szCs w:val="28"/>
        </w:rPr>
        <w:t>2</w:t>
      </w:r>
      <w:r w:rsidR="008347C4" w:rsidRPr="00584D98">
        <w:rPr>
          <w:bCs/>
          <w:sz w:val="28"/>
          <w:szCs w:val="28"/>
        </w:rPr>
        <w:t>5</w:t>
      </w:r>
      <w:r w:rsidR="0001376C" w:rsidRPr="00584D98">
        <w:rPr>
          <w:bCs/>
          <w:sz w:val="28"/>
          <w:szCs w:val="28"/>
        </w:rPr>
        <w:t xml:space="preserve"> </w:t>
      </w:r>
      <w:r w:rsidR="00D54E33" w:rsidRPr="00584D98">
        <w:rPr>
          <w:bCs/>
          <w:sz w:val="28"/>
          <w:szCs w:val="28"/>
        </w:rPr>
        <w:t xml:space="preserve">года </w:t>
      </w:r>
      <w:r w:rsidR="00D91403" w:rsidRPr="00584D98">
        <w:rPr>
          <w:bCs/>
          <w:sz w:val="28"/>
          <w:szCs w:val="28"/>
        </w:rPr>
        <w:t>среднегодовая численность Таврического</w:t>
      </w:r>
      <w:r w:rsidR="00D54E33" w:rsidRPr="00584D98">
        <w:rPr>
          <w:bCs/>
          <w:sz w:val="28"/>
          <w:szCs w:val="28"/>
        </w:rPr>
        <w:t xml:space="preserve"> район</w:t>
      </w:r>
      <w:r w:rsidR="00D91403" w:rsidRPr="00584D98">
        <w:rPr>
          <w:bCs/>
          <w:sz w:val="28"/>
          <w:szCs w:val="28"/>
        </w:rPr>
        <w:t>а составляет</w:t>
      </w:r>
      <w:r w:rsidR="00D54E33" w:rsidRPr="00584D98">
        <w:rPr>
          <w:bCs/>
          <w:sz w:val="28"/>
          <w:szCs w:val="28"/>
        </w:rPr>
        <w:t xml:space="preserve"> </w:t>
      </w:r>
      <w:r w:rsidR="005867F0" w:rsidRPr="00584D98">
        <w:rPr>
          <w:bCs/>
          <w:sz w:val="28"/>
          <w:szCs w:val="28"/>
        </w:rPr>
        <w:br/>
      </w:r>
      <w:r w:rsidR="009E5CCA" w:rsidRPr="00584D98">
        <w:rPr>
          <w:bCs/>
          <w:sz w:val="28"/>
          <w:szCs w:val="28"/>
        </w:rPr>
        <w:t>3</w:t>
      </w:r>
      <w:r w:rsidR="002B686D" w:rsidRPr="00584D98">
        <w:rPr>
          <w:bCs/>
          <w:sz w:val="28"/>
          <w:szCs w:val="28"/>
        </w:rPr>
        <w:t>3,</w:t>
      </w:r>
      <w:r w:rsidR="008347C4" w:rsidRPr="00584D98">
        <w:rPr>
          <w:bCs/>
          <w:sz w:val="28"/>
          <w:szCs w:val="28"/>
        </w:rPr>
        <w:t>2</w:t>
      </w:r>
      <w:r w:rsidR="0001376C" w:rsidRPr="00584D98">
        <w:rPr>
          <w:bCs/>
          <w:sz w:val="28"/>
          <w:szCs w:val="28"/>
        </w:rPr>
        <w:t xml:space="preserve"> </w:t>
      </w:r>
      <w:r w:rsidR="00D54E33" w:rsidRPr="00584D98">
        <w:rPr>
          <w:bCs/>
          <w:sz w:val="28"/>
          <w:szCs w:val="28"/>
        </w:rPr>
        <w:t>тыс. человек (1,8 % от общей числен</w:t>
      </w:r>
      <w:r w:rsidR="00A54CF2" w:rsidRPr="00584D98">
        <w:rPr>
          <w:bCs/>
          <w:sz w:val="28"/>
          <w:szCs w:val="28"/>
        </w:rPr>
        <w:t>ности населения Омской области)</w:t>
      </w:r>
      <w:r w:rsidR="00D54E33" w:rsidRPr="00584D98">
        <w:rPr>
          <w:bCs/>
          <w:sz w:val="28"/>
          <w:szCs w:val="28"/>
        </w:rPr>
        <w:t>.</w:t>
      </w:r>
      <w:r w:rsidR="00490C7F" w:rsidRPr="00584D98">
        <w:rPr>
          <w:bCs/>
          <w:sz w:val="28"/>
          <w:szCs w:val="28"/>
        </w:rPr>
        <w:t xml:space="preserve"> </w:t>
      </w:r>
    </w:p>
    <w:p w14:paraId="6A31EC72" w14:textId="77777777" w:rsidR="00D54E33" w:rsidRPr="00584D98" w:rsidRDefault="00D54E3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Расстояние от районного центра до г. Омска составляет </w:t>
      </w:r>
      <w:r w:rsidR="00BB2CE0" w:rsidRPr="00584D98">
        <w:rPr>
          <w:bCs/>
          <w:sz w:val="28"/>
          <w:szCs w:val="28"/>
        </w:rPr>
        <w:t xml:space="preserve">51 </w:t>
      </w:r>
      <w:r w:rsidRPr="00584D98">
        <w:rPr>
          <w:bCs/>
          <w:sz w:val="28"/>
          <w:szCs w:val="28"/>
        </w:rPr>
        <w:t xml:space="preserve">км по автомобильной дороге с твердым покрытием. По территории Таврического района проходит Западно-Сибирская железная </w:t>
      </w:r>
      <w:r w:rsidR="004454CE" w:rsidRPr="00584D98">
        <w:rPr>
          <w:bCs/>
          <w:sz w:val="28"/>
          <w:szCs w:val="28"/>
        </w:rPr>
        <w:t>дорога (</w:t>
      </w:r>
      <w:r w:rsidRPr="00584D98">
        <w:rPr>
          <w:bCs/>
          <w:sz w:val="28"/>
          <w:szCs w:val="28"/>
        </w:rPr>
        <w:t xml:space="preserve">ст. </w:t>
      </w:r>
      <w:r w:rsidR="004454CE" w:rsidRPr="00584D98">
        <w:rPr>
          <w:bCs/>
          <w:sz w:val="28"/>
          <w:szCs w:val="28"/>
        </w:rPr>
        <w:t>Стрела и ст.</w:t>
      </w:r>
      <w:r w:rsidRPr="00584D98">
        <w:rPr>
          <w:bCs/>
          <w:sz w:val="28"/>
          <w:szCs w:val="28"/>
        </w:rPr>
        <w:t xml:space="preserve"> Жатва). </w:t>
      </w:r>
    </w:p>
    <w:p w14:paraId="1848D344" w14:textId="77777777" w:rsidR="00AC24A3" w:rsidRPr="00584D98" w:rsidRDefault="00AC24A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Протяженность муниципальных автомобильных дорог общего пользования </w:t>
      </w:r>
      <w:r w:rsidR="000A74A4" w:rsidRPr="00584D98">
        <w:rPr>
          <w:bCs/>
          <w:sz w:val="28"/>
          <w:szCs w:val="28"/>
        </w:rPr>
        <w:t xml:space="preserve">(дороги местного значения) </w:t>
      </w:r>
      <w:r w:rsidRPr="00584D98">
        <w:rPr>
          <w:bCs/>
          <w:sz w:val="28"/>
          <w:szCs w:val="28"/>
        </w:rPr>
        <w:t>по состоянию на 1 января 20</w:t>
      </w:r>
      <w:r w:rsidR="00ED57E3" w:rsidRPr="00584D98">
        <w:rPr>
          <w:bCs/>
          <w:sz w:val="28"/>
          <w:szCs w:val="28"/>
        </w:rPr>
        <w:t>2</w:t>
      </w:r>
      <w:r w:rsidR="008347C4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года составляет </w:t>
      </w:r>
      <w:r w:rsidR="00216FEA" w:rsidRPr="00584D98">
        <w:rPr>
          <w:bCs/>
          <w:sz w:val="28"/>
          <w:szCs w:val="28"/>
        </w:rPr>
        <w:t>3</w:t>
      </w:r>
      <w:r w:rsidR="000A74A4" w:rsidRPr="00584D98">
        <w:rPr>
          <w:bCs/>
          <w:sz w:val="28"/>
          <w:szCs w:val="28"/>
        </w:rPr>
        <w:t>3</w:t>
      </w:r>
      <w:r w:rsidR="005F7AF5" w:rsidRPr="00584D98">
        <w:rPr>
          <w:bCs/>
          <w:sz w:val="28"/>
          <w:szCs w:val="28"/>
        </w:rPr>
        <w:t>4,</w:t>
      </w:r>
      <w:r w:rsidR="008347C4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км.</w:t>
      </w:r>
    </w:p>
    <w:p w14:paraId="3CDDA93A" w14:textId="77777777" w:rsidR="00A54CF2" w:rsidRPr="00584D98" w:rsidRDefault="00D54E3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Водной магистралью является крупная судоходная река Иртыш. Протяженность реки по территории Таврического района составляет </w:t>
      </w:r>
      <w:smartTag w:uri="urn:schemas-microsoft-com:office:smarttags" w:element="metricconverter">
        <w:smartTagPr>
          <w:attr w:name="ProductID" w:val="36 км"/>
        </w:smartTagPr>
        <w:r w:rsidRPr="00584D98">
          <w:rPr>
            <w:bCs/>
            <w:sz w:val="28"/>
            <w:szCs w:val="28"/>
          </w:rPr>
          <w:t>36 км</w:t>
        </w:r>
      </w:smartTag>
      <w:r w:rsidRPr="00584D98">
        <w:rPr>
          <w:bCs/>
          <w:sz w:val="28"/>
          <w:szCs w:val="28"/>
        </w:rPr>
        <w:t xml:space="preserve">. </w:t>
      </w:r>
    </w:p>
    <w:p w14:paraId="1EB1E187" w14:textId="77777777" w:rsidR="00D54E33" w:rsidRPr="00584D98" w:rsidRDefault="00D54E3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Основными видами почв в Таврическом районе </w:t>
      </w:r>
      <w:r w:rsidR="005867F0" w:rsidRPr="00584D98">
        <w:rPr>
          <w:bCs/>
          <w:sz w:val="28"/>
          <w:szCs w:val="28"/>
        </w:rPr>
        <w:t>–</w:t>
      </w:r>
      <w:r w:rsidRPr="00584D98">
        <w:rPr>
          <w:bCs/>
          <w:sz w:val="28"/>
          <w:szCs w:val="28"/>
        </w:rPr>
        <w:t xml:space="preserve"> черноземные</w:t>
      </w:r>
      <w:r w:rsidR="005867F0" w:rsidRPr="00584D98">
        <w:rPr>
          <w:bCs/>
          <w:sz w:val="28"/>
          <w:szCs w:val="28"/>
        </w:rPr>
        <w:t>,</w:t>
      </w:r>
      <w:r w:rsidRPr="00584D98">
        <w:rPr>
          <w:bCs/>
          <w:sz w:val="28"/>
          <w:szCs w:val="28"/>
        </w:rPr>
        <w:t xml:space="preserve"> </w:t>
      </w:r>
      <w:r w:rsidR="005867F0" w:rsidRPr="00584D98">
        <w:rPr>
          <w:bCs/>
          <w:sz w:val="28"/>
          <w:szCs w:val="28"/>
        </w:rPr>
        <w:t>р</w:t>
      </w:r>
      <w:r w:rsidRPr="00584D98">
        <w:rPr>
          <w:bCs/>
          <w:sz w:val="28"/>
          <w:szCs w:val="28"/>
        </w:rPr>
        <w:t xml:space="preserve">еже встречаются глубокосолончаковые почвы и корковые солонцы, солоди, луговые, иловато-болотные и торфянисто-болотные почвы. </w:t>
      </w:r>
    </w:p>
    <w:p w14:paraId="2925A826" w14:textId="77777777" w:rsidR="00AC24A3" w:rsidRPr="00584D98" w:rsidRDefault="00AC24A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Таврический район является сельскохозяйственным районом. Общая площадь земельных ресурсов составляет 273,6 тыс. га, из них 244 тыс. га – сельскохозяйственные угодья, </w:t>
      </w:r>
      <w:r w:rsidR="00CA735E" w:rsidRPr="00584D98">
        <w:rPr>
          <w:bCs/>
          <w:sz w:val="28"/>
          <w:szCs w:val="28"/>
        </w:rPr>
        <w:t>площадь земель лесного фонда –</w:t>
      </w:r>
      <w:r w:rsidRPr="00584D98">
        <w:rPr>
          <w:bCs/>
          <w:sz w:val="28"/>
          <w:szCs w:val="28"/>
        </w:rPr>
        <w:t xml:space="preserve"> 1</w:t>
      </w:r>
      <w:r w:rsidR="000F1A04" w:rsidRPr="00584D98">
        <w:rPr>
          <w:bCs/>
          <w:sz w:val="28"/>
          <w:szCs w:val="28"/>
        </w:rPr>
        <w:t>4</w:t>
      </w:r>
      <w:r w:rsidR="005A6344" w:rsidRPr="00584D98">
        <w:rPr>
          <w:bCs/>
          <w:sz w:val="28"/>
          <w:szCs w:val="28"/>
        </w:rPr>
        <w:t>,</w:t>
      </w:r>
      <w:r w:rsidR="000F1A04" w:rsidRPr="00584D98">
        <w:rPr>
          <w:bCs/>
          <w:sz w:val="28"/>
          <w:szCs w:val="28"/>
        </w:rPr>
        <w:t>1</w:t>
      </w:r>
      <w:r w:rsidR="00E97BD2" w:rsidRPr="00584D98">
        <w:rPr>
          <w:bCs/>
          <w:sz w:val="28"/>
          <w:szCs w:val="28"/>
        </w:rPr>
        <w:t>36</w:t>
      </w:r>
      <w:r w:rsidRPr="00584D98">
        <w:rPr>
          <w:bCs/>
          <w:sz w:val="28"/>
          <w:szCs w:val="28"/>
        </w:rPr>
        <w:t xml:space="preserve"> тыс. га</w:t>
      </w:r>
      <w:r w:rsidR="000F1A04" w:rsidRPr="00584D98">
        <w:rPr>
          <w:bCs/>
          <w:sz w:val="28"/>
          <w:szCs w:val="28"/>
        </w:rPr>
        <w:t xml:space="preserve"> (по данным Главного управления лесного хозяйства Омской области)</w:t>
      </w:r>
      <w:r w:rsidRPr="00584D98">
        <w:rPr>
          <w:bCs/>
          <w:sz w:val="28"/>
          <w:szCs w:val="28"/>
        </w:rPr>
        <w:t>.</w:t>
      </w:r>
    </w:p>
    <w:p w14:paraId="24B084CF" w14:textId="77777777" w:rsidR="00D54E33" w:rsidRPr="00584D98" w:rsidRDefault="00D54E3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Лесной фонд составляет </w:t>
      </w:r>
      <w:r w:rsidR="00E97BD2" w:rsidRPr="00584D98">
        <w:rPr>
          <w:bCs/>
          <w:sz w:val="28"/>
          <w:szCs w:val="28"/>
        </w:rPr>
        <w:t>4,8</w:t>
      </w:r>
      <w:r w:rsidRPr="00584D98">
        <w:rPr>
          <w:bCs/>
          <w:sz w:val="28"/>
          <w:szCs w:val="28"/>
        </w:rPr>
        <w:t xml:space="preserve"> % площади Таврического района, общий запас древесины – 1,</w:t>
      </w:r>
      <w:r w:rsidR="00E97BD2" w:rsidRPr="00584D98">
        <w:rPr>
          <w:bCs/>
          <w:sz w:val="28"/>
          <w:szCs w:val="28"/>
        </w:rPr>
        <w:t>266</w:t>
      </w:r>
      <w:r w:rsidRPr="00584D98">
        <w:rPr>
          <w:bCs/>
          <w:sz w:val="28"/>
          <w:szCs w:val="28"/>
        </w:rPr>
        <w:t xml:space="preserve"> </w:t>
      </w:r>
      <w:r w:rsidR="00E2795C" w:rsidRPr="00584D98">
        <w:rPr>
          <w:bCs/>
          <w:sz w:val="28"/>
          <w:szCs w:val="28"/>
        </w:rPr>
        <w:t>млн</w:t>
      </w:r>
      <w:r w:rsidRPr="00584D98">
        <w:rPr>
          <w:bCs/>
          <w:sz w:val="28"/>
          <w:szCs w:val="28"/>
        </w:rPr>
        <w:t xml:space="preserve"> куб. м. Промышленная заготовка древесины на территории Таврического района в настоящее время не ведется.</w:t>
      </w:r>
    </w:p>
    <w:p w14:paraId="22E3CC39" w14:textId="77777777" w:rsidR="00D54E33" w:rsidRPr="00584D98" w:rsidRDefault="00CC60B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составе Статистического регистра хозяйствующих субъектов в районе по состоянию на </w:t>
      </w:r>
      <w:r w:rsidR="00635058" w:rsidRPr="00584D98">
        <w:rPr>
          <w:bCs/>
          <w:sz w:val="28"/>
          <w:szCs w:val="28"/>
        </w:rPr>
        <w:t xml:space="preserve">1 января </w:t>
      </w:r>
      <w:r w:rsidRPr="00584D98">
        <w:rPr>
          <w:bCs/>
          <w:sz w:val="28"/>
          <w:szCs w:val="28"/>
        </w:rPr>
        <w:t>20</w:t>
      </w:r>
      <w:r w:rsidR="00BB65F6" w:rsidRPr="00584D98">
        <w:rPr>
          <w:bCs/>
          <w:sz w:val="28"/>
          <w:szCs w:val="28"/>
        </w:rPr>
        <w:t>2</w:t>
      </w:r>
      <w:r w:rsidR="00BF7DD7" w:rsidRPr="00584D98">
        <w:rPr>
          <w:bCs/>
          <w:sz w:val="28"/>
          <w:szCs w:val="28"/>
        </w:rPr>
        <w:t>5</w:t>
      </w:r>
      <w:r w:rsidR="00BB2CE0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г</w:t>
      </w:r>
      <w:r w:rsidR="004C5F1F" w:rsidRPr="00584D98">
        <w:rPr>
          <w:bCs/>
          <w:sz w:val="28"/>
          <w:szCs w:val="28"/>
        </w:rPr>
        <w:t>ода</w:t>
      </w:r>
      <w:r w:rsidRPr="00584D98">
        <w:rPr>
          <w:bCs/>
          <w:sz w:val="28"/>
          <w:szCs w:val="28"/>
        </w:rPr>
        <w:t xml:space="preserve"> учтено </w:t>
      </w:r>
      <w:r w:rsidR="00AC7B20" w:rsidRPr="00584D98">
        <w:rPr>
          <w:bCs/>
          <w:sz w:val="28"/>
          <w:szCs w:val="28"/>
        </w:rPr>
        <w:t>2</w:t>
      </w:r>
      <w:r w:rsidR="0087157A" w:rsidRPr="00584D98">
        <w:rPr>
          <w:bCs/>
          <w:sz w:val="28"/>
          <w:szCs w:val="28"/>
        </w:rPr>
        <w:t>6</w:t>
      </w:r>
      <w:r w:rsidR="00BF7DD7" w:rsidRPr="00584D98">
        <w:rPr>
          <w:bCs/>
          <w:sz w:val="28"/>
          <w:szCs w:val="28"/>
        </w:rPr>
        <w:t>8</w:t>
      </w:r>
      <w:r w:rsidRPr="00584D98">
        <w:rPr>
          <w:bCs/>
          <w:sz w:val="28"/>
          <w:szCs w:val="28"/>
        </w:rPr>
        <w:t xml:space="preserve"> организаци</w:t>
      </w:r>
      <w:r w:rsidR="00FD7594" w:rsidRPr="00584D98">
        <w:rPr>
          <w:bCs/>
          <w:sz w:val="28"/>
          <w:szCs w:val="28"/>
        </w:rPr>
        <w:t>й</w:t>
      </w:r>
      <w:r w:rsidRPr="00584D98">
        <w:rPr>
          <w:bCs/>
          <w:sz w:val="28"/>
          <w:szCs w:val="28"/>
        </w:rPr>
        <w:t xml:space="preserve"> </w:t>
      </w:r>
      <w:r w:rsidR="003306A3" w:rsidRPr="00584D98">
        <w:rPr>
          <w:bCs/>
          <w:sz w:val="28"/>
          <w:szCs w:val="28"/>
        </w:rPr>
        <w:t>(</w:t>
      </w:r>
      <w:r w:rsidRPr="00584D98">
        <w:rPr>
          <w:bCs/>
          <w:sz w:val="28"/>
          <w:szCs w:val="28"/>
        </w:rPr>
        <w:t xml:space="preserve">из них </w:t>
      </w:r>
      <w:r w:rsidR="00BB65F6" w:rsidRPr="00584D98">
        <w:rPr>
          <w:bCs/>
          <w:sz w:val="28"/>
          <w:szCs w:val="28"/>
        </w:rPr>
        <w:t>3</w:t>
      </w:r>
      <w:r w:rsidR="0087157A" w:rsidRPr="00584D98">
        <w:rPr>
          <w:bCs/>
          <w:sz w:val="28"/>
          <w:szCs w:val="28"/>
        </w:rPr>
        <w:t>1</w:t>
      </w:r>
      <w:r w:rsidRPr="00584D98">
        <w:rPr>
          <w:bCs/>
          <w:sz w:val="28"/>
          <w:szCs w:val="28"/>
        </w:rPr>
        <w:t xml:space="preserve"> </w:t>
      </w:r>
      <w:r w:rsidR="00060E15" w:rsidRPr="00584D98">
        <w:rPr>
          <w:bCs/>
          <w:sz w:val="28"/>
          <w:szCs w:val="28"/>
        </w:rPr>
        <w:t xml:space="preserve">– </w:t>
      </w:r>
      <w:r w:rsidRPr="00584D98">
        <w:rPr>
          <w:bCs/>
          <w:sz w:val="28"/>
          <w:szCs w:val="28"/>
        </w:rPr>
        <w:t xml:space="preserve">в сельском хозяйстве, </w:t>
      </w:r>
      <w:r w:rsidR="00BB65F6" w:rsidRPr="00584D98">
        <w:rPr>
          <w:bCs/>
          <w:sz w:val="28"/>
          <w:szCs w:val="28"/>
        </w:rPr>
        <w:t>1</w:t>
      </w:r>
      <w:r w:rsidR="0087157A" w:rsidRPr="00584D98">
        <w:rPr>
          <w:bCs/>
          <w:sz w:val="28"/>
          <w:szCs w:val="28"/>
        </w:rPr>
        <w:t>9</w:t>
      </w:r>
      <w:r w:rsidRPr="00584D98">
        <w:rPr>
          <w:bCs/>
          <w:sz w:val="28"/>
          <w:szCs w:val="28"/>
        </w:rPr>
        <w:t xml:space="preserve"> </w:t>
      </w:r>
      <w:r w:rsidR="00060E15" w:rsidRPr="00584D98">
        <w:rPr>
          <w:bCs/>
          <w:sz w:val="28"/>
          <w:szCs w:val="28"/>
        </w:rPr>
        <w:t xml:space="preserve">– </w:t>
      </w:r>
      <w:r w:rsidRPr="00584D98">
        <w:rPr>
          <w:bCs/>
          <w:sz w:val="28"/>
          <w:szCs w:val="28"/>
        </w:rPr>
        <w:t>в обрабатывающих производствах,</w:t>
      </w:r>
      <w:r w:rsidR="00427FFA" w:rsidRPr="00584D98">
        <w:rPr>
          <w:bCs/>
          <w:sz w:val="28"/>
          <w:szCs w:val="28"/>
        </w:rPr>
        <w:t xml:space="preserve"> </w:t>
      </w:r>
      <w:r w:rsidR="00BF7DD7" w:rsidRPr="00584D98">
        <w:rPr>
          <w:bCs/>
          <w:sz w:val="28"/>
          <w:szCs w:val="28"/>
        </w:rPr>
        <w:t>27</w:t>
      </w:r>
      <w:r w:rsidRPr="00584D98">
        <w:rPr>
          <w:bCs/>
          <w:sz w:val="28"/>
          <w:szCs w:val="28"/>
        </w:rPr>
        <w:t xml:space="preserve"> </w:t>
      </w:r>
      <w:r w:rsidR="00060E15" w:rsidRPr="00584D98">
        <w:rPr>
          <w:bCs/>
          <w:sz w:val="28"/>
          <w:szCs w:val="28"/>
        </w:rPr>
        <w:t xml:space="preserve">– </w:t>
      </w:r>
      <w:r w:rsidRPr="00584D98">
        <w:rPr>
          <w:bCs/>
          <w:sz w:val="28"/>
          <w:szCs w:val="28"/>
        </w:rPr>
        <w:t xml:space="preserve">в строительстве, </w:t>
      </w:r>
      <w:r w:rsidR="0087157A" w:rsidRPr="00584D98">
        <w:rPr>
          <w:bCs/>
          <w:sz w:val="28"/>
          <w:szCs w:val="28"/>
        </w:rPr>
        <w:t>2</w:t>
      </w:r>
      <w:r w:rsidR="00BF7DD7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</w:t>
      </w:r>
      <w:r w:rsidR="00060E15" w:rsidRPr="00584D98">
        <w:rPr>
          <w:bCs/>
          <w:sz w:val="28"/>
          <w:szCs w:val="28"/>
        </w:rPr>
        <w:t xml:space="preserve">– </w:t>
      </w:r>
      <w:r w:rsidRPr="00584D98">
        <w:rPr>
          <w:bCs/>
          <w:sz w:val="28"/>
          <w:szCs w:val="28"/>
        </w:rPr>
        <w:t xml:space="preserve">в торговле, </w:t>
      </w:r>
      <w:r w:rsidR="00FD7594" w:rsidRPr="00584D98">
        <w:rPr>
          <w:bCs/>
          <w:sz w:val="28"/>
          <w:szCs w:val="28"/>
        </w:rPr>
        <w:t>1</w:t>
      </w:r>
      <w:r w:rsidR="0087157A" w:rsidRPr="00584D98">
        <w:rPr>
          <w:bCs/>
          <w:sz w:val="28"/>
          <w:szCs w:val="28"/>
        </w:rPr>
        <w:t>1</w:t>
      </w:r>
      <w:r w:rsidRPr="00584D98">
        <w:rPr>
          <w:bCs/>
          <w:sz w:val="28"/>
          <w:szCs w:val="28"/>
        </w:rPr>
        <w:t xml:space="preserve"> – транспорт</w:t>
      </w:r>
      <w:r w:rsidR="003306A3" w:rsidRPr="00584D98">
        <w:rPr>
          <w:bCs/>
          <w:sz w:val="28"/>
          <w:szCs w:val="28"/>
        </w:rPr>
        <w:t>ировка</w:t>
      </w:r>
      <w:r w:rsidRPr="00584D98">
        <w:rPr>
          <w:bCs/>
          <w:sz w:val="28"/>
          <w:szCs w:val="28"/>
        </w:rPr>
        <w:t xml:space="preserve"> и </w:t>
      </w:r>
      <w:r w:rsidR="003306A3" w:rsidRPr="00584D98">
        <w:rPr>
          <w:bCs/>
          <w:sz w:val="28"/>
          <w:szCs w:val="28"/>
        </w:rPr>
        <w:t>хранение),</w:t>
      </w:r>
      <w:r w:rsidR="003B1844" w:rsidRPr="00584D98">
        <w:rPr>
          <w:bCs/>
          <w:sz w:val="28"/>
          <w:szCs w:val="28"/>
        </w:rPr>
        <w:t xml:space="preserve"> </w:t>
      </w:r>
      <w:r w:rsidR="0087157A" w:rsidRPr="00584D98">
        <w:rPr>
          <w:bCs/>
          <w:sz w:val="28"/>
          <w:szCs w:val="28"/>
        </w:rPr>
        <w:t>6</w:t>
      </w:r>
      <w:r w:rsidR="007F0663" w:rsidRPr="00584D98">
        <w:rPr>
          <w:bCs/>
          <w:sz w:val="28"/>
          <w:szCs w:val="28"/>
        </w:rPr>
        <w:t>72</w:t>
      </w:r>
      <w:r w:rsidR="003B1844" w:rsidRPr="00584D98">
        <w:rPr>
          <w:bCs/>
          <w:sz w:val="28"/>
          <w:szCs w:val="28"/>
        </w:rPr>
        <w:t xml:space="preserve"> </w:t>
      </w:r>
      <w:r w:rsidR="003B1844" w:rsidRPr="00584D98">
        <w:rPr>
          <w:bCs/>
          <w:sz w:val="28"/>
          <w:szCs w:val="28"/>
        </w:rPr>
        <w:lastRenderedPageBreak/>
        <w:t>индивидуальных предпринимател</w:t>
      </w:r>
      <w:r w:rsidR="007F0663" w:rsidRPr="00584D98">
        <w:rPr>
          <w:bCs/>
          <w:sz w:val="28"/>
          <w:szCs w:val="28"/>
        </w:rPr>
        <w:t>я</w:t>
      </w:r>
      <w:r w:rsidR="003B1844" w:rsidRPr="00584D98">
        <w:rPr>
          <w:bCs/>
          <w:sz w:val="28"/>
          <w:szCs w:val="28"/>
        </w:rPr>
        <w:t xml:space="preserve">, </w:t>
      </w:r>
      <w:r w:rsidR="000C0A60" w:rsidRPr="00584D98">
        <w:rPr>
          <w:bCs/>
          <w:sz w:val="28"/>
          <w:szCs w:val="28"/>
        </w:rPr>
        <w:t xml:space="preserve">из них </w:t>
      </w:r>
      <w:r w:rsidR="002E2D64" w:rsidRPr="00584D98">
        <w:rPr>
          <w:bCs/>
          <w:sz w:val="28"/>
          <w:szCs w:val="28"/>
        </w:rPr>
        <w:t>5</w:t>
      </w:r>
      <w:r w:rsidR="007F0663" w:rsidRPr="00584D98">
        <w:rPr>
          <w:bCs/>
          <w:sz w:val="28"/>
          <w:szCs w:val="28"/>
        </w:rPr>
        <w:t>1</w:t>
      </w:r>
      <w:r w:rsidR="003B1844" w:rsidRPr="00584D98">
        <w:rPr>
          <w:bCs/>
          <w:sz w:val="28"/>
          <w:szCs w:val="28"/>
        </w:rPr>
        <w:t xml:space="preserve"> </w:t>
      </w:r>
      <w:r w:rsidR="000C0A60" w:rsidRPr="00584D98">
        <w:rPr>
          <w:bCs/>
          <w:sz w:val="28"/>
          <w:szCs w:val="28"/>
        </w:rPr>
        <w:t>г</w:t>
      </w:r>
      <w:r w:rsidR="003B1844" w:rsidRPr="00584D98">
        <w:rPr>
          <w:bCs/>
          <w:sz w:val="28"/>
          <w:szCs w:val="28"/>
        </w:rPr>
        <w:t>лав крестьянских (фермерских) хозяйств</w:t>
      </w:r>
      <w:r w:rsidRPr="00584D98">
        <w:rPr>
          <w:bCs/>
          <w:sz w:val="28"/>
          <w:szCs w:val="28"/>
        </w:rPr>
        <w:t>.</w:t>
      </w:r>
    </w:p>
    <w:p w14:paraId="181E6413" w14:textId="77777777" w:rsidR="006B6DED" w:rsidRPr="00584D98" w:rsidRDefault="006B6DED" w:rsidP="00584D98">
      <w:pPr>
        <w:ind w:firstLine="567"/>
        <w:jc w:val="both"/>
        <w:rPr>
          <w:bCs/>
          <w:sz w:val="28"/>
          <w:szCs w:val="28"/>
        </w:rPr>
      </w:pPr>
    </w:p>
    <w:p w14:paraId="60F1FDAC" w14:textId="77777777" w:rsidR="00D54E33" w:rsidRPr="00584D98" w:rsidRDefault="00FB6288" w:rsidP="00584D98">
      <w:pPr>
        <w:pStyle w:val="a5"/>
        <w:numPr>
          <w:ilvl w:val="0"/>
          <w:numId w:val="24"/>
        </w:numPr>
        <w:tabs>
          <w:tab w:val="left" w:pos="300"/>
        </w:tabs>
        <w:jc w:val="center"/>
        <w:rPr>
          <w:bCs/>
          <w:spacing w:val="-6"/>
          <w:sz w:val="28"/>
          <w:szCs w:val="28"/>
        </w:rPr>
      </w:pPr>
      <w:r w:rsidRPr="00584D98">
        <w:rPr>
          <w:bCs/>
          <w:spacing w:val="-6"/>
          <w:sz w:val="28"/>
          <w:szCs w:val="28"/>
        </w:rPr>
        <w:t>Экономическое развитие</w:t>
      </w:r>
    </w:p>
    <w:p w14:paraId="3E9DA858" w14:textId="77777777" w:rsidR="00DF3358" w:rsidRPr="00584D98" w:rsidRDefault="00DF335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развитии экономического потенциала Таврического района важная роль принадлежит малому и среднему бизнесу, который широко представлен в различных отраслях экономики района – сельском хозяйстве, промышленности, торговле, сфере бытовых услуг и др. </w:t>
      </w:r>
    </w:p>
    <w:p w14:paraId="41501149" w14:textId="77777777" w:rsidR="006B3F30" w:rsidRPr="00584D98" w:rsidRDefault="00DF335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По состоянию на </w:t>
      </w:r>
      <w:r w:rsidR="003570B1" w:rsidRPr="00584D98">
        <w:rPr>
          <w:bCs/>
          <w:sz w:val="28"/>
          <w:szCs w:val="28"/>
        </w:rPr>
        <w:t>1</w:t>
      </w:r>
      <w:r w:rsidRPr="00584D98">
        <w:rPr>
          <w:bCs/>
          <w:sz w:val="28"/>
          <w:szCs w:val="28"/>
        </w:rPr>
        <w:t xml:space="preserve"> января 20</w:t>
      </w:r>
      <w:r w:rsidR="00A73F10" w:rsidRPr="00584D98">
        <w:rPr>
          <w:bCs/>
          <w:sz w:val="28"/>
          <w:szCs w:val="28"/>
        </w:rPr>
        <w:t>2</w:t>
      </w:r>
      <w:r w:rsidR="00D56FF4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года </w:t>
      </w:r>
      <w:r w:rsidR="00C76DCA" w:rsidRPr="00584D98">
        <w:rPr>
          <w:bCs/>
          <w:sz w:val="28"/>
          <w:szCs w:val="28"/>
        </w:rPr>
        <w:t>в Единый реестр субъектов малого и среднего предпринимательства</w:t>
      </w:r>
      <w:r w:rsidR="00D32B1F" w:rsidRPr="00584D98">
        <w:rPr>
          <w:bCs/>
          <w:sz w:val="28"/>
          <w:szCs w:val="28"/>
        </w:rPr>
        <w:t xml:space="preserve"> Федеральной налоговой службы России</w:t>
      </w:r>
      <w:r w:rsidR="0092734E" w:rsidRPr="00584D98">
        <w:rPr>
          <w:bCs/>
          <w:sz w:val="28"/>
          <w:szCs w:val="28"/>
        </w:rPr>
        <w:t xml:space="preserve"> включены </w:t>
      </w:r>
      <w:r w:rsidR="006943DF" w:rsidRPr="00584D98">
        <w:rPr>
          <w:bCs/>
          <w:sz w:val="28"/>
          <w:szCs w:val="28"/>
        </w:rPr>
        <w:t>7</w:t>
      </w:r>
      <w:r w:rsidR="00D56FF4" w:rsidRPr="00584D98">
        <w:rPr>
          <w:bCs/>
          <w:sz w:val="28"/>
          <w:szCs w:val="28"/>
        </w:rPr>
        <w:t>53</w:t>
      </w:r>
      <w:r w:rsidR="0092734E" w:rsidRPr="00584D98">
        <w:rPr>
          <w:bCs/>
          <w:sz w:val="28"/>
          <w:szCs w:val="28"/>
        </w:rPr>
        <w:t xml:space="preserve"> субъект</w:t>
      </w:r>
      <w:r w:rsidR="00D56FF4" w:rsidRPr="00584D98">
        <w:rPr>
          <w:bCs/>
          <w:sz w:val="28"/>
          <w:szCs w:val="28"/>
        </w:rPr>
        <w:t>а</w:t>
      </w:r>
      <w:r w:rsidR="0092734E" w:rsidRPr="00584D98">
        <w:rPr>
          <w:bCs/>
          <w:sz w:val="28"/>
          <w:szCs w:val="28"/>
        </w:rPr>
        <w:t>, зарегистрированных на территории Таврического района</w:t>
      </w:r>
      <w:r w:rsidR="00C13450" w:rsidRPr="00584D98">
        <w:rPr>
          <w:bCs/>
          <w:sz w:val="28"/>
          <w:szCs w:val="28"/>
        </w:rPr>
        <w:t>. Так, число субъектов малого и среднего предпринимательства в</w:t>
      </w:r>
      <w:r w:rsidR="00E2795C" w:rsidRPr="00584D98">
        <w:rPr>
          <w:bCs/>
          <w:sz w:val="28"/>
          <w:szCs w:val="28"/>
        </w:rPr>
        <w:t> </w:t>
      </w:r>
      <w:r w:rsidR="00C13450" w:rsidRPr="00584D98">
        <w:rPr>
          <w:bCs/>
          <w:sz w:val="28"/>
          <w:szCs w:val="28"/>
        </w:rPr>
        <w:t>расчете на 10 тыс. человек населения составляет</w:t>
      </w:r>
      <w:r w:rsidR="00492057" w:rsidRPr="00584D98">
        <w:rPr>
          <w:bCs/>
          <w:sz w:val="28"/>
          <w:szCs w:val="28"/>
        </w:rPr>
        <w:t xml:space="preserve"> </w:t>
      </w:r>
      <w:r w:rsidR="00D56FF4" w:rsidRPr="00584D98">
        <w:rPr>
          <w:bCs/>
          <w:sz w:val="28"/>
          <w:szCs w:val="28"/>
        </w:rPr>
        <w:t>228,39</w:t>
      </w:r>
      <w:r w:rsidR="00492057" w:rsidRPr="00584D98">
        <w:rPr>
          <w:bCs/>
          <w:sz w:val="28"/>
          <w:szCs w:val="28"/>
        </w:rPr>
        <w:t xml:space="preserve"> единиц</w:t>
      </w:r>
      <w:r w:rsidR="00173B9A">
        <w:rPr>
          <w:bCs/>
          <w:sz w:val="28"/>
          <w:szCs w:val="28"/>
        </w:rPr>
        <w:t>ы</w:t>
      </w:r>
      <w:r w:rsidR="00C13450" w:rsidRPr="00584D98">
        <w:rPr>
          <w:bCs/>
          <w:sz w:val="28"/>
          <w:szCs w:val="28"/>
        </w:rPr>
        <w:t xml:space="preserve">, что на </w:t>
      </w:r>
      <w:r w:rsidR="00D56FF4" w:rsidRPr="00584D98">
        <w:rPr>
          <w:bCs/>
          <w:sz w:val="28"/>
          <w:szCs w:val="28"/>
        </w:rPr>
        <w:t>8,</w:t>
      </w:r>
      <w:r w:rsidR="00173B9A">
        <w:rPr>
          <w:bCs/>
          <w:sz w:val="28"/>
          <w:szCs w:val="28"/>
        </w:rPr>
        <w:t>6</w:t>
      </w:r>
      <w:r w:rsidR="00D56FF4" w:rsidRPr="00584D98">
        <w:rPr>
          <w:bCs/>
          <w:sz w:val="28"/>
          <w:szCs w:val="28"/>
        </w:rPr>
        <w:t>9</w:t>
      </w:r>
      <w:r w:rsidR="00173B9A">
        <w:rPr>
          <w:bCs/>
          <w:sz w:val="28"/>
          <w:szCs w:val="28"/>
        </w:rPr>
        <w:t> </w:t>
      </w:r>
      <w:r w:rsidR="00C13450" w:rsidRPr="00584D98">
        <w:rPr>
          <w:bCs/>
          <w:sz w:val="28"/>
          <w:szCs w:val="28"/>
        </w:rPr>
        <w:t xml:space="preserve">% </w:t>
      </w:r>
      <w:r w:rsidR="00DE1071" w:rsidRPr="00584D98">
        <w:rPr>
          <w:bCs/>
          <w:sz w:val="28"/>
          <w:szCs w:val="28"/>
        </w:rPr>
        <w:t>выше</w:t>
      </w:r>
      <w:r w:rsidR="00C13450" w:rsidRPr="00584D98">
        <w:rPr>
          <w:bCs/>
          <w:sz w:val="28"/>
          <w:szCs w:val="28"/>
        </w:rPr>
        <w:t xml:space="preserve"> значения 20</w:t>
      </w:r>
      <w:r w:rsidR="000367F0" w:rsidRPr="00584D98">
        <w:rPr>
          <w:bCs/>
          <w:sz w:val="28"/>
          <w:szCs w:val="28"/>
        </w:rPr>
        <w:t>2</w:t>
      </w:r>
      <w:r w:rsidR="00D56FF4" w:rsidRPr="00584D98">
        <w:rPr>
          <w:bCs/>
          <w:sz w:val="28"/>
          <w:szCs w:val="28"/>
        </w:rPr>
        <w:t>3</w:t>
      </w:r>
      <w:r w:rsidR="00C13450" w:rsidRPr="00584D98">
        <w:rPr>
          <w:bCs/>
          <w:sz w:val="28"/>
          <w:szCs w:val="28"/>
        </w:rPr>
        <w:t xml:space="preserve"> года (</w:t>
      </w:r>
      <w:r w:rsidR="00D56FF4" w:rsidRPr="00584D98">
        <w:rPr>
          <w:bCs/>
          <w:sz w:val="28"/>
          <w:szCs w:val="28"/>
        </w:rPr>
        <w:t>210,13</w:t>
      </w:r>
      <w:r w:rsidR="00492057" w:rsidRPr="00584D98">
        <w:rPr>
          <w:bCs/>
          <w:sz w:val="28"/>
          <w:szCs w:val="28"/>
        </w:rPr>
        <w:t xml:space="preserve"> единиц</w:t>
      </w:r>
      <w:r w:rsidR="00173B9A">
        <w:rPr>
          <w:bCs/>
          <w:sz w:val="28"/>
          <w:szCs w:val="28"/>
        </w:rPr>
        <w:t>ы</w:t>
      </w:r>
      <w:r w:rsidR="00C13450" w:rsidRPr="00584D98">
        <w:rPr>
          <w:bCs/>
          <w:sz w:val="28"/>
          <w:szCs w:val="28"/>
        </w:rPr>
        <w:t>)</w:t>
      </w:r>
      <w:r w:rsidR="005867F0" w:rsidRPr="00584D98">
        <w:rPr>
          <w:bCs/>
          <w:sz w:val="28"/>
          <w:szCs w:val="28"/>
        </w:rPr>
        <w:t>.</w:t>
      </w:r>
    </w:p>
    <w:p w14:paraId="37B3E4C7" w14:textId="77777777" w:rsidR="00DF3358" w:rsidRPr="00584D98" w:rsidRDefault="006B3F30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На последующий период планируется </w:t>
      </w:r>
      <w:r w:rsidR="00D56FF4" w:rsidRPr="00584D98">
        <w:rPr>
          <w:bCs/>
          <w:sz w:val="28"/>
          <w:szCs w:val="28"/>
        </w:rPr>
        <w:t xml:space="preserve">также </w:t>
      </w:r>
      <w:r w:rsidRPr="00584D98">
        <w:rPr>
          <w:bCs/>
          <w:sz w:val="28"/>
          <w:szCs w:val="28"/>
        </w:rPr>
        <w:t>увеличение показателя за счет проведения работы по созданию благоприятных условий для развития предпринимательства путем оказания комплексной и адресной поддержки в</w:t>
      </w:r>
      <w:r w:rsidR="00E2795C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информационном, образовательном, консультационном направлениях, предоставления финансовой поддержки, налаживания деловых контактов, а</w:t>
      </w:r>
      <w:r w:rsidR="00E2795C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также оказания поддержки в других аспектах, потребность в которых может возникнуть у предпринимателей.</w:t>
      </w:r>
    </w:p>
    <w:p w14:paraId="0B5C762C" w14:textId="77777777" w:rsidR="009B0C65" w:rsidRPr="00584D98" w:rsidRDefault="000B315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</w:t>
      </w:r>
      <w:r w:rsidR="00E2795C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 xml:space="preserve">организаций </w:t>
      </w:r>
      <w:r w:rsidR="00D56FF4" w:rsidRPr="00584D98">
        <w:rPr>
          <w:bCs/>
          <w:sz w:val="28"/>
          <w:szCs w:val="28"/>
        </w:rPr>
        <w:t xml:space="preserve">в </w:t>
      </w:r>
      <w:r w:rsidRPr="00584D98">
        <w:rPr>
          <w:bCs/>
          <w:sz w:val="28"/>
          <w:szCs w:val="28"/>
        </w:rPr>
        <w:t>202</w:t>
      </w:r>
      <w:r w:rsidR="00D56FF4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составила </w:t>
      </w:r>
      <w:r w:rsidR="00D56FF4" w:rsidRPr="00584D98">
        <w:rPr>
          <w:bCs/>
          <w:sz w:val="28"/>
          <w:szCs w:val="28"/>
        </w:rPr>
        <w:t>50,37</w:t>
      </w:r>
      <w:r w:rsidR="00173B9A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%</w:t>
      </w:r>
      <w:r w:rsidR="009B0C65" w:rsidRPr="00584D98">
        <w:rPr>
          <w:bCs/>
          <w:sz w:val="28"/>
          <w:szCs w:val="28"/>
        </w:rPr>
        <w:t xml:space="preserve">, что на </w:t>
      </w:r>
      <w:r w:rsidR="00D56FF4" w:rsidRPr="00584D98">
        <w:rPr>
          <w:bCs/>
          <w:sz w:val="28"/>
          <w:szCs w:val="28"/>
        </w:rPr>
        <w:t>2</w:t>
      </w:r>
      <w:r w:rsidR="00173B9A">
        <w:rPr>
          <w:bCs/>
          <w:sz w:val="28"/>
          <w:szCs w:val="28"/>
        </w:rPr>
        <w:t xml:space="preserve"> % </w:t>
      </w:r>
      <w:r w:rsidR="00D56FF4" w:rsidRPr="00584D98">
        <w:rPr>
          <w:bCs/>
          <w:sz w:val="28"/>
          <w:szCs w:val="28"/>
        </w:rPr>
        <w:t>ниже</w:t>
      </w:r>
      <w:r w:rsidR="009B0C65" w:rsidRPr="00584D98">
        <w:rPr>
          <w:bCs/>
          <w:sz w:val="28"/>
          <w:szCs w:val="28"/>
        </w:rPr>
        <w:t xml:space="preserve"> уровня 202</w:t>
      </w:r>
      <w:r w:rsidR="00D56FF4" w:rsidRPr="00584D98">
        <w:rPr>
          <w:bCs/>
          <w:sz w:val="28"/>
          <w:szCs w:val="28"/>
        </w:rPr>
        <w:t>3</w:t>
      </w:r>
      <w:r w:rsidR="009B0C65" w:rsidRPr="00584D98">
        <w:rPr>
          <w:bCs/>
          <w:sz w:val="28"/>
          <w:szCs w:val="28"/>
        </w:rPr>
        <w:t xml:space="preserve"> года</w:t>
      </w:r>
      <w:r w:rsidR="00D56FF4" w:rsidRPr="00584D98">
        <w:rPr>
          <w:bCs/>
          <w:sz w:val="28"/>
          <w:szCs w:val="28"/>
        </w:rPr>
        <w:t>. Снижение показателя связано с ростом численности работников, занятых на крупных предприятиях</w:t>
      </w:r>
      <w:r w:rsidR="009B0C65" w:rsidRPr="00584D98">
        <w:rPr>
          <w:bCs/>
          <w:sz w:val="28"/>
          <w:szCs w:val="28"/>
        </w:rPr>
        <w:t>.</w:t>
      </w:r>
    </w:p>
    <w:p w14:paraId="752E1B39" w14:textId="77777777" w:rsidR="006B3F30" w:rsidRPr="00584D98" w:rsidRDefault="00C7771E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Прогнозные значения по данным показателям в 20</w:t>
      </w:r>
      <w:r w:rsidR="00C22CA3" w:rsidRPr="00584D98">
        <w:rPr>
          <w:bCs/>
          <w:sz w:val="28"/>
          <w:szCs w:val="28"/>
        </w:rPr>
        <w:t>2</w:t>
      </w:r>
      <w:r w:rsidR="004C46CA" w:rsidRPr="00584D98">
        <w:rPr>
          <w:bCs/>
          <w:sz w:val="28"/>
          <w:szCs w:val="28"/>
        </w:rPr>
        <w:t>5</w:t>
      </w:r>
      <w:r w:rsidR="006F2F0E" w:rsidRPr="00584D98">
        <w:rPr>
          <w:bCs/>
          <w:sz w:val="28"/>
          <w:szCs w:val="28"/>
        </w:rPr>
        <w:t xml:space="preserve"> – </w:t>
      </w:r>
      <w:r w:rsidRPr="00584D98">
        <w:rPr>
          <w:bCs/>
          <w:sz w:val="28"/>
          <w:szCs w:val="28"/>
        </w:rPr>
        <w:t>20</w:t>
      </w:r>
      <w:r w:rsidR="00300AB9" w:rsidRPr="00584D98">
        <w:rPr>
          <w:bCs/>
          <w:sz w:val="28"/>
          <w:szCs w:val="28"/>
        </w:rPr>
        <w:t>2</w:t>
      </w:r>
      <w:r w:rsidR="004C46CA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годах </w:t>
      </w:r>
      <w:r w:rsidR="00AD6772" w:rsidRPr="00584D98">
        <w:rPr>
          <w:bCs/>
          <w:sz w:val="28"/>
          <w:szCs w:val="28"/>
        </w:rPr>
        <w:t>предусматриваются с увеличением</w:t>
      </w:r>
      <w:r w:rsidR="0014202F" w:rsidRPr="00584D98">
        <w:rPr>
          <w:bCs/>
          <w:sz w:val="28"/>
          <w:szCs w:val="28"/>
        </w:rPr>
        <w:t>.</w:t>
      </w:r>
      <w:r w:rsidRPr="00584D98">
        <w:rPr>
          <w:bCs/>
          <w:sz w:val="28"/>
          <w:szCs w:val="28"/>
        </w:rPr>
        <w:t xml:space="preserve"> </w:t>
      </w:r>
    </w:p>
    <w:p w14:paraId="04D73E1D" w14:textId="77777777" w:rsidR="001A678C" w:rsidRPr="00584D98" w:rsidRDefault="00190629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</w:t>
      </w:r>
      <w:r w:rsidR="001A678C" w:rsidRPr="00584D98">
        <w:rPr>
          <w:bCs/>
          <w:sz w:val="28"/>
          <w:szCs w:val="28"/>
        </w:rPr>
        <w:t xml:space="preserve">ланируется участие субъектов малого и среднего предпринимательства </w:t>
      </w:r>
      <w:r w:rsidR="003B4829" w:rsidRPr="00584D98">
        <w:rPr>
          <w:bCs/>
          <w:sz w:val="28"/>
          <w:szCs w:val="28"/>
        </w:rPr>
        <w:t>Таврического</w:t>
      </w:r>
      <w:r w:rsidR="001A678C" w:rsidRPr="00584D98">
        <w:rPr>
          <w:bCs/>
          <w:sz w:val="28"/>
          <w:szCs w:val="28"/>
        </w:rPr>
        <w:t xml:space="preserve"> муниципального района в обучающих мероприят</w:t>
      </w:r>
      <w:r w:rsidR="00B4762F" w:rsidRPr="00584D98">
        <w:rPr>
          <w:bCs/>
          <w:sz w:val="28"/>
          <w:szCs w:val="28"/>
        </w:rPr>
        <w:t>и</w:t>
      </w:r>
      <w:r w:rsidR="00796005" w:rsidRPr="00584D98">
        <w:rPr>
          <w:bCs/>
          <w:sz w:val="28"/>
          <w:szCs w:val="28"/>
        </w:rPr>
        <w:t>ях</w:t>
      </w:r>
      <w:r w:rsidR="001A678C" w:rsidRPr="00584D98">
        <w:rPr>
          <w:bCs/>
          <w:sz w:val="28"/>
          <w:szCs w:val="28"/>
        </w:rPr>
        <w:t xml:space="preserve"> и других областных и районных мероприятиях и программах по поддержке предпринимательства, в том числе по предоставлению грантовой поддержки начинающим предпринимателям, и гражданам, желающим открыть собственное дело. </w:t>
      </w:r>
      <w:r w:rsidR="00D55EE9" w:rsidRPr="00584D98">
        <w:rPr>
          <w:bCs/>
          <w:sz w:val="28"/>
          <w:szCs w:val="28"/>
        </w:rPr>
        <w:t>Планируется</w:t>
      </w:r>
      <w:r w:rsidR="001A678C" w:rsidRPr="00584D98">
        <w:rPr>
          <w:bCs/>
          <w:sz w:val="28"/>
          <w:szCs w:val="28"/>
        </w:rPr>
        <w:t xml:space="preserve"> продолж</w:t>
      </w:r>
      <w:r w:rsidR="00D55EE9" w:rsidRPr="00584D98">
        <w:rPr>
          <w:bCs/>
          <w:sz w:val="28"/>
          <w:szCs w:val="28"/>
        </w:rPr>
        <w:t>ить</w:t>
      </w:r>
      <w:r w:rsidR="001A678C" w:rsidRPr="00584D98">
        <w:rPr>
          <w:bCs/>
          <w:sz w:val="28"/>
          <w:szCs w:val="28"/>
        </w:rPr>
        <w:t xml:space="preserve"> сопровождение деятельности предпринимателей, получивших грантовую поддержку, пропаганд</w:t>
      </w:r>
      <w:r w:rsidR="00D55EE9" w:rsidRPr="00584D98">
        <w:rPr>
          <w:bCs/>
          <w:sz w:val="28"/>
          <w:szCs w:val="28"/>
        </w:rPr>
        <w:t>у</w:t>
      </w:r>
      <w:r w:rsidR="001A678C" w:rsidRPr="00584D98">
        <w:rPr>
          <w:bCs/>
          <w:sz w:val="28"/>
          <w:szCs w:val="28"/>
        </w:rPr>
        <w:t xml:space="preserve"> и популяризаци</w:t>
      </w:r>
      <w:r w:rsidR="00D55EE9" w:rsidRPr="00584D98">
        <w:rPr>
          <w:bCs/>
          <w:sz w:val="28"/>
          <w:szCs w:val="28"/>
        </w:rPr>
        <w:t>ю</w:t>
      </w:r>
      <w:r w:rsidR="001A678C" w:rsidRPr="00584D98">
        <w:rPr>
          <w:bCs/>
          <w:sz w:val="28"/>
          <w:szCs w:val="28"/>
        </w:rPr>
        <w:t xml:space="preserve"> пред</w:t>
      </w:r>
      <w:r w:rsidR="00796005" w:rsidRPr="00584D98">
        <w:rPr>
          <w:bCs/>
          <w:sz w:val="28"/>
          <w:szCs w:val="28"/>
        </w:rPr>
        <w:t>принимательской деятельности по</w:t>
      </w:r>
      <w:r w:rsidR="001A678C" w:rsidRPr="00584D98">
        <w:rPr>
          <w:bCs/>
          <w:sz w:val="28"/>
          <w:szCs w:val="28"/>
        </w:rPr>
        <w:t xml:space="preserve">средством информационной поддержки через средства массовой информации. </w:t>
      </w:r>
    </w:p>
    <w:p w14:paraId="5076A14C" w14:textId="77777777" w:rsidR="003E2063" w:rsidRPr="00584D98" w:rsidRDefault="003E206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Дальнейшее развитие бизнеса планируется, в том числе за счет:</w:t>
      </w:r>
    </w:p>
    <w:p w14:paraId="7216B460" w14:textId="77777777" w:rsidR="003E2063" w:rsidRPr="00584D98" w:rsidRDefault="003E206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-</w:t>
      </w:r>
      <w:r w:rsidR="00D55EE9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модернизаци</w:t>
      </w:r>
      <w:r w:rsidR="00454FF3" w:rsidRPr="00584D98">
        <w:rPr>
          <w:bCs/>
          <w:sz w:val="28"/>
          <w:szCs w:val="28"/>
        </w:rPr>
        <w:t>и</w:t>
      </w:r>
      <w:r w:rsidRPr="00584D98">
        <w:rPr>
          <w:bCs/>
          <w:sz w:val="28"/>
          <w:szCs w:val="28"/>
        </w:rPr>
        <w:t xml:space="preserve"> производственного процесса</w:t>
      </w:r>
      <w:r w:rsidR="00D55EE9" w:rsidRPr="00584D98">
        <w:rPr>
          <w:bCs/>
          <w:sz w:val="28"/>
          <w:szCs w:val="28"/>
        </w:rPr>
        <w:t>,</w:t>
      </w:r>
      <w:r w:rsidRPr="00584D98">
        <w:rPr>
          <w:bCs/>
          <w:sz w:val="28"/>
          <w:szCs w:val="28"/>
        </w:rPr>
        <w:t xml:space="preserve"> путем компенсаци</w:t>
      </w:r>
      <w:r w:rsidR="009F53D6" w:rsidRPr="00584D98">
        <w:rPr>
          <w:bCs/>
          <w:sz w:val="28"/>
          <w:szCs w:val="28"/>
        </w:rPr>
        <w:t>и</w:t>
      </w:r>
      <w:r w:rsidRPr="00584D98">
        <w:rPr>
          <w:bCs/>
          <w:sz w:val="28"/>
          <w:szCs w:val="28"/>
        </w:rPr>
        <w:t xml:space="preserve"> части затрат на приобретение производственного оборудования;</w:t>
      </w:r>
    </w:p>
    <w:p w14:paraId="6C12C9EC" w14:textId="77777777" w:rsidR="003E2063" w:rsidRPr="00584D98" w:rsidRDefault="003E206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-</w:t>
      </w:r>
      <w:r w:rsidR="00D55EE9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содействи</w:t>
      </w:r>
      <w:r w:rsidR="00454FF3" w:rsidRPr="00584D98">
        <w:rPr>
          <w:bCs/>
          <w:sz w:val="28"/>
          <w:szCs w:val="28"/>
        </w:rPr>
        <w:t>я</w:t>
      </w:r>
      <w:r w:rsidRPr="00584D98">
        <w:rPr>
          <w:bCs/>
          <w:sz w:val="28"/>
          <w:szCs w:val="28"/>
        </w:rPr>
        <w:t xml:space="preserve"> развитию начинающих предпринимателей;</w:t>
      </w:r>
    </w:p>
    <w:p w14:paraId="27D9571A" w14:textId="77777777" w:rsidR="003E2063" w:rsidRPr="00584D98" w:rsidRDefault="003E206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- поддержк</w:t>
      </w:r>
      <w:r w:rsidR="00454FF3" w:rsidRPr="00584D98">
        <w:rPr>
          <w:bCs/>
          <w:sz w:val="28"/>
          <w:szCs w:val="28"/>
        </w:rPr>
        <w:t>и</w:t>
      </w:r>
      <w:r w:rsidRPr="00584D98">
        <w:rPr>
          <w:bCs/>
          <w:sz w:val="28"/>
          <w:szCs w:val="28"/>
        </w:rPr>
        <w:t xml:space="preserve"> субъектов малого и среднего предпринимательства, осуществляющих инновационную деятельность;</w:t>
      </w:r>
    </w:p>
    <w:p w14:paraId="57EF375E" w14:textId="77777777" w:rsidR="003E2063" w:rsidRPr="00584D98" w:rsidRDefault="00454FF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lastRenderedPageBreak/>
        <w:t>- вовлечения</w:t>
      </w:r>
      <w:r w:rsidR="003E2063" w:rsidRPr="00584D98">
        <w:rPr>
          <w:bCs/>
          <w:sz w:val="28"/>
          <w:szCs w:val="28"/>
        </w:rPr>
        <w:t xml:space="preserve"> молодежи в предпринимательскую деятельность, в том числе инновационную;</w:t>
      </w:r>
    </w:p>
    <w:p w14:paraId="0F2BF076" w14:textId="77777777" w:rsidR="003E2063" w:rsidRPr="00584D98" w:rsidRDefault="00D55EE9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- </w:t>
      </w:r>
      <w:r w:rsidR="003E2063" w:rsidRPr="00584D98">
        <w:rPr>
          <w:bCs/>
          <w:sz w:val="28"/>
          <w:szCs w:val="28"/>
        </w:rPr>
        <w:t>развити</w:t>
      </w:r>
      <w:r w:rsidR="00454FF3" w:rsidRPr="00584D98">
        <w:rPr>
          <w:bCs/>
          <w:sz w:val="28"/>
          <w:szCs w:val="28"/>
        </w:rPr>
        <w:t>я</w:t>
      </w:r>
      <w:r w:rsidR="003E2063" w:rsidRPr="00584D98">
        <w:rPr>
          <w:bCs/>
          <w:sz w:val="28"/>
          <w:szCs w:val="28"/>
        </w:rPr>
        <w:t xml:space="preserve"> социального предпринимательства.</w:t>
      </w:r>
    </w:p>
    <w:p w14:paraId="23B49425" w14:textId="77777777" w:rsidR="004C46CA" w:rsidRPr="00584D98" w:rsidRDefault="00022D99" w:rsidP="00584D98">
      <w:pPr>
        <w:tabs>
          <w:tab w:val="left" w:pos="1950"/>
        </w:tabs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sz w:val="28"/>
          <w:szCs w:val="28"/>
        </w:rPr>
        <w:t xml:space="preserve">Инвестиции – один из основных источников роста экономики. </w:t>
      </w:r>
      <w:r w:rsidR="004C46CA" w:rsidRPr="00584D98">
        <w:rPr>
          <w:bCs/>
          <w:color w:val="000000"/>
          <w:sz w:val="28"/>
          <w:szCs w:val="28"/>
        </w:rPr>
        <w:t>Администрация района осуществляется сопровождение 13 инвестиционных проектов, с планируемым объемом инвестиций 411 млн. ру</w:t>
      </w:r>
      <w:r w:rsidR="00173B9A">
        <w:rPr>
          <w:bCs/>
          <w:color w:val="000000"/>
          <w:sz w:val="28"/>
          <w:szCs w:val="28"/>
        </w:rPr>
        <w:t>б</w:t>
      </w:r>
      <w:r w:rsidR="004C46CA" w:rsidRPr="00584D98">
        <w:rPr>
          <w:bCs/>
          <w:color w:val="000000"/>
          <w:sz w:val="28"/>
          <w:szCs w:val="28"/>
        </w:rPr>
        <w:t>лей и созданием 334 рабочих мест. Все эти проекты включены в реестр инвестиционных проектов. Кроме этого, имеется 15 инвестиционных площадок, которые мы готовы предоставить инвесторам. Основная задача создавать благоприятные условия для инвесторов.</w:t>
      </w:r>
    </w:p>
    <w:p w14:paraId="61A40889" w14:textId="77777777" w:rsidR="004C46CA" w:rsidRPr="00584D98" w:rsidRDefault="004C46CA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2024 году на территории района успешно внедрены все 10 элементов муниципального инвестиционного стандарта, представляющего собой  правила деятельности всех участников инвестиционного процесса – инвесторов, органов исполнительной власти, органов местного самоуправления и ресурсоснабжающих организаций. </w:t>
      </w:r>
    </w:p>
    <w:p w14:paraId="6CE85957" w14:textId="77777777" w:rsidR="004C46CA" w:rsidRPr="00584D98" w:rsidRDefault="004C46CA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Инвесторам предоставлено 3 земельных участка, общей площадью 30,2 га для размещения общежитий, а также сельскохозяйственного назначения. </w:t>
      </w:r>
    </w:p>
    <w:p w14:paraId="28B85C30" w14:textId="77777777" w:rsidR="004C46CA" w:rsidRPr="00584D98" w:rsidRDefault="004C46CA" w:rsidP="00584D98">
      <w:pPr>
        <w:tabs>
          <w:tab w:val="left" w:pos="1950"/>
        </w:tabs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Всего за отчетный период инициаторами 6 проектов направлено около 92 млн. рублей инвестиций и создано 7 рабочих мест (2023 год – 83,6 млн. рублей, </w:t>
      </w:r>
      <w:r w:rsidR="00173B9A">
        <w:rPr>
          <w:bCs/>
          <w:color w:val="000000"/>
          <w:sz w:val="28"/>
          <w:szCs w:val="28"/>
        </w:rPr>
        <w:t xml:space="preserve">создано </w:t>
      </w:r>
      <w:r w:rsidRPr="00584D98">
        <w:rPr>
          <w:bCs/>
          <w:color w:val="000000"/>
          <w:sz w:val="28"/>
          <w:szCs w:val="28"/>
        </w:rPr>
        <w:t xml:space="preserve">12 рабочих мест). </w:t>
      </w:r>
    </w:p>
    <w:p w14:paraId="43B56166" w14:textId="77777777" w:rsidR="004C46CA" w:rsidRPr="00584D98" w:rsidRDefault="004C46CA" w:rsidP="00584D98">
      <w:pPr>
        <w:tabs>
          <w:tab w:val="left" w:pos="1950"/>
        </w:tabs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>Наиболее крупные инвестиционные проекты ООО «Рассвет» (177,6</w:t>
      </w:r>
      <w:r w:rsidR="00173B9A">
        <w:rPr>
          <w:bCs/>
          <w:color w:val="000000"/>
          <w:sz w:val="28"/>
          <w:szCs w:val="28"/>
        </w:rPr>
        <w:t> </w:t>
      </w:r>
      <w:r w:rsidRPr="00584D98">
        <w:rPr>
          <w:bCs/>
          <w:color w:val="000000"/>
          <w:sz w:val="28"/>
          <w:szCs w:val="28"/>
        </w:rPr>
        <w:t>млн. рублей), ООО «Таврический овощевод» (120 млн. рублей), ООО</w:t>
      </w:r>
      <w:r w:rsidR="00173B9A">
        <w:rPr>
          <w:bCs/>
          <w:color w:val="000000"/>
          <w:sz w:val="28"/>
          <w:szCs w:val="28"/>
        </w:rPr>
        <w:t> </w:t>
      </w:r>
      <w:r w:rsidRPr="00584D98">
        <w:rPr>
          <w:bCs/>
          <w:color w:val="000000"/>
          <w:sz w:val="28"/>
          <w:szCs w:val="28"/>
        </w:rPr>
        <w:t>«</w:t>
      </w:r>
      <w:proofErr w:type="spellStart"/>
      <w:r w:rsidRPr="00584D98">
        <w:rPr>
          <w:bCs/>
          <w:color w:val="000000"/>
          <w:sz w:val="28"/>
          <w:szCs w:val="28"/>
        </w:rPr>
        <w:t>ДиборЭкспорт</w:t>
      </w:r>
      <w:proofErr w:type="spellEnd"/>
      <w:r w:rsidRPr="00584D98">
        <w:rPr>
          <w:bCs/>
          <w:color w:val="000000"/>
          <w:sz w:val="28"/>
          <w:szCs w:val="28"/>
        </w:rPr>
        <w:t xml:space="preserve">» (45 млн. рублей), ООО «Агротехника» </w:t>
      </w:r>
      <w:r w:rsidR="006F164B">
        <w:rPr>
          <w:bCs/>
          <w:color w:val="000000"/>
          <w:sz w:val="28"/>
          <w:szCs w:val="28"/>
        </w:rPr>
        <w:br/>
      </w:r>
      <w:r w:rsidRPr="00584D98">
        <w:rPr>
          <w:bCs/>
          <w:color w:val="000000"/>
          <w:sz w:val="28"/>
          <w:szCs w:val="28"/>
        </w:rPr>
        <w:t>(40 млн. рублей).</w:t>
      </w:r>
    </w:p>
    <w:p w14:paraId="2066563B" w14:textId="77777777" w:rsidR="004C46CA" w:rsidRPr="00584D98" w:rsidRDefault="004C46CA" w:rsidP="00584D9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D98">
        <w:rPr>
          <w:rFonts w:ascii="Times New Roman" w:hAnsi="Times New Roman" w:cs="Times New Roman"/>
          <w:bCs/>
          <w:color w:val="000000"/>
          <w:sz w:val="28"/>
          <w:szCs w:val="28"/>
        </w:rPr>
        <w:t>Кроме этого, н</w:t>
      </w:r>
      <w:r w:rsidRPr="00584D98">
        <w:rPr>
          <w:rFonts w:ascii="Times New Roman" w:hAnsi="Times New Roman" w:cs="Times New Roman"/>
          <w:bCs/>
          <w:sz w:val="28"/>
          <w:szCs w:val="28"/>
        </w:rPr>
        <w:t>а территории района планируется реализация крупного инвестиционного проекта «Строительство тепличного комплекса ООО «ТК Омский» по производству плодовоовощной продукции в закрытом грунте площадью 20,24 га» с общим объемом инвестиций 9,6 млрд. рублей, созданием 344 рабочих мест.</w:t>
      </w:r>
    </w:p>
    <w:p w14:paraId="1106D68D" w14:textId="77777777" w:rsidR="004C46CA" w:rsidRPr="00584D98" w:rsidRDefault="004C46CA" w:rsidP="00584D9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D98">
        <w:rPr>
          <w:rFonts w:ascii="Times New Roman" w:hAnsi="Times New Roman" w:cs="Times New Roman"/>
          <w:bCs/>
          <w:sz w:val="28"/>
          <w:szCs w:val="28"/>
        </w:rPr>
        <w:t>На сегодняшний день, выделен земельный участок, ведутся проектно- сметные работы.</w:t>
      </w:r>
    </w:p>
    <w:p w14:paraId="4E618CC7" w14:textId="77777777" w:rsidR="008076F2" w:rsidRPr="00584D98" w:rsidRDefault="008076F2" w:rsidP="00584D98">
      <w:pPr>
        <w:tabs>
          <w:tab w:val="left" w:pos="1950"/>
        </w:tabs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По данным официальной статистики в 2024 году в экономику района вложено инвестиций по кругу крупных и средних организаций 320,96 млн рублей, что в 1,6 раза выше аналогичного периода 2023 года. Соответственно произошел рост объема инвестиций в основной капитал (за исключением бюджетных средств) в расчете на 1 жителя</w:t>
      </w:r>
      <w:r w:rsidR="00173B9A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до 3636,8 рубл</w:t>
      </w:r>
      <w:r w:rsidR="002A4A8E">
        <w:rPr>
          <w:bCs/>
          <w:sz w:val="28"/>
          <w:szCs w:val="28"/>
        </w:rPr>
        <w:t>я</w:t>
      </w:r>
      <w:r w:rsidRPr="00584D98">
        <w:rPr>
          <w:bCs/>
          <w:sz w:val="28"/>
          <w:szCs w:val="28"/>
        </w:rPr>
        <w:t xml:space="preserve"> (рост в 1,6 раза к</w:t>
      </w:r>
      <w:r w:rsidR="00173B9A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уровню 2023 года).</w:t>
      </w:r>
    </w:p>
    <w:p w14:paraId="0F6298EB" w14:textId="77777777" w:rsidR="007808FC" w:rsidRPr="00584D98" w:rsidRDefault="0014202F" w:rsidP="00584D98">
      <w:pPr>
        <w:tabs>
          <w:tab w:val="left" w:pos="1950"/>
        </w:tabs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Капитальный объем вложений крупных и средних предприятий составил </w:t>
      </w:r>
      <w:r w:rsidR="0087224B" w:rsidRPr="00584D98">
        <w:rPr>
          <w:bCs/>
          <w:sz w:val="28"/>
          <w:szCs w:val="28"/>
        </w:rPr>
        <w:t>173,59</w:t>
      </w:r>
      <w:r w:rsidRPr="00584D98">
        <w:rPr>
          <w:bCs/>
          <w:sz w:val="28"/>
          <w:szCs w:val="28"/>
        </w:rPr>
        <w:t xml:space="preserve"> млн. рублей. </w:t>
      </w:r>
    </w:p>
    <w:p w14:paraId="5491350E" w14:textId="77777777" w:rsidR="008D2027" w:rsidRPr="00584D98" w:rsidRDefault="00D90255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</w:t>
      </w:r>
      <w:r w:rsidR="008D2027" w:rsidRPr="00584D98">
        <w:rPr>
          <w:bCs/>
          <w:sz w:val="28"/>
          <w:szCs w:val="28"/>
        </w:rPr>
        <w:t xml:space="preserve"> прогнозн</w:t>
      </w:r>
      <w:r w:rsidRPr="00584D98">
        <w:rPr>
          <w:bCs/>
          <w:sz w:val="28"/>
          <w:szCs w:val="28"/>
        </w:rPr>
        <w:t>ом</w:t>
      </w:r>
      <w:r w:rsidR="008D2027" w:rsidRPr="00584D98">
        <w:rPr>
          <w:bCs/>
          <w:sz w:val="28"/>
          <w:szCs w:val="28"/>
        </w:rPr>
        <w:t xml:space="preserve"> период</w:t>
      </w:r>
      <w:r w:rsidRPr="00584D98">
        <w:rPr>
          <w:bCs/>
          <w:sz w:val="28"/>
          <w:szCs w:val="28"/>
        </w:rPr>
        <w:t>е</w:t>
      </w:r>
      <w:r w:rsidR="008D2027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планируется</w:t>
      </w:r>
      <w:r w:rsidR="00EF0F7D" w:rsidRPr="00584D98">
        <w:rPr>
          <w:bCs/>
          <w:sz w:val="28"/>
          <w:szCs w:val="28"/>
        </w:rPr>
        <w:t xml:space="preserve"> </w:t>
      </w:r>
      <w:r w:rsidR="008D2027" w:rsidRPr="00584D98">
        <w:rPr>
          <w:bCs/>
          <w:sz w:val="28"/>
          <w:szCs w:val="28"/>
        </w:rPr>
        <w:t>рост инвестиционной активности</w:t>
      </w:r>
      <w:r w:rsidRPr="00584D98">
        <w:rPr>
          <w:bCs/>
          <w:sz w:val="28"/>
          <w:szCs w:val="28"/>
        </w:rPr>
        <w:t>,</w:t>
      </w:r>
      <w:r w:rsidR="008D2027" w:rsidRPr="00584D98">
        <w:rPr>
          <w:bCs/>
          <w:sz w:val="28"/>
          <w:szCs w:val="28"/>
        </w:rPr>
        <w:t xml:space="preserve"> предусматривается дальнейший рост инвестиций за счет собственных источников финансирования хозяйствующих субъектов, а также работы, проводимой по поиску потенциальных инвесторов на сформиро</w:t>
      </w:r>
      <w:r w:rsidR="00DB0492" w:rsidRPr="00584D98">
        <w:rPr>
          <w:bCs/>
          <w:sz w:val="28"/>
          <w:szCs w:val="28"/>
        </w:rPr>
        <w:t>ванные инвестиционные площадки.</w:t>
      </w:r>
    </w:p>
    <w:p w14:paraId="61AD3113" w14:textId="77777777" w:rsidR="003F3971" w:rsidRPr="00584D98" w:rsidRDefault="005D18A2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lastRenderedPageBreak/>
        <w:t>Кроме того, п</w:t>
      </w:r>
      <w:r w:rsidR="003F3971" w:rsidRPr="00584D98">
        <w:rPr>
          <w:bCs/>
          <w:sz w:val="28"/>
          <w:szCs w:val="28"/>
        </w:rPr>
        <w:t>оложительная динамика может быть обусловлена развитием экономики в условиях реализации активной государственной и муниципальной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14:paraId="4C40A1AF" w14:textId="77777777" w:rsidR="00205B7A" w:rsidRPr="00584D98" w:rsidRDefault="00205B7A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целях создания благоприятного инвестиционного климата</w:t>
      </w:r>
      <w:r w:rsidRPr="00584D98">
        <w:rPr>
          <w:rFonts w:eastAsia="Calibri"/>
          <w:bCs/>
          <w:sz w:val="28"/>
          <w:szCs w:val="28"/>
          <w:lang w:eastAsia="en-US"/>
        </w:rPr>
        <w:t xml:space="preserve"> в районе, роста инвестиций в основной капитал, </w:t>
      </w:r>
      <w:r w:rsidRPr="00584D98">
        <w:rPr>
          <w:bCs/>
          <w:sz w:val="28"/>
          <w:szCs w:val="28"/>
        </w:rPr>
        <w:t>продолжает работу Совет по инвестиционной деятельности и развитию конкуренции на территории Таврического муниципального района. В 202</w:t>
      </w:r>
      <w:r w:rsidR="00221615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на заседаниях рассматривались вопросы реализации инвестиционных проектов, в том числе проблем</w:t>
      </w:r>
      <w:r w:rsidR="004D392E" w:rsidRPr="00584D98">
        <w:rPr>
          <w:bCs/>
          <w:sz w:val="28"/>
          <w:szCs w:val="28"/>
        </w:rPr>
        <w:t>ные</w:t>
      </w:r>
      <w:r w:rsidRPr="00584D98">
        <w:rPr>
          <w:bCs/>
          <w:sz w:val="28"/>
          <w:szCs w:val="28"/>
        </w:rPr>
        <w:t xml:space="preserve"> вопросы, планируемые проекты к реализации.</w:t>
      </w:r>
    </w:p>
    <w:p w14:paraId="6687931C" w14:textId="77777777" w:rsidR="000A11ED" w:rsidRPr="00584D98" w:rsidRDefault="00B1126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</w:t>
      </w:r>
      <w:r w:rsidR="00FC5A31" w:rsidRPr="00584D98">
        <w:rPr>
          <w:bCs/>
          <w:sz w:val="28"/>
          <w:szCs w:val="28"/>
        </w:rPr>
        <w:t xml:space="preserve"> в 20</w:t>
      </w:r>
      <w:r w:rsidR="005A0AF1" w:rsidRPr="00584D98">
        <w:rPr>
          <w:bCs/>
          <w:sz w:val="28"/>
          <w:szCs w:val="28"/>
        </w:rPr>
        <w:t>2</w:t>
      </w:r>
      <w:r w:rsidR="00221615" w:rsidRPr="00584D98">
        <w:rPr>
          <w:bCs/>
          <w:sz w:val="28"/>
          <w:szCs w:val="28"/>
        </w:rPr>
        <w:t>4</w:t>
      </w:r>
      <w:r w:rsidR="00FC5A31" w:rsidRPr="00584D98">
        <w:rPr>
          <w:bCs/>
          <w:sz w:val="28"/>
          <w:szCs w:val="28"/>
        </w:rPr>
        <w:t xml:space="preserve"> году составила </w:t>
      </w:r>
      <w:r w:rsidR="00221615" w:rsidRPr="00584D98">
        <w:rPr>
          <w:bCs/>
          <w:sz w:val="28"/>
          <w:szCs w:val="28"/>
        </w:rPr>
        <w:t>94,70</w:t>
      </w:r>
      <w:r w:rsidR="00FC5A31" w:rsidRPr="00584D98">
        <w:rPr>
          <w:bCs/>
          <w:sz w:val="28"/>
          <w:szCs w:val="28"/>
        </w:rPr>
        <w:t xml:space="preserve"> </w:t>
      </w:r>
      <w:r w:rsidR="00C56ABB" w:rsidRPr="00584D98">
        <w:rPr>
          <w:bCs/>
          <w:sz w:val="28"/>
          <w:szCs w:val="28"/>
        </w:rPr>
        <w:t>%</w:t>
      </w:r>
      <w:r w:rsidR="00FC5A31" w:rsidRPr="00584D98">
        <w:rPr>
          <w:bCs/>
          <w:sz w:val="28"/>
          <w:szCs w:val="28"/>
        </w:rPr>
        <w:t xml:space="preserve">, что выше уровня </w:t>
      </w:r>
      <w:r w:rsidR="00D90255" w:rsidRPr="00584D98">
        <w:rPr>
          <w:bCs/>
          <w:sz w:val="28"/>
          <w:szCs w:val="28"/>
        </w:rPr>
        <w:br/>
      </w:r>
      <w:r w:rsidR="00FC5A31" w:rsidRPr="00584D98">
        <w:rPr>
          <w:bCs/>
          <w:sz w:val="28"/>
          <w:szCs w:val="28"/>
        </w:rPr>
        <w:t>20</w:t>
      </w:r>
      <w:r w:rsidR="006913D2" w:rsidRPr="00584D98">
        <w:rPr>
          <w:bCs/>
          <w:sz w:val="28"/>
          <w:szCs w:val="28"/>
        </w:rPr>
        <w:t>2</w:t>
      </w:r>
      <w:r w:rsidR="00221615" w:rsidRPr="00584D98">
        <w:rPr>
          <w:bCs/>
          <w:sz w:val="28"/>
          <w:szCs w:val="28"/>
        </w:rPr>
        <w:t>3</w:t>
      </w:r>
      <w:r w:rsidR="00FC5A31" w:rsidRPr="00584D98">
        <w:rPr>
          <w:bCs/>
          <w:sz w:val="28"/>
          <w:szCs w:val="28"/>
        </w:rPr>
        <w:t xml:space="preserve"> года на </w:t>
      </w:r>
      <w:r w:rsidR="006913D2" w:rsidRPr="00584D98">
        <w:rPr>
          <w:bCs/>
          <w:sz w:val="28"/>
          <w:szCs w:val="28"/>
        </w:rPr>
        <w:t>0</w:t>
      </w:r>
      <w:r w:rsidR="005A0AF1" w:rsidRPr="00584D98">
        <w:rPr>
          <w:bCs/>
          <w:sz w:val="28"/>
          <w:szCs w:val="28"/>
        </w:rPr>
        <w:t>,</w:t>
      </w:r>
      <w:r w:rsidR="00FE1707" w:rsidRPr="00584D98">
        <w:rPr>
          <w:bCs/>
          <w:sz w:val="28"/>
          <w:szCs w:val="28"/>
        </w:rPr>
        <w:t>11</w:t>
      </w:r>
      <w:r w:rsidR="00FC5A31" w:rsidRPr="00584D98">
        <w:rPr>
          <w:bCs/>
          <w:sz w:val="28"/>
          <w:szCs w:val="28"/>
        </w:rPr>
        <w:t xml:space="preserve"> </w:t>
      </w:r>
      <w:r w:rsidR="00D90255" w:rsidRPr="00584D98">
        <w:rPr>
          <w:bCs/>
          <w:sz w:val="28"/>
          <w:szCs w:val="28"/>
        </w:rPr>
        <w:t>процентных пункт</w:t>
      </w:r>
      <w:r w:rsidR="00FE1707" w:rsidRPr="00584D98">
        <w:rPr>
          <w:bCs/>
          <w:sz w:val="28"/>
          <w:szCs w:val="28"/>
        </w:rPr>
        <w:t>ов</w:t>
      </w:r>
      <w:r w:rsidR="00D90255" w:rsidRPr="00584D98">
        <w:rPr>
          <w:bCs/>
          <w:sz w:val="28"/>
          <w:szCs w:val="28"/>
        </w:rPr>
        <w:t>.</w:t>
      </w:r>
      <w:r w:rsidR="00FC5A31" w:rsidRPr="00584D98">
        <w:rPr>
          <w:bCs/>
          <w:sz w:val="28"/>
          <w:szCs w:val="28"/>
        </w:rPr>
        <w:t xml:space="preserve"> </w:t>
      </w:r>
      <w:r w:rsidR="000A11ED" w:rsidRPr="00584D98">
        <w:rPr>
          <w:bCs/>
          <w:sz w:val="28"/>
          <w:szCs w:val="28"/>
        </w:rPr>
        <w:t>Рост показателя обусловлен оформлением прав собственности объектов недвижимого имущества, расположенных на таких земельных участках, выкупом арендуемых земельных участков в собственность, оформлением прав на наследство, установление (уточнение) границ земельных участков.</w:t>
      </w:r>
    </w:p>
    <w:p w14:paraId="7A237F85" w14:textId="77777777" w:rsidR="00FC5A31" w:rsidRPr="00584D98" w:rsidRDefault="00FC5A3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Достижение значений показателей 20</w:t>
      </w:r>
      <w:r w:rsidR="006B1AD5" w:rsidRPr="00584D98">
        <w:rPr>
          <w:bCs/>
          <w:sz w:val="28"/>
          <w:szCs w:val="28"/>
        </w:rPr>
        <w:t>2</w:t>
      </w:r>
      <w:r w:rsidR="005E3FD1" w:rsidRPr="00584D98">
        <w:rPr>
          <w:bCs/>
          <w:sz w:val="28"/>
          <w:szCs w:val="28"/>
        </w:rPr>
        <w:t>5</w:t>
      </w:r>
      <w:r w:rsidR="00C56ABB" w:rsidRPr="00584D98">
        <w:rPr>
          <w:bCs/>
          <w:sz w:val="28"/>
          <w:szCs w:val="28"/>
        </w:rPr>
        <w:t xml:space="preserve"> – 202</w:t>
      </w:r>
      <w:r w:rsidR="005E3FD1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годов планируется за</w:t>
      </w:r>
      <w:r w:rsidR="002A4A8E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счет активизации работы с населением по оформлению прав собственности на земельные участки под жилыми домами, объектами недвижимости, находящимися в собственности юридических лиц и</w:t>
      </w:r>
      <w:r w:rsidR="002A4A8E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индивидуальных предпринимателей, инвентаризации земельных участко</w:t>
      </w:r>
      <w:r w:rsidR="00514FE0" w:rsidRPr="00584D98">
        <w:rPr>
          <w:bCs/>
          <w:sz w:val="28"/>
          <w:szCs w:val="28"/>
        </w:rPr>
        <w:t>в</w:t>
      </w:r>
      <w:r w:rsidRPr="00584D98">
        <w:rPr>
          <w:bCs/>
          <w:sz w:val="28"/>
          <w:szCs w:val="28"/>
        </w:rPr>
        <w:t>.</w:t>
      </w:r>
    </w:p>
    <w:p w14:paraId="3EE0162A" w14:textId="77777777" w:rsidR="00DF3358" w:rsidRPr="00584D98" w:rsidRDefault="00DF335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Таврический район является территорией со сложившейся сельскохозяйственной специализацией преимущественно зернового и молочного производства.</w:t>
      </w:r>
    </w:p>
    <w:p w14:paraId="35BF250C" w14:textId="77777777" w:rsidR="00DF3358" w:rsidRPr="00584D98" w:rsidRDefault="00DF335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Основными выращиваемыми сельскохозяйственными культурами являются зерновые (пшеница, ячмень, овес). Кроме того, в районе выращиваются масличные (рапс, подсолнечник, лен), овощные и кормовые культуры. </w:t>
      </w:r>
    </w:p>
    <w:p w14:paraId="00FD0465" w14:textId="77777777" w:rsidR="00DF3358" w:rsidRPr="00584D98" w:rsidRDefault="00DF335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сфере животноводства сельскохозяйственные организации специализируются на производстве молока. Заготовкой мяса в основном занимаются личные подсобные хозяйства.</w:t>
      </w:r>
    </w:p>
    <w:p w14:paraId="059E51AA" w14:textId="77777777" w:rsidR="00FE334E" w:rsidRPr="00584D98" w:rsidRDefault="004B55E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По данным Территориального органа Федеральной службы государственной статистики по Омской области</w:t>
      </w:r>
      <w:r w:rsidR="004928EE" w:rsidRPr="00584D98">
        <w:rPr>
          <w:bCs/>
          <w:sz w:val="28"/>
          <w:szCs w:val="28"/>
        </w:rPr>
        <w:t xml:space="preserve"> в 202</w:t>
      </w:r>
      <w:r w:rsidR="005E3FD1" w:rsidRPr="00584D98">
        <w:rPr>
          <w:bCs/>
          <w:sz w:val="28"/>
          <w:szCs w:val="28"/>
        </w:rPr>
        <w:t>4</w:t>
      </w:r>
      <w:r w:rsidR="004928EE" w:rsidRPr="00584D98">
        <w:rPr>
          <w:bCs/>
          <w:sz w:val="28"/>
          <w:szCs w:val="28"/>
        </w:rPr>
        <w:t xml:space="preserve"> году</w:t>
      </w:r>
      <w:r w:rsidRPr="00584D98">
        <w:rPr>
          <w:bCs/>
          <w:sz w:val="28"/>
          <w:szCs w:val="28"/>
        </w:rPr>
        <w:t xml:space="preserve"> сельскохозяйственны</w:t>
      </w:r>
      <w:r w:rsidR="004928EE" w:rsidRPr="00584D98">
        <w:rPr>
          <w:bCs/>
          <w:sz w:val="28"/>
          <w:szCs w:val="28"/>
        </w:rPr>
        <w:t>е</w:t>
      </w:r>
      <w:r w:rsidRPr="00584D98">
        <w:rPr>
          <w:bCs/>
          <w:sz w:val="28"/>
          <w:szCs w:val="28"/>
        </w:rPr>
        <w:t xml:space="preserve"> организаци</w:t>
      </w:r>
      <w:r w:rsidR="004928EE" w:rsidRPr="00584D98">
        <w:rPr>
          <w:bCs/>
          <w:sz w:val="28"/>
          <w:szCs w:val="28"/>
        </w:rPr>
        <w:t>и</w:t>
      </w:r>
      <w:r w:rsidRPr="00584D98">
        <w:rPr>
          <w:bCs/>
          <w:sz w:val="28"/>
          <w:szCs w:val="28"/>
        </w:rPr>
        <w:t xml:space="preserve">, </w:t>
      </w:r>
      <w:r w:rsidR="004928EE" w:rsidRPr="00584D98">
        <w:rPr>
          <w:bCs/>
          <w:sz w:val="28"/>
          <w:szCs w:val="28"/>
        </w:rPr>
        <w:t>отчитывающиеся по</w:t>
      </w:r>
      <w:r w:rsidRPr="00584D98">
        <w:rPr>
          <w:bCs/>
          <w:sz w:val="28"/>
          <w:szCs w:val="28"/>
        </w:rPr>
        <w:t xml:space="preserve"> </w:t>
      </w:r>
      <w:r w:rsidR="004928EE" w:rsidRPr="00584D98">
        <w:rPr>
          <w:bCs/>
          <w:sz w:val="28"/>
          <w:szCs w:val="28"/>
        </w:rPr>
        <w:t>форме федерального статистического наблюдения П-3 (без субъектов малого предпринимательства, бюджетных организаций), в которых средняя численность работников превышала 15 человек, отсутствуют. При этом по</w:t>
      </w:r>
      <w:r w:rsidR="00E2795C" w:rsidRPr="00584D98">
        <w:rPr>
          <w:bCs/>
          <w:sz w:val="28"/>
          <w:szCs w:val="28"/>
        </w:rPr>
        <w:t> </w:t>
      </w:r>
      <w:r w:rsidR="004928EE" w:rsidRPr="00584D98">
        <w:rPr>
          <w:bCs/>
          <w:sz w:val="28"/>
          <w:szCs w:val="28"/>
        </w:rPr>
        <w:t xml:space="preserve">данным Управления сельского хозяйства и продовольствия Администрации Таврического района </w:t>
      </w:r>
      <w:r w:rsidR="00E23843" w:rsidRPr="00584D98">
        <w:rPr>
          <w:bCs/>
          <w:sz w:val="28"/>
          <w:szCs w:val="28"/>
        </w:rPr>
        <w:t>по итогам</w:t>
      </w:r>
      <w:r w:rsidR="00CC0F27" w:rsidRPr="00584D98">
        <w:rPr>
          <w:bCs/>
          <w:sz w:val="28"/>
          <w:szCs w:val="28"/>
        </w:rPr>
        <w:t xml:space="preserve"> 202</w:t>
      </w:r>
      <w:r w:rsidR="005E3FD1" w:rsidRPr="00584D98">
        <w:rPr>
          <w:bCs/>
          <w:sz w:val="28"/>
          <w:szCs w:val="28"/>
        </w:rPr>
        <w:t>4</w:t>
      </w:r>
      <w:r w:rsidR="00CC0F27" w:rsidRPr="00584D98">
        <w:rPr>
          <w:bCs/>
          <w:sz w:val="28"/>
          <w:szCs w:val="28"/>
        </w:rPr>
        <w:t xml:space="preserve"> год</w:t>
      </w:r>
      <w:r w:rsidR="00E23843" w:rsidRPr="00584D98">
        <w:rPr>
          <w:bCs/>
          <w:sz w:val="28"/>
          <w:szCs w:val="28"/>
        </w:rPr>
        <w:t>а</w:t>
      </w:r>
      <w:r w:rsidR="00CC0F27" w:rsidRPr="00584D98">
        <w:rPr>
          <w:bCs/>
          <w:sz w:val="28"/>
          <w:szCs w:val="28"/>
        </w:rPr>
        <w:t xml:space="preserve"> доля прибыльных сельскохозяйственных организаций</w:t>
      </w:r>
      <w:r w:rsidR="005E2925" w:rsidRPr="00584D98">
        <w:rPr>
          <w:bCs/>
          <w:sz w:val="28"/>
          <w:szCs w:val="28"/>
        </w:rPr>
        <w:t xml:space="preserve"> (коммерческие организации </w:t>
      </w:r>
      <w:r w:rsidR="005E2925" w:rsidRPr="00584D98">
        <w:rPr>
          <w:bCs/>
          <w:sz w:val="28"/>
          <w:szCs w:val="28"/>
        </w:rPr>
        <w:lastRenderedPageBreak/>
        <w:t>(юридические лица), за исключением государственных и муниципальных унитарных предприятий) в общем их числе</w:t>
      </w:r>
      <w:r w:rsidR="00CC0F27" w:rsidRPr="00584D98">
        <w:rPr>
          <w:bCs/>
          <w:sz w:val="28"/>
          <w:szCs w:val="28"/>
        </w:rPr>
        <w:t xml:space="preserve"> составила </w:t>
      </w:r>
      <w:r w:rsidR="005E3FD1" w:rsidRPr="00584D98">
        <w:rPr>
          <w:bCs/>
          <w:sz w:val="28"/>
          <w:szCs w:val="28"/>
        </w:rPr>
        <w:t>85</w:t>
      </w:r>
      <w:r w:rsidR="00E23843" w:rsidRPr="00584D98">
        <w:rPr>
          <w:bCs/>
          <w:sz w:val="28"/>
          <w:szCs w:val="28"/>
        </w:rPr>
        <w:t xml:space="preserve"> %</w:t>
      </w:r>
      <w:r w:rsidR="00BC0C4F" w:rsidRPr="00584D98">
        <w:rPr>
          <w:bCs/>
          <w:sz w:val="28"/>
          <w:szCs w:val="28"/>
        </w:rPr>
        <w:t xml:space="preserve"> (рост на 33</w:t>
      </w:r>
      <w:r w:rsidR="002A4A8E">
        <w:rPr>
          <w:bCs/>
          <w:sz w:val="28"/>
          <w:szCs w:val="28"/>
        </w:rPr>
        <w:t xml:space="preserve"> </w:t>
      </w:r>
      <w:r w:rsidR="00BC0C4F" w:rsidRPr="00584D98">
        <w:rPr>
          <w:bCs/>
          <w:sz w:val="28"/>
          <w:szCs w:val="28"/>
        </w:rPr>
        <w:t>%)</w:t>
      </w:r>
      <w:r w:rsidR="00CC0F27" w:rsidRPr="00584D98">
        <w:rPr>
          <w:bCs/>
          <w:sz w:val="28"/>
          <w:szCs w:val="28"/>
        </w:rPr>
        <w:t xml:space="preserve">. </w:t>
      </w:r>
    </w:p>
    <w:p w14:paraId="25AF985D" w14:textId="77777777" w:rsidR="005E2925" w:rsidRPr="00584D98" w:rsidRDefault="00E2384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Из 2</w:t>
      </w:r>
      <w:r w:rsidR="005E3FD1" w:rsidRPr="00584D98">
        <w:rPr>
          <w:bCs/>
          <w:sz w:val="28"/>
          <w:szCs w:val="28"/>
        </w:rPr>
        <w:t>0</w:t>
      </w:r>
      <w:r w:rsidRPr="00584D98">
        <w:rPr>
          <w:bCs/>
          <w:sz w:val="28"/>
          <w:szCs w:val="28"/>
        </w:rPr>
        <w:t xml:space="preserve"> сель</w:t>
      </w:r>
      <w:r w:rsidR="00F664CF" w:rsidRPr="00584D98">
        <w:rPr>
          <w:bCs/>
          <w:sz w:val="28"/>
          <w:szCs w:val="28"/>
        </w:rPr>
        <w:t>ск</w:t>
      </w:r>
      <w:r w:rsidRPr="00584D98">
        <w:rPr>
          <w:bCs/>
          <w:sz w:val="28"/>
          <w:szCs w:val="28"/>
        </w:rPr>
        <w:t>охозяйственн</w:t>
      </w:r>
      <w:r w:rsidR="00C724B9" w:rsidRPr="00584D98">
        <w:rPr>
          <w:bCs/>
          <w:sz w:val="28"/>
          <w:szCs w:val="28"/>
        </w:rPr>
        <w:t>ых</w:t>
      </w:r>
      <w:r w:rsidRPr="00584D98">
        <w:rPr>
          <w:bCs/>
          <w:sz w:val="28"/>
          <w:szCs w:val="28"/>
        </w:rPr>
        <w:t xml:space="preserve"> организаци</w:t>
      </w:r>
      <w:r w:rsidR="00C724B9" w:rsidRPr="00584D98">
        <w:rPr>
          <w:bCs/>
          <w:sz w:val="28"/>
          <w:szCs w:val="28"/>
        </w:rPr>
        <w:t>й</w:t>
      </w:r>
      <w:r w:rsidR="00F664CF" w:rsidRPr="00584D98">
        <w:rPr>
          <w:bCs/>
          <w:sz w:val="28"/>
          <w:szCs w:val="28"/>
        </w:rPr>
        <w:t>, предоставляющих отчетные данные в Управление сельского хозяйства и продовольствия Администрации Таврического района,</w:t>
      </w:r>
      <w:r w:rsidRPr="00584D98">
        <w:rPr>
          <w:bCs/>
          <w:sz w:val="28"/>
          <w:szCs w:val="28"/>
        </w:rPr>
        <w:t xml:space="preserve"> </w:t>
      </w:r>
      <w:r w:rsidR="005E3FD1" w:rsidRPr="00584D98">
        <w:rPr>
          <w:bCs/>
          <w:sz w:val="28"/>
          <w:szCs w:val="28"/>
        </w:rPr>
        <w:t>17</w:t>
      </w:r>
      <w:r w:rsidRPr="00584D98">
        <w:rPr>
          <w:bCs/>
          <w:sz w:val="28"/>
          <w:szCs w:val="28"/>
        </w:rPr>
        <w:t xml:space="preserve"> сработали с прибылью, </w:t>
      </w:r>
      <w:r w:rsidR="005E3FD1" w:rsidRPr="00584D98">
        <w:rPr>
          <w:bCs/>
          <w:sz w:val="28"/>
          <w:szCs w:val="28"/>
        </w:rPr>
        <w:t>3</w:t>
      </w:r>
      <w:r w:rsidR="00E2795C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организаци</w:t>
      </w:r>
      <w:r w:rsidR="005E3FD1" w:rsidRPr="00584D98">
        <w:rPr>
          <w:bCs/>
          <w:sz w:val="28"/>
          <w:szCs w:val="28"/>
        </w:rPr>
        <w:t>и</w:t>
      </w:r>
      <w:r w:rsidRPr="00584D98">
        <w:rPr>
          <w:bCs/>
          <w:sz w:val="28"/>
          <w:szCs w:val="28"/>
        </w:rPr>
        <w:t xml:space="preserve"> получил</w:t>
      </w:r>
      <w:r w:rsidR="00514FE0" w:rsidRPr="00584D98">
        <w:rPr>
          <w:bCs/>
          <w:sz w:val="28"/>
          <w:szCs w:val="28"/>
        </w:rPr>
        <w:t>и</w:t>
      </w:r>
      <w:r w:rsidRPr="00584D98">
        <w:rPr>
          <w:bCs/>
          <w:sz w:val="28"/>
          <w:szCs w:val="28"/>
        </w:rPr>
        <w:t xml:space="preserve"> убыток</w:t>
      </w:r>
      <w:r w:rsidR="00A40482" w:rsidRPr="00584D98">
        <w:rPr>
          <w:bCs/>
          <w:sz w:val="28"/>
          <w:szCs w:val="28"/>
        </w:rPr>
        <w:t>, чему способствовали высокие проценты по уплате кредитов и займов</w:t>
      </w:r>
      <w:r w:rsidR="00BC4314" w:rsidRPr="00584D98">
        <w:rPr>
          <w:bCs/>
          <w:sz w:val="28"/>
          <w:szCs w:val="28"/>
        </w:rPr>
        <w:t xml:space="preserve"> </w:t>
      </w:r>
      <w:r w:rsidR="00BC0C4F" w:rsidRPr="00584D98">
        <w:rPr>
          <w:bCs/>
          <w:sz w:val="28"/>
          <w:szCs w:val="28"/>
        </w:rPr>
        <w:t>(2023 год – 8 организаций сработали с убытком)</w:t>
      </w:r>
      <w:r w:rsidRPr="00584D98">
        <w:rPr>
          <w:bCs/>
          <w:sz w:val="28"/>
          <w:szCs w:val="28"/>
        </w:rPr>
        <w:t xml:space="preserve">. </w:t>
      </w:r>
    </w:p>
    <w:p w14:paraId="5C74F032" w14:textId="77777777" w:rsidR="00B45CEC" w:rsidRPr="00584D98" w:rsidRDefault="00CC0F27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прогнозном периоде 202</w:t>
      </w:r>
      <w:r w:rsidR="00345317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– 202</w:t>
      </w:r>
      <w:r w:rsidR="00345317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годов </w:t>
      </w:r>
      <w:r w:rsidR="00591111" w:rsidRPr="00584D98">
        <w:rPr>
          <w:bCs/>
          <w:sz w:val="28"/>
          <w:szCs w:val="28"/>
        </w:rPr>
        <w:t xml:space="preserve">значение </w:t>
      </w:r>
      <w:r w:rsidR="00561E61" w:rsidRPr="00584D98">
        <w:rPr>
          <w:bCs/>
          <w:sz w:val="28"/>
          <w:szCs w:val="28"/>
        </w:rPr>
        <w:t>данн</w:t>
      </w:r>
      <w:r w:rsidR="00591111" w:rsidRPr="00584D98">
        <w:rPr>
          <w:bCs/>
          <w:sz w:val="28"/>
          <w:szCs w:val="28"/>
        </w:rPr>
        <w:t>ого</w:t>
      </w:r>
      <w:r w:rsidR="00561E61" w:rsidRPr="00584D98">
        <w:rPr>
          <w:bCs/>
          <w:sz w:val="28"/>
          <w:szCs w:val="28"/>
        </w:rPr>
        <w:t xml:space="preserve"> показател</w:t>
      </w:r>
      <w:r w:rsidR="00591111" w:rsidRPr="00584D98">
        <w:rPr>
          <w:bCs/>
          <w:sz w:val="28"/>
          <w:szCs w:val="28"/>
        </w:rPr>
        <w:t>я</w:t>
      </w:r>
      <w:r w:rsidR="00561E61" w:rsidRPr="00584D98">
        <w:rPr>
          <w:bCs/>
          <w:sz w:val="28"/>
          <w:szCs w:val="28"/>
        </w:rPr>
        <w:t xml:space="preserve"> </w:t>
      </w:r>
      <w:r w:rsidR="00395EC4" w:rsidRPr="00584D98">
        <w:rPr>
          <w:bCs/>
          <w:sz w:val="28"/>
          <w:szCs w:val="28"/>
        </w:rPr>
        <w:t>ожидается на уровне</w:t>
      </w:r>
      <w:r w:rsidR="00561E61" w:rsidRPr="00584D98">
        <w:rPr>
          <w:bCs/>
          <w:sz w:val="28"/>
          <w:szCs w:val="28"/>
        </w:rPr>
        <w:t xml:space="preserve"> 100 %</w:t>
      </w:r>
      <w:r w:rsidRPr="00584D98">
        <w:rPr>
          <w:bCs/>
          <w:sz w:val="28"/>
          <w:szCs w:val="28"/>
        </w:rPr>
        <w:t>.</w:t>
      </w:r>
      <w:r w:rsidR="00053CE0" w:rsidRPr="00584D98">
        <w:rPr>
          <w:bCs/>
          <w:sz w:val="28"/>
          <w:szCs w:val="28"/>
        </w:rPr>
        <w:t xml:space="preserve"> </w:t>
      </w:r>
      <w:r w:rsidR="00B45CEC" w:rsidRPr="00584D98">
        <w:rPr>
          <w:bCs/>
          <w:sz w:val="28"/>
          <w:szCs w:val="28"/>
        </w:rPr>
        <w:t>Для достижения плановых значений показателя на 3-летний период планируется привлечение всех видов субсидий из федерального, областного и местного бюджетов и других инвестиций, которые будут направлены на модернизацию сельскохозяйственного производства. Планируется ежегодное проведение анализа производственно-финансовой деятельности сельскохозяйственных предприятий с расчетом фактических потерь и доведение информации до сведения сельскохозяйственных организаций для минимизации этих потерь, оказание помощи в получении всех видов государственной поддержки, оказание консультационной помощи в производственных вопросах.</w:t>
      </w:r>
    </w:p>
    <w:p w14:paraId="0D2FA8DD" w14:textId="77777777" w:rsidR="000064B4" w:rsidRPr="00584D98" w:rsidRDefault="00DF335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Развитие экономического потенциала зависит, в том числе и от развития инженерной инфраструктуры района, в частности дорожной сети.</w:t>
      </w:r>
      <w:r w:rsidR="004E2036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Администраци</w:t>
      </w:r>
      <w:r w:rsidR="00D90255" w:rsidRPr="00584D98">
        <w:rPr>
          <w:bCs/>
          <w:sz w:val="28"/>
          <w:szCs w:val="28"/>
        </w:rPr>
        <w:t>я</w:t>
      </w:r>
      <w:r w:rsidRPr="00584D98">
        <w:rPr>
          <w:bCs/>
          <w:sz w:val="28"/>
          <w:szCs w:val="28"/>
        </w:rPr>
        <w:t xml:space="preserve"> </w:t>
      </w:r>
      <w:r w:rsidR="00600529" w:rsidRPr="00584D98">
        <w:rPr>
          <w:bCs/>
          <w:sz w:val="28"/>
          <w:szCs w:val="28"/>
        </w:rPr>
        <w:t xml:space="preserve">Таврического </w:t>
      </w:r>
      <w:r w:rsidRPr="00584D98">
        <w:rPr>
          <w:bCs/>
          <w:sz w:val="28"/>
          <w:szCs w:val="28"/>
        </w:rPr>
        <w:t>района этому вопросу уделяет пристальное вн</w:t>
      </w:r>
      <w:r w:rsidR="000064B4" w:rsidRPr="00584D98">
        <w:rPr>
          <w:bCs/>
          <w:sz w:val="28"/>
          <w:szCs w:val="28"/>
        </w:rPr>
        <w:t>имание.</w:t>
      </w:r>
    </w:p>
    <w:p w14:paraId="786DD749" w14:textId="77777777" w:rsidR="002702BB" w:rsidRPr="00584D98" w:rsidRDefault="002702BB" w:rsidP="00584D98">
      <w:pPr>
        <w:ind w:left="20" w:right="40"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2024 году 150 млн. рублей направлены на ремонт и строительство автомобильных дорог. </w:t>
      </w:r>
    </w:p>
    <w:p w14:paraId="28E903C8" w14:textId="77777777" w:rsidR="002702BB" w:rsidRPr="00584D98" w:rsidRDefault="002702BB" w:rsidP="00584D98">
      <w:pPr>
        <w:ind w:left="20" w:right="40"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рамках государственной программы «Развитие транспортной системы в Омской области» в р.п. Таврическое выполнено строительство 1,5 км автомобильных дорог в </w:t>
      </w:r>
      <w:proofErr w:type="spellStart"/>
      <w:r w:rsidRPr="00584D98">
        <w:rPr>
          <w:bCs/>
          <w:sz w:val="28"/>
          <w:szCs w:val="28"/>
        </w:rPr>
        <w:t>мкр</w:t>
      </w:r>
      <w:proofErr w:type="spellEnd"/>
      <w:r w:rsidRPr="00584D98">
        <w:rPr>
          <w:bCs/>
          <w:sz w:val="28"/>
          <w:szCs w:val="28"/>
        </w:rPr>
        <w:t xml:space="preserve">. Северный </w:t>
      </w:r>
      <w:r w:rsidR="0010363A">
        <w:rPr>
          <w:bCs/>
          <w:sz w:val="28"/>
          <w:szCs w:val="28"/>
        </w:rPr>
        <w:t>(</w:t>
      </w:r>
      <w:r w:rsidRPr="00584D98">
        <w:rPr>
          <w:bCs/>
          <w:sz w:val="28"/>
          <w:szCs w:val="28"/>
        </w:rPr>
        <w:t>4-я очередь</w:t>
      </w:r>
      <w:r w:rsidR="0010363A">
        <w:rPr>
          <w:bCs/>
          <w:sz w:val="28"/>
          <w:szCs w:val="28"/>
        </w:rPr>
        <w:t>)</w:t>
      </w:r>
      <w:r w:rsidRPr="00584D98">
        <w:rPr>
          <w:bCs/>
          <w:sz w:val="28"/>
          <w:szCs w:val="28"/>
        </w:rPr>
        <w:t xml:space="preserve"> на сумму 97 млн. рублей. </w:t>
      </w:r>
    </w:p>
    <w:p w14:paraId="0E42D7AA" w14:textId="77777777" w:rsidR="002702BB" w:rsidRPr="00584D98" w:rsidRDefault="002702BB" w:rsidP="00584D98">
      <w:pPr>
        <w:ind w:left="20" w:right="40"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рамках государственной программы </w:t>
      </w:r>
      <w:r w:rsidRPr="00584D98">
        <w:rPr>
          <w:bCs/>
          <w:sz w:val="28"/>
          <w:szCs w:val="28"/>
          <w:lang w:bidi="ru-RU"/>
        </w:rPr>
        <w:t xml:space="preserve">Омской области </w:t>
      </w:r>
      <w:r w:rsidRPr="00584D98">
        <w:rPr>
          <w:bCs/>
          <w:sz w:val="28"/>
          <w:szCs w:val="28"/>
        </w:rPr>
        <w:t>«Комплексное развитие сельских территорий Омской области» в Таврический муниципальный район привлечено 53,7 млн. рублей на обустройство и</w:t>
      </w:r>
      <w:r w:rsidR="0010363A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ремонт автомобильных дорог в с. Пристанское, с. Сосновское, с.</w:t>
      </w:r>
      <w:r w:rsidR="0010363A">
        <w:rPr>
          <w:bCs/>
          <w:sz w:val="28"/>
          <w:szCs w:val="28"/>
        </w:rPr>
        <w:t> </w:t>
      </w:r>
      <w:proofErr w:type="spellStart"/>
      <w:r w:rsidRPr="00584D98">
        <w:rPr>
          <w:bCs/>
          <w:sz w:val="28"/>
          <w:szCs w:val="28"/>
        </w:rPr>
        <w:t>Прииртышье</w:t>
      </w:r>
      <w:proofErr w:type="spellEnd"/>
      <w:r w:rsidRPr="00584D98">
        <w:rPr>
          <w:bCs/>
          <w:sz w:val="28"/>
          <w:szCs w:val="28"/>
        </w:rPr>
        <w:t xml:space="preserve">, п. </w:t>
      </w:r>
      <w:proofErr w:type="spellStart"/>
      <w:r w:rsidRPr="00584D98">
        <w:rPr>
          <w:bCs/>
          <w:sz w:val="28"/>
          <w:szCs w:val="28"/>
        </w:rPr>
        <w:t>Новоуральский</w:t>
      </w:r>
      <w:proofErr w:type="spellEnd"/>
      <w:r w:rsidRPr="00584D98">
        <w:rPr>
          <w:bCs/>
          <w:sz w:val="28"/>
          <w:szCs w:val="28"/>
        </w:rPr>
        <w:t xml:space="preserve">, д. </w:t>
      </w:r>
      <w:proofErr w:type="spellStart"/>
      <w:r w:rsidRPr="00584D98">
        <w:rPr>
          <w:bCs/>
          <w:sz w:val="28"/>
          <w:szCs w:val="28"/>
        </w:rPr>
        <w:t>Копейкино</w:t>
      </w:r>
      <w:proofErr w:type="spellEnd"/>
      <w:r w:rsidRPr="00584D98">
        <w:rPr>
          <w:bCs/>
          <w:sz w:val="28"/>
          <w:szCs w:val="28"/>
        </w:rPr>
        <w:t xml:space="preserve"> и </w:t>
      </w:r>
      <w:proofErr w:type="spellStart"/>
      <w:r w:rsidRPr="00584D98">
        <w:rPr>
          <w:bCs/>
          <w:sz w:val="28"/>
          <w:szCs w:val="28"/>
        </w:rPr>
        <w:t>р.п</w:t>
      </w:r>
      <w:proofErr w:type="spellEnd"/>
      <w:r w:rsidRPr="00584D98">
        <w:rPr>
          <w:bCs/>
          <w:sz w:val="28"/>
          <w:szCs w:val="28"/>
        </w:rPr>
        <w:t>. Таврическое.</w:t>
      </w:r>
    </w:p>
    <w:p w14:paraId="35585D97" w14:textId="77777777" w:rsidR="002702BB" w:rsidRPr="00584D98" w:rsidRDefault="002702BB" w:rsidP="0010363A">
      <w:pPr>
        <w:pStyle w:val="ConsPlusNormal"/>
        <w:ind w:firstLine="567"/>
        <w:jc w:val="both"/>
        <w:rPr>
          <w:b/>
          <w:bCs/>
          <w:szCs w:val="28"/>
        </w:rPr>
      </w:pPr>
      <w:r w:rsidRPr="00584D98">
        <w:rPr>
          <w:rFonts w:ascii="Times New Roman" w:hAnsi="Times New Roman" w:cs="Times New Roman"/>
          <w:bCs/>
          <w:sz w:val="28"/>
          <w:szCs w:val="28"/>
        </w:rPr>
        <w:t>Так, в с.</w:t>
      </w:r>
      <w:r w:rsidR="0010363A">
        <w:rPr>
          <w:rFonts w:ascii="Times New Roman" w:hAnsi="Times New Roman" w:cs="Times New Roman"/>
          <w:bCs/>
          <w:sz w:val="28"/>
          <w:szCs w:val="28"/>
        </w:rPr>
        <w:t> </w:t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Сосновское выполнен ремонт дороги ул. Жукова, </w:t>
      </w:r>
      <w:r w:rsidR="0010363A">
        <w:rPr>
          <w:rFonts w:ascii="Times New Roman" w:hAnsi="Times New Roman" w:cs="Times New Roman"/>
          <w:bCs/>
          <w:sz w:val="28"/>
          <w:szCs w:val="28"/>
        </w:rPr>
        <w:br/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в р.п. Таврическое </w:t>
      </w:r>
      <w:r w:rsidR="0010363A">
        <w:rPr>
          <w:rFonts w:ascii="Times New Roman" w:hAnsi="Times New Roman" w:cs="Times New Roman"/>
          <w:bCs/>
          <w:sz w:val="28"/>
          <w:szCs w:val="28"/>
        </w:rPr>
        <w:t>–</w:t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 ремон</w:t>
      </w:r>
      <w:r w:rsidR="0010363A">
        <w:rPr>
          <w:rFonts w:ascii="Times New Roman" w:hAnsi="Times New Roman" w:cs="Times New Roman"/>
          <w:bCs/>
          <w:sz w:val="28"/>
          <w:szCs w:val="28"/>
        </w:rPr>
        <w:t xml:space="preserve">т ул. Мира, Кирова, Съездовская, </w:t>
      </w:r>
      <w:r w:rsidR="0010363A">
        <w:rPr>
          <w:rFonts w:ascii="Times New Roman" w:hAnsi="Times New Roman" w:cs="Times New Roman"/>
          <w:bCs/>
          <w:sz w:val="28"/>
          <w:szCs w:val="28"/>
        </w:rPr>
        <w:br/>
        <w:t>в</w:t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Pr="00584D98">
        <w:rPr>
          <w:rFonts w:ascii="Times New Roman" w:hAnsi="Times New Roman" w:cs="Times New Roman"/>
          <w:bCs/>
          <w:sz w:val="28"/>
          <w:szCs w:val="28"/>
        </w:rPr>
        <w:t>Прииртышье</w:t>
      </w:r>
      <w:proofErr w:type="spellEnd"/>
      <w:r w:rsidR="0010363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10363A">
        <w:rPr>
          <w:rFonts w:ascii="Times New Roman" w:hAnsi="Times New Roman" w:cs="Times New Roman"/>
          <w:bCs/>
          <w:sz w:val="28"/>
          <w:szCs w:val="28"/>
        </w:rPr>
        <w:t>емонт ул. Ленина, ул. Парковая, в</w:t>
      </w:r>
      <w:r w:rsidRPr="0010363A">
        <w:rPr>
          <w:rFonts w:ascii="Times New Roman" w:hAnsi="Times New Roman" w:cs="Times New Roman"/>
          <w:bCs/>
          <w:sz w:val="28"/>
          <w:szCs w:val="28"/>
        </w:rPr>
        <w:t xml:space="preserve"> с. Пристанское </w:t>
      </w:r>
      <w:r w:rsidR="0010363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0363A">
        <w:rPr>
          <w:rFonts w:ascii="Times New Roman" w:hAnsi="Times New Roman" w:cs="Times New Roman"/>
          <w:bCs/>
          <w:sz w:val="28"/>
          <w:szCs w:val="28"/>
        </w:rPr>
        <w:t>ремонт автомобильной дороги ул. 30 лет Победы.</w:t>
      </w:r>
      <w:r w:rsidRPr="00584D98">
        <w:rPr>
          <w:b/>
          <w:bCs/>
          <w:szCs w:val="28"/>
        </w:rPr>
        <w:t xml:space="preserve"> </w:t>
      </w:r>
    </w:p>
    <w:p w14:paraId="1A0B329D" w14:textId="77777777" w:rsidR="002702BB" w:rsidRPr="00584D98" w:rsidRDefault="002702BB" w:rsidP="0010363A">
      <w:pPr>
        <w:pStyle w:val="12"/>
        <w:ind w:firstLine="567"/>
        <w:jc w:val="both"/>
        <w:rPr>
          <w:bCs/>
          <w:szCs w:val="28"/>
        </w:rPr>
      </w:pPr>
      <w:r w:rsidRPr="00584D98">
        <w:rPr>
          <w:b w:val="0"/>
          <w:bCs/>
          <w:szCs w:val="28"/>
        </w:rPr>
        <w:t xml:space="preserve">В п. </w:t>
      </w:r>
      <w:proofErr w:type="spellStart"/>
      <w:r w:rsidRPr="00584D98">
        <w:rPr>
          <w:b w:val="0"/>
          <w:bCs/>
          <w:szCs w:val="28"/>
          <w:lang w:bidi="ru-RU"/>
        </w:rPr>
        <w:t>Новоуральский</w:t>
      </w:r>
      <w:proofErr w:type="spellEnd"/>
      <w:r w:rsidRPr="00584D98">
        <w:rPr>
          <w:b w:val="0"/>
          <w:bCs/>
          <w:szCs w:val="28"/>
          <w:lang w:bidi="ru-RU"/>
        </w:rPr>
        <w:t xml:space="preserve"> обустроен пешеходный переход с установкой пешеходного светофора вблизи ОУ «</w:t>
      </w:r>
      <w:proofErr w:type="spellStart"/>
      <w:r w:rsidRPr="00584D98">
        <w:rPr>
          <w:b w:val="0"/>
          <w:bCs/>
          <w:szCs w:val="28"/>
          <w:lang w:bidi="ru-RU"/>
        </w:rPr>
        <w:t>Новоуральская</w:t>
      </w:r>
      <w:proofErr w:type="spellEnd"/>
      <w:r w:rsidRPr="00584D98">
        <w:rPr>
          <w:b w:val="0"/>
          <w:bCs/>
          <w:szCs w:val="28"/>
          <w:lang w:bidi="ru-RU"/>
        </w:rPr>
        <w:t xml:space="preserve"> школа» </w:t>
      </w:r>
      <w:r w:rsidR="0010363A">
        <w:rPr>
          <w:b w:val="0"/>
          <w:bCs/>
          <w:szCs w:val="28"/>
          <w:lang w:bidi="ru-RU"/>
        </w:rPr>
        <w:br/>
      </w:r>
      <w:r w:rsidRPr="00584D98">
        <w:rPr>
          <w:b w:val="0"/>
          <w:bCs/>
          <w:szCs w:val="28"/>
          <w:lang w:bidi="ru-RU"/>
        </w:rPr>
        <w:t>по ул. Школьная, а также ремонт автомобильной дороги ул. Школьная</w:t>
      </w:r>
      <w:r w:rsidR="0010363A">
        <w:rPr>
          <w:b w:val="0"/>
          <w:bCs/>
          <w:szCs w:val="28"/>
          <w:lang w:bidi="ru-RU"/>
        </w:rPr>
        <w:t>, н</w:t>
      </w:r>
      <w:r w:rsidRPr="0010363A">
        <w:rPr>
          <w:b w:val="0"/>
          <w:bCs/>
          <w:szCs w:val="28"/>
          <w:lang w:bidi="ru-RU"/>
        </w:rPr>
        <w:t xml:space="preserve">а территории Ленинского сельского поселения в д. </w:t>
      </w:r>
      <w:proofErr w:type="spellStart"/>
      <w:r w:rsidRPr="0010363A">
        <w:rPr>
          <w:b w:val="0"/>
          <w:bCs/>
          <w:szCs w:val="28"/>
          <w:lang w:bidi="ru-RU"/>
        </w:rPr>
        <w:t>Копейкино</w:t>
      </w:r>
      <w:proofErr w:type="spellEnd"/>
      <w:r w:rsidRPr="0010363A">
        <w:rPr>
          <w:b w:val="0"/>
          <w:bCs/>
          <w:szCs w:val="28"/>
          <w:lang w:bidi="ru-RU"/>
        </w:rPr>
        <w:t xml:space="preserve"> выполнен ремонт дороги ул. Речная.</w:t>
      </w:r>
    </w:p>
    <w:p w14:paraId="3AA172D3" w14:textId="77777777" w:rsidR="002702BB" w:rsidRDefault="002702BB" w:rsidP="00584D9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D98">
        <w:rPr>
          <w:rFonts w:ascii="Times New Roman" w:hAnsi="Times New Roman" w:cs="Times New Roman"/>
          <w:bCs/>
          <w:sz w:val="28"/>
          <w:szCs w:val="28"/>
        </w:rPr>
        <w:t xml:space="preserve">Кроме того, в рамках национального проекта «Безопасные качественные дороги» на территории Таврического муниципального района за счет средств регионального бюджета выполнены работы по ремонту автомобильных </w:t>
      </w:r>
      <w:r w:rsidRPr="00584D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дорог Омск – Русская Поляна, Карповка – Таврическое, Таврическое - Луговое протяженность 18,2 км на общую сумму 567,8 млн. рублей. </w:t>
      </w:r>
    </w:p>
    <w:p w14:paraId="5EBECE8F" w14:textId="77777777" w:rsidR="0099413C" w:rsidRPr="00584D98" w:rsidRDefault="0099413C" w:rsidP="0099413C">
      <w:pPr>
        <w:ind w:firstLine="708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По итогам 2024 года доля протяженности автомобильных дорог общего пользования местного значения, не отвечающих нормативным </w:t>
      </w:r>
      <w:r w:rsidR="0010363A">
        <w:rPr>
          <w:bCs/>
          <w:sz w:val="28"/>
          <w:szCs w:val="28"/>
        </w:rPr>
        <w:t xml:space="preserve">требованиям составила 49,91 % в </w:t>
      </w:r>
      <w:r w:rsidRPr="00584D98">
        <w:rPr>
          <w:bCs/>
          <w:sz w:val="28"/>
          <w:szCs w:val="28"/>
        </w:rPr>
        <w:t>общей протяженности автомобильных дорог общего пользования местного значения (2023 год – 50,08</w:t>
      </w:r>
      <w:r w:rsidR="0010363A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%). </w:t>
      </w:r>
    </w:p>
    <w:p w14:paraId="59072FD8" w14:textId="77777777" w:rsidR="002702BB" w:rsidRPr="00584D98" w:rsidRDefault="002702BB" w:rsidP="00584D9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D98">
        <w:rPr>
          <w:rFonts w:ascii="Times New Roman" w:hAnsi="Times New Roman" w:cs="Times New Roman"/>
          <w:bCs/>
          <w:sz w:val="28"/>
          <w:szCs w:val="28"/>
        </w:rPr>
        <w:t xml:space="preserve">В 2025 году планируется за счет привлечения средств областного бюджета осуществить ремонт автомобильных дорог в Таврическом городском (ул. Садовая, ул. Лермонтова, пер. Школьный), </w:t>
      </w:r>
      <w:proofErr w:type="spellStart"/>
      <w:r w:rsidRPr="00584D98">
        <w:rPr>
          <w:rFonts w:ascii="Times New Roman" w:hAnsi="Times New Roman" w:cs="Times New Roman"/>
          <w:bCs/>
          <w:sz w:val="28"/>
          <w:szCs w:val="28"/>
        </w:rPr>
        <w:t>Харламовском</w:t>
      </w:r>
      <w:proofErr w:type="spellEnd"/>
      <w:r w:rsidR="000A3531">
        <w:rPr>
          <w:rFonts w:ascii="Times New Roman" w:hAnsi="Times New Roman" w:cs="Times New Roman"/>
          <w:bCs/>
          <w:sz w:val="28"/>
          <w:szCs w:val="28"/>
        </w:rPr>
        <w:br/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(ул. Мира), и </w:t>
      </w:r>
      <w:proofErr w:type="spellStart"/>
      <w:r w:rsidRPr="00584D98">
        <w:rPr>
          <w:rFonts w:ascii="Times New Roman" w:hAnsi="Times New Roman" w:cs="Times New Roman"/>
          <w:bCs/>
          <w:sz w:val="28"/>
          <w:szCs w:val="28"/>
        </w:rPr>
        <w:t>Луговском</w:t>
      </w:r>
      <w:proofErr w:type="spellEnd"/>
      <w:r w:rsidRPr="00584D98">
        <w:rPr>
          <w:rFonts w:ascii="Times New Roman" w:hAnsi="Times New Roman" w:cs="Times New Roman"/>
          <w:bCs/>
          <w:sz w:val="28"/>
          <w:szCs w:val="28"/>
        </w:rPr>
        <w:t xml:space="preserve"> (ул. Ленина) поселениях на общую сумму 31,7 млн. рублей.</w:t>
      </w:r>
    </w:p>
    <w:p w14:paraId="03C360E4" w14:textId="77777777" w:rsidR="002702BB" w:rsidRPr="00584D98" w:rsidRDefault="002702BB" w:rsidP="00584D9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D98">
        <w:rPr>
          <w:rFonts w:ascii="Times New Roman" w:hAnsi="Times New Roman" w:cs="Times New Roman"/>
          <w:bCs/>
          <w:sz w:val="28"/>
          <w:szCs w:val="28"/>
        </w:rPr>
        <w:t xml:space="preserve">Также планируется ремонт подъезда к территории ООО «Таврический овощевод» протяженностью 1,8 км на сумму 38,2 млн. рублей. </w:t>
      </w:r>
    </w:p>
    <w:p w14:paraId="7968C21F" w14:textId="77777777" w:rsidR="00BE57A5" w:rsidRPr="00584D98" w:rsidRDefault="00BE57A5" w:rsidP="00584D9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D98">
        <w:rPr>
          <w:rFonts w:ascii="Times New Roman" w:hAnsi="Times New Roman" w:cs="Times New Roman"/>
          <w:bCs/>
          <w:sz w:val="28"/>
          <w:szCs w:val="28"/>
        </w:rPr>
        <w:t xml:space="preserve">В рамках государственной программы </w:t>
      </w:r>
      <w:r w:rsidRPr="00584D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Омской области </w:t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«Комплексное развитие сельских территорий Омской области» выделены средства </w:t>
      </w:r>
      <w:r w:rsidR="000A3531">
        <w:rPr>
          <w:rFonts w:ascii="Times New Roman" w:hAnsi="Times New Roman" w:cs="Times New Roman"/>
          <w:bCs/>
          <w:sz w:val="28"/>
          <w:szCs w:val="28"/>
        </w:rPr>
        <w:br/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на ремонт автомобильной дороги по ул. Парковая в с. </w:t>
      </w:r>
      <w:proofErr w:type="spellStart"/>
      <w:r w:rsidRPr="00584D98">
        <w:rPr>
          <w:rFonts w:ascii="Times New Roman" w:hAnsi="Times New Roman" w:cs="Times New Roman"/>
          <w:bCs/>
          <w:sz w:val="28"/>
          <w:szCs w:val="28"/>
        </w:rPr>
        <w:t>Прииртышье</w:t>
      </w:r>
      <w:proofErr w:type="spellEnd"/>
      <w:r w:rsidRPr="00584D98">
        <w:rPr>
          <w:rFonts w:ascii="Times New Roman" w:hAnsi="Times New Roman" w:cs="Times New Roman"/>
          <w:bCs/>
          <w:sz w:val="28"/>
          <w:szCs w:val="28"/>
        </w:rPr>
        <w:t xml:space="preserve"> на сумму 2,4 млн. рублей, контракт заключен, работы будут осуществлены в мае </w:t>
      </w:r>
      <w:r w:rsidR="000A3531">
        <w:rPr>
          <w:rFonts w:ascii="Times New Roman" w:hAnsi="Times New Roman" w:cs="Times New Roman"/>
          <w:bCs/>
          <w:sz w:val="28"/>
          <w:szCs w:val="28"/>
        </w:rPr>
        <w:br/>
      </w:r>
      <w:r w:rsidRPr="00584D98">
        <w:rPr>
          <w:rFonts w:ascii="Times New Roman" w:hAnsi="Times New Roman" w:cs="Times New Roman"/>
          <w:bCs/>
          <w:sz w:val="28"/>
          <w:szCs w:val="28"/>
        </w:rPr>
        <w:t>2025 года.</w:t>
      </w:r>
    </w:p>
    <w:p w14:paraId="42EC216A" w14:textId="77777777" w:rsidR="00BE57A5" w:rsidRPr="00584D98" w:rsidRDefault="00BE57A5" w:rsidP="00584D98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4D98">
        <w:rPr>
          <w:rFonts w:ascii="Times New Roman" w:hAnsi="Times New Roman" w:cs="Times New Roman"/>
          <w:bCs/>
          <w:sz w:val="28"/>
          <w:szCs w:val="28"/>
        </w:rPr>
        <w:t xml:space="preserve">Кроме того, Администрацией района направлен пакет документов </w:t>
      </w:r>
      <w:r w:rsidR="000A3531">
        <w:rPr>
          <w:rFonts w:ascii="Times New Roman" w:hAnsi="Times New Roman" w:cs="Times New Roman"/>
          <w:bCs/>
          <w:sz w:val="28"/>
          <w:szCs w:val="28"/>
        </w:rPr>
        <w:br/>
      </w:r>
      <w:r w:rsidRPr="00584D98">
        <w:rPr>
          <w:rFonts w:ascii="Times New Roman" w:hAnsi="Times New Roman" w:cs="Times New Roman"/>
          <w:bCs/>
          <w:sz w:val="28"/>
          <w:szCs w:val="28"/>
        </w:rPr>
        <w:t xml:space="preserve">для участия в отборе на получения финансирования для строительства автомобильных дорог в микрорайоне «Ленинский» (1-я очередь) на сумму 140,7 млн. рублей (протяженность 1,71 км) </w:t>
      </w:r>
      <w:proofErr w:type="gramStart"/>
      <w:r w:rsidRPr="00584D9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84D98">
        <w:rPr>
          <w:rFonts w:ascii="Times New Roman" w:hAnsi="Times New Roman"/>
          <w:bCs/>
          <w:color w:val="000000"/>
          <w:sz w:val="28"/>
          <w:szCs w:val="28"/>
        </w:rPr>
        <w:t xml:space="preserve"> планируем</w:t>
      </w:r>
      <w:proofErr w:type="gramEnd"/>
      <w:r w:rsidRPr="00584D98">
        <w:rPr>
          <w:rFonts w:ascii="Times New Roman" w:hAnsi="Times New Roman"/>
          <w:bCs/>
          <w:color w:val="000000"/>
          <w:sz w:val="28"/>
          <w:szCs w:val="28"/>
        </w:rPr>
        <w:t xml:space="preserve"> принять участие </w:t>
      </w:r>
      <w:r w:rsidR="000A3531">
        <w:rPr>
          <w:rFonts w:ascii="Times New Roman" w:hAnsi="Times New Roman"/>
          <w:bCs/>
          <w:color w:val="000000"/>
          <w:sz w:val="28"/>
          <w:szCs w:val="28"/>
        </w:rPr>
        <w:br/>
      </w:r>
      <w:r w:rsidRPr="00584D98">
        <w:rPr>
          <w:rFonts w:ascii="Times New Roman" w:hAnsi="Times New Roman"/>
          <w:bCs/>
          <w:color w:val="000000"/>
          <w:sz w:val="28"/>
          <w:szCs w:val="28"/>
        </w:rPr>
        <w:t xml:space="preserve">в отборе на выполнение работ по реконструкции ул. Титова </w:t>
      </w:r>
      <w:r w:rsidR="000A3531">
        <w:rPr>
          <w:rFonts w:ascii="Times New Roman" w:hAnsi="Times New Roman"/>
          <w:bCs/>
          <w:color w:val="000000"/>
          <w:sz w:val="28"/>
          <w:szCs w:val="28"/>
        </w:rPr>
        <w:br/>
      </w:r>
      <w:r w:rsidRPr="00584D98">
        <w:rPr>
          <w:rFonts w:ascii="Times New Roman" w:hAnsi="Times New Roman"/>
          <w:bCs/>
          <w:color w:val="000000"/>
          <w:sz w:val="28"/>
          <w:szCs w:val="28"/>
        </w:rPr>
        <w:t xml:space="preserve">в р.п. Таврическое, протяженностью 1,7 км и стоимостью 141 млн. рублей. </w:t>
      </w:r>
    </w:p>
    <w:p w14:paraId="77CAA69D" w14:textId="77777777" w:rsidR="00CA32E5" w:rsidRPr="00584D98" w:rsidRDefault="00F66E5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Проводимые мероприятия позволят сократить долю дорог, </w:t>
      </w:r>
      <w:r w:rsidR="0010732F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>не отвечающих нормативным требованиям, к 20</w:t>
      </w:r>
      <w:r w:rsidR="001409CA" w:rsidRPr="00584D98">
        <w:rPr>
          <w:bCs/>
          <w:sz w:val="28"/>
          <w:szCs w:val="28"/>
        </w:rPr>
        <w:t>2</w:t>
      </w:r>
      <w:r w:rsidR="00BE57A5" w:rsidRPr="00584D98">
        <w:rPr>
          <w:bCs/>
          <w:sz w:val="28"/>
          <w:szCs w:val="28"/>
        </w:rPr>
        <w:t>7</w:t>
      </w:r>
      <w:r w:rsidR="00F16594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году до </w:t>
      </w:r>
      <w:r w:rsidR="00C26A48" w:rsidRPr="00584D98">
        <w:rPr>
          <w:bCs/>
          <w:sz w:val="28"/>
          <w:szCs w:val="28"/>
        </w:rPr>
        <w:t>49,</w:t>
      </w:r>
      <w:r w:rsidR="00BE57A5" w:rsidRPr="00584D98">
        <w:rPr>
          <w:bCs/>
          <w:sz w:val="28"/>
          <w:szCs w:val="28"/>
        </w:rPr>
        <w:t>60</w:t>
      </w:r>
      <w:r w:rsidR="00C26A48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%.</w:t>
      </w:r>
    </w:p>
    <w:p w14:paraId="3466BD56" w14:textId="77777777" w:rsidR="00F66E5B" w:rsidRPr="00584D98" w:rsidRDefault="00F66E5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Как и в предыдущие годы, в 20</w:t>
      </w:r>
      <w:r w:rsidR="008D77F8" w:rsidRPr="00584D98">
        <w:rPr>
          <w:bCs/>
          <w:sz w:val="28"/>
          <w:szCs w:val="28"/>
        </w:rPr>
        <w:t>2</w:t>
      </w:r>
      <w:r w:rsidR="00CD6340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</w:t>
      </w:r>
      <w:r w:rsidR="00A71771" w:rsidRPr="00584D98">
        <w:rPr>
          <w:bCs/>
          <w:sz w:val="28"/>
          <w:szCs w:val="28"/>
        </w:rPr>
        <w:t>доля населения, проживающего в</w:t>
      </w:r>
      <w:r w:rsidR="00891763" w:rsidRPr="00584D98">
        <w:rPr>
          <w:bCs/>
          <w:sz w:val="28"/>
          <w:szCs w:val="28"/>
        </w:rPr>
        <w:t> </w:t>
      </w:r>
      <w:r w:rsidR="00A71771" w:rsidRPr="00584D98">
        <w:rPr>
          <w:bCs/>
          <w:sz w:val="28"/>
          <w:szCs w:val="28"/>
        </w:rPr>
        <w:t>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составляет 0</w:t>
      </w:r>
      <w:r w:rsidR="0010732F">
        <w:rPr>
          <w:bCs/>
          <w:sz w:val="28"/>
          <w:szCs w:val="28"/>
        </w:rPr>
        <w:t> </w:t>
      </w:r>
      <w:r w:rsidR="00A71771" w:rsidRPr="00584D98">
        <w:rPr>
          <w:bCs/>
          <w:sz w:val="28"/>
          <w:szCs w:val="28"/>
        </w:rPr>
        <w:t xml:space="preserve">%. </w:t>
      </w:r>
      <w:r w:rsidRPr="00584D98">
        <w:rPr>
          <w:bCs/>
          <w:sz w:val="28"/>
          <w:szCs w:val="28"/>
        </w:rPr>
        <w:t>В прогнозном периоде 20</w:t>
      </w:r>
      <w:r w:rsidR="003918DC" w:rsidRPr="00584D98">
        <w:rPr>
          <w:bCs/>
          <w:sz w:val="28"/>
          <w:szCs w:val="28"/>
        </w:rPr>
        <w:t>2</w:t>
      </w:r>
      <w:r w:rsidR="00CD6340" w:rsidRPr="00584D98">
        <w:rPr>
          <w:bCs/>
          <w:sz w:val="28"/>
          <w:szCs w:val="28"/>
        </w:rPr>
        <w:t>5</w:t>
      </w:r>
      <w:r w:rsidR="005520FD" w:rsidRPr="00584D98">
        <w:rPr>
          <w:bCs/>
          <w:sz w:val="28"/>
          <w:szCs w:val="28"/>
        </w:rPr>
        <w:t xml:space="preserve"> – </w:t>
      </w:r>
      <w:r w:rsidRPr="00584D98">
        <w:rPr>
          <w:bCs/>
          <w:sz w:val="28"/>
          <w:szCs w:val="28"/>
        </w:rPr>
        <w:t>20</w:t>
      </w:r>
      <w:r w:rsidR="001409CA" w:rsidRPr="00584D98">
        <w:rPr>
          <w:bCs/>
          <w:sz w:val="28"/>
          <w:szCs w:val="28"/>
        </w:rPr>
        <w:t>2</w:t>
      </w:r>
      <w:r w:rsidR="00CD6340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</w:t>
      </w:r>
      <w:r w:rsidR="009964C3" w:rsidRPr="00584D98">
        <w:rPr>
          <w:bCs/>
          <w:sz w:val="28"/>
          <w:szCs w:val="28"/>
        </w:rPr>
        <w:t>ах</w:t>
      </w:r>
      <w:r w:rsidRPr="00584D98">
        <w:rPr>
          <w:bCs/>
          <w:sz w:val="28"/>
          <w:szCs w:val="28"/>
        </w:rPr>
        <w:t xml:space="preserve"> значение показателя не</w:t>
      </w:r>
      <w:r w:rsidR="00425095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измен</w:t>
      </w:r>
      <w:r w:rsidR="00425095" w:rsidRPr="00584D98">
        <w:rPr>
          <w:bCs/>
          <w:sz w:val="28"/>
          <w:szCs w:val="28"/>
        </w:rPr>
        <w:t>я</w:t>
      </w:r>
      <w:r w:rsidRPr="00584D98">
        <w:rPr>
          <w:bCs/>
          <w:sz w:val="28"/>
          <w:szCs w:val="28"/>
        </w:rPr>
        <w:t>тся.</w:t>
      </w:r>
    </w:p>
    <w:p w14:paraId="647A6016" w14:textId="77777777" w:rsidR="00DF3358" w:rsidRPr="00584D98" w:rsidRDefault="00DF335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Развитие экономической сферы отражается в первую очередь на уровне доходов населения.</w:t>
      </w:r>
    </w:p>
    <w:p w14:paraId="45C50FA6" w14:textId="77777777" w:rsidR="00DF3358" w:rsidRPr="00584D98" w:rsidRDefault="00425095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По итогам 20</w:t>
      </w:r>
      <w:r w:rsidR="004D50F0" w:rsidRPr="00584D98">
        <w:rPr>
          <w:bCs/>
          <w:sz w:val="28"/>
          <w:szCs w:val="28"/>
        </w:rPr>
        <w:t>2</w:t>
      </w:r>
      <w:r w:rsidR="00096092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года размер </w:t>
      </w:r>
      <w:r w:rsidR="00A502EB" w:rsidRPr="00584D98">
        <w:rPr>
          <w:bCs/>
          <w:sz w:val="28"/>
          <w:szCs w:val="28"/>
        </w:rPr>
        <w:t xml:space="preserve">среднемесячной номинальной начисленной заработной платы работников </w:t>
      </w:r>
      <w:r w:rsidR="00D90255" w:rsidRPr="00584D98">
        <w:rPr>
          <w:bCs/>
          <w:sz w:val="28"/>
          <w:szCs w:val="28"/>
        </w:rPr>
        <w:t>крупных и средних предприятий и</w:t>
      </w:r>
      <w:r w:rsidR="00891763" w:rsidRPr="00584D98">
        <w:rPr>
          <w:bCs/>
          <w:sz w:val="28"/>
          <w:szCs w:val="28"/>
        </w:rPr>
        <w:t> </w:t>
      </w:r>
      <w:r w:rsidR="00D90255" w:rsidRPr="00584D98">
        <w:rPr>
          <w:bCs/>
          <w:sz w:val="28"/>
          <w:szCs w:val="28"/>
        </w:rPr>
        <w:t xml:space="preserve">некоммерческих </w:t>
      </w:r>
      <w:r w:rsidRPr="00584D98">
        <w:rPr>
          <w:bCs/>
          <w:sz w:val="28"/>
          <w:szCs w:val="28"/>
        </w:rPr>
        <w:t xml:space="preserve">организаций по </w:t>
      </w:r>
      <w:r w:rsidR="00600529" w:rsidRPr="00584D98">
        <w:rPr>
          <w:bCs/>
          <w:sz w:val="28"/>
          <w:szCs w:val="28"/>
        </w:rPr>
        <w:t xml:space="preserve">Таврическому </w:t>
      </w:r>
      <w:r w:rsidRPr="00584D98">
        <w:rPr>
          <w:bCs/>
          <w:sz w:val="28"/>
          <w:szCs w:val="28"/>
        </w:rPr>
        <w:t>району составил</w:t>
      </w:r>
      <w:r w:rsidR="00C50736" w:rsidRPr="00584D98">
        <w:rPr>
          <w:bCs/>
          <w:sz w:val="28"/>
          <w:szCs w:val="28"/>
        </w:rPr>
        <w:t xml:space="preserve"> </w:t>
      </w:r>
      <w:r w:rsidR="00096092" w:rsidRPr="00584D98">
        <w:rPr>
          <w:bCs/>
          <w:sz w:val="28"/>
          <w:szCs w:val="28"/>
        </w:rPr>
        <w:t>47839,0</w:t>
      </w:r>
      <w:r w:rsidR="00891763" w:rsidRPr="00584D98">
        <w:rPr>
          <w:bCs/>
          <w:sz w:val="28"/>
          <w:szCs w:val="28"/>
        </w:rPr>
        <w:t> </w:t>
      </w:r>
      <w:r w:rsidR="00C50736" w:rsidRPr="00584D98">
        <w:rPr>
          <w:bCs/>
          <w:sz w:val="28"/>
          <w:szCs w:val="28"/>
        </w:rPr>
        <w:t>рубл</w:t>
      </w:r>
      <w:r w:rsidR="0010732F">
        <w:rPr>
          <w:bCs/>
          <w:sz w:val="28"/>
          <w:szCs w:val="28"/>
        </w:rPr>
        <w:t>я</w:t>
      </w:r>
      <w:r w:rsidR="00F542EA" w:rsidRPr="00584D98">
        <w:rPr>
          <w:bCs/>
          <w:sz w:val="28"/>
          <w:szCs w:val="28"/>
        </w:rPr>
        <w:t xml:space="preserve">, что на </w:t>
      </w:r>
      <w:r w:rsidR="00096092" w:rsidRPr="00584D98">
        <w:rPr>
          <w:bCs/>
          <w:sz w:val="28"/>
          <w:szCs w:val="28"/>
        </w:rPr>
        <w:t>18</w:t>
      </w:r>
      <w:r w:rsidR="0010732F">
        <w:rPr>
          <w:bCs/>
          <w:sz w:val="28"/>
          <w:szCs w:val="28"/>
        </w:rPr>
        <w:t>,22</w:t>
      </w:r>
      <w:r w:rsidR="002219BD" w:rsidRPr="00584D98">
        <w:rPr>
          <w:bCs/>
          <w:sz w:val="28"/>
          <w:szCs w:val="28"/>
        </w:rPr>
        <w:t xml:space="preserve"> </w:t>
      </w:r>
      <w:r w:rsidR="00F63ACB" w:rsidRPr="00584D98">
        <w:rPr>
          <w:bCs/>
          <w:sz w:val="28"/>
          <w:szCs w:val="28"/>
        </w:rPr>
        <w:t>% выше уровня 20</w:t>
      </w:r>
      <w:r w:rsidR="00C50736" w:rsidRPr="00584D98">
        <w:rPr>
          <w:bCs/>
          <w:sz w:val="28"/>
          <w:szCs w:val="28"/>
        </w:rPr>
        <w:t>2</w:t>
      </w:r>
      <w:r w:rsidR="00096092" w:rsidRPr="00584D98">
        <w:rPr>
          <w:bCs/>
          <w:sz w:val="28"/>
          <w:szCs w:val="28"/>
        </w:rPr>
        <w:t>3</w:t>
      </w:r>
      <w:r w:rsidR="00F7481D" w:rsidRPr="00584D98">
        <w:rPr>
          <w:bCs/>
          <w:sz w:val="28"/>
          <w:szCs w:val="28"/>
        </w:rPr>
        <w:t xml:space="preserve"> </w:t>
      </w:r>
      <w:r w:rsidR="00F542EA" w:rsidRPr="00584D98">
        <w:rPr>
          <w:bCs/>
          <w:sz w:val="28"/>
          <w:szCs w:val="28"/>
        </w:rPr>
        <w:t>года (</w:t>
      </w:r>
      <w:r w:rsidR="00096092" w:rsidRPr="00584D98">
        <w:rPr>
          <w:bCs/>
          <w:sz w:val="28"/>
          <w:szCs w:val="28"/>
        </w:rPr>
        <w:t>40466,70</w:t>
      </w:r>
      <w:r w:rsidR="003418DD" w:rsidRPr="00584D98">
        <w:rPr>
          <w:bCs/>
          <w:sz w:val="28"/>
          <w:szCs w:val="28"/>
        </w:rPr>
        <w:t xml:space="preserve"> </w:t>
      </w:r>
      <w:r w:rsidR="00C50736" w:rsidRPr="00584D98">
        <w:rPr>
          <w:bCs/>
          <w:sz w:val="28"/>
          <w:szCs w:val="28"/>
        </w:rPr>
        <w:t>рубл</w:t>
      </w:r>
      <w:r w:rsidR="0010732F">
        <w:rPr>
          <w:bCs/>
          <w:sz w:val="28"/>
          <w:szCs w:val="28"/>
        </w:rPr>
        <w:t>я</w:t>
      </w:r>
      <w:r w:rsidR="00F542EA" w:rsidRPr="00584D98">
        <w:rPr>
          <w:bCs/>
          <w:sz w:val="28"/>
          <w:szCs w:val="28"/>
        </w:rPr>
        <w:t>)</w:t>
      </w:r>
      <w:r w:rsidRPr="00584D98">
        <w:rPr>
          <w:bCs/>
          <w:sz w:val="28"/>
          <w:szCs w:val="28"/>
        </w:rPr>
        <w:t xml:space="preserve">. </w:t>
      </w:r>
      <w:r w:rsidR="00DF3358" w:rsidRPr="00584D98">
        <w:rPr>
          <w:bCs/>
          <w:sz w:val="28"/>
          <w:szCs w:val="28"/>
        </w:rPr>
        <w:t>На</w:t>
      </w:r>
      <w:r w:rsidR="00891763" w:rsidRPr="00584D98">
        <w:rPr>
          <w:bCs/>
          <w:sz w:val="28"/>
          <w:szCs w:val="28"/>
        </w:rPr>
        <w:t> </w:t>
      </w:r>
      <w:r w:rsidR="00DF3358" w:rsidRPr="00584D98">
        <w:rPr>
          <w:bCs/>
          <w:sz w:val="28"/>
          <w:szCs w:val="28"/>
        </w:rPr>
        <w:t>20</w:t>
      </w:r>
      <w:r w:rsidR="00D560C2" w:rsidRPr="00584D98">
        <w:rPr>
          <w:bCs/>
          <w:sz w:val="28"/>
          <w:szCs w:val="28"/>
        </w:rPr>
        <w:t>2</w:t>
      </w:r>
      <w:r w:rsidR="00096092" w:rsidRPr="00584D98">
        <w:rPr>
          <w:bCs/>
          <w:sz w:val="28"/>
          <w:szCs w:val="28"/>
        </w:rPr>
        <w:t>5</w:t>
      </w:r>
      <w:r w:rsidR="005520FD" w:rsidRPr="00584D98">
        <w:rPr>
          <w:bCs/>
          <w:sz w:val="28"/>
          <w:szCs w:val="28"/>
        </w:rPr>
        <w:t xml:space="preserve"> – </w:t>
      </w:r>
      <w:r w:rsidR="00DF3358" w:rsidRPr="00584D98">
        <w:rPr>
          <w:bCs/>
          <w:sz w:val="28"/>
          <w:szCs w:val="28"/>
        </w:rPr>
        <w:t>20</w:t>
      </w:r>
      <w:r w:rsidR="00F63ACB" w:rsidRPr="00584D98">
        <w:rPr>
          <w:bCs/>
          <w:sz w:val="28"/>
          <w:szCs w:val="28"/>
        </w:rPr>
        <w:t>2</w:t>
      </w:r>
      <w:r w:rsidR="00096092" w:rsidRPr="00584D98">
        <w:rPr>
          <w:bCs/>
          <w:sz w:val="28"/>
          <w:szCs w:val="28"/>
        </w:rPr>
        <w:t>7</w:t>
      </w:r>
      <w:r w:rsidR="00DF3358" w:rsidRPr="00584D98">
        <w:rPr>
          <w:bCs/>
          <w:sz w:val="28"/>
          <w:szCs w:val="28"/>
        </w:rPr>
        <w:t xml:space="preserve"> годы прогнозируется увеличение среднемесячной заработной платы </w:t>
      </w:r>
      <w:r w:rsidR="005D3875" w:rsidRPr="00584D98">
        <w:rPr>
          <w:bCs/>
          <w:sz w:val="28"/>
          <w:szCs w:val="28"/>
        </w:rPr>
        <w:t xml:space="preserve">в среднем на </w:t>
      </w:r>
      <w:r w:rsidR="00096092" w:rsidRPr="00584D98">
        <w:rPr>
          <w:bCs/>
          <w:sz w:val="28"/>
          <w:szCs w:val="28"/>
        </w:rPr>
        <w:t>11</w:t>
      </w:r>
      <w:r w:rsidR="00EB282F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% </w:t>
      </w:r>
      <w:r w:rsidR="00DF3358" w:rsidRPr="00584D98">
        <w:rPr>
          <w:bCs/>
          <w:sz w:val="28"/>
          <w:szCs w:val="28"/>
        </w:rPr>
        <w:t xml:space="preserve">до </w:t>
      </w:r>
      <w:r w:rsidR="00C50736" w:rsidRPr="00584D98">
        <w:rPr>
          <w:bCs/>
          <w:sz w:val="28"/>
          <w:szCs w:val="28"/>
        </w:rPr>
        <w:t xml:space="preserve">уровня </w:t>
      </w:r>
      <w:r w:rsidR="00096092" w:rsidRPr="00584D98">
        <w:rPr>
          <w:bCs/>
          <w:sz w:val="28"/>
          <w:szCs w:val="28"/>
        </w:rPr>
        <w:t>67210,35</w:t>
      </w:r>
      <w:r w:rsidR="00DF3358" w:rsidRPr="00584D98">
        <w:rPr>
          <w:bCs/>
          <w:sz w:val="28"/>
          <w:szCs w:val="28"/>
        </w:rPr>
        <w:t xml:space="preserve"> рубл</w:t>
      </w:r>
      <w:r w:rsidR="0010732F">
        <w:rPr>
          <w:bCs/>
          <w:sz w:val="28"/>
          <w:szCs w:val="28"/>
        </w:rPr>
        <w:t>я</w:t>
      </w:r>
      <w:r w:rsidR="00F63ACB" w:rsidRPr="00584D98">
        <w:rPr>
          <w:bCs/>
          <w:sz w:val="28"/>
          <w:szCs w:val="28"/>
        </w:rPr>
        <w:t xml:space="preserve"> к</w:t>
      </w:r>
      <w:r w:rsidR="002A54C8" w:rsidRPr="00584D98">
        <w:rPr>
          <w:bCs/>
          <w:sz w:val="28"/>
          <w:szCs w:val="28"/>
        </w:rPr>
        <w:t xml:space="preserve"> 20</w:t>
      </w:r>
      <w:r w:rsidR="00F63ACB" w:rsidRPr="00584D98">
        <w:rPr>
          <w:bCs/>
          <w:sz w:val="28"/>
          <w:szCs w:val="28"/>
        </w:rPr>
        <w:t>2</w:t>
      </w:r>
      <w:r w:rsidR="00096092" w:rsidRPr="00584D98">
        <w:rPr>
          <w:bCs/>
          <w:sz w:val="28"/>
          <w:szCs w:val="28"/>
        </w:rPr>
        <w:t>7</w:t>
      </w:r>
      <w:r w:rsidR="002A54C8" w:rsidRPr="00584D98">
        <w:rPr>
          <w:bCs/>
          <w:sz w:val="28"/>
          <w:szCs w:val="28"/>
        </w:rPr>
        <w:t xml:space="preserve"> году</w:t>
      </w:r>
      <w:r w:rsidR="00DF3358" w:rsidRPr="00584D98">
        <w:rPr>
          <w:bCs/>
          <w:sz w:val="28"/>
          <w:szCs w:val="28"/>
        </w:rPr>
        <w:t>.</w:t>
      </w:r>
    </w:p>
    <w:p w14:paraId="33F61D1C" w14:textId="77777777" w:rsidR="00937196" w:rsidRPr="00584D98" w:rsidRDefault="00A502E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У</w:t>
      </w:r>
      <w:r w:rsidR="003E06F5" w:rsidRPr="00584D98">
        <w:rPr>
          <w:bCs/>
          <w:sz w:val="28"/>
          <w:szCs w:val="28"/>
        </w:rPr>
        <w:t xml:space="preserve"> работников </w:t>
      </w:r>
      <w:r w:rsidR="001541E1" w:rsidRPr="00584D98">
        <w:rPr>
          <w:bCs/>
          <w:sz w:val="28"/>
          <w:szCs w:val="28"/>
        </w:rPr>
        <w:t xml:space="preserve">муниципальных </w:t>
      </w:r>
      <w:r w:rsidR="003E06F5" w:rsidRPr="00584D98">
        <w:rPr>
          <w:bCs/>
          <w:sz w:val="28"/>
          <w:szCs w:val="28"/>
        </w:rPr>
        <w:t>дошкольных образовательных учреждений рост заработной платы</w:t>
      </w:r>
      <w:r w:rsidRPr="00584D98">
        <w:rPr>
          <w:bCs/>
          <w:sz w:val="28"/>
          <w:szCs w:val="28"/>
        </w:rPr>
        <w:t xml:space="preserve"> в 202</w:t>
      </w:r>
      <w:r w:rsidR="00E31967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</w:t>
      </w:r>
      <w:r w:rsidR="003E06F5" w:rsidRPr="00584D98">
        <w:rPr>
          <w:bCs/>
          <w:sz w:val="28"/>
          <w:szCs w:val="28"/>
        </w:rPr>
        <w:t xml:space="preserve"> составил </w:t>
      </w:r>
      <w:r w:rsidR="00E31967" w:rsidRPr="00584D98">
        <w:rPr>
          <w:bCs/>
          <w:sz w:val="28"/>
          <w:szCs w:val="28"/>
        </w:rPr>
        <w:t>14,2</w:t>
      </w:r>
      <w:r w:rsidR="0010732F">
        <w:rPr>
          <w:bCs/>
          <w:sz w:val="28"/>
          <w:szCs w:val="28"/>
        </w:rPr>
        <w:t> </w:t>
      </w:r>
      <w:r w:rsidR="003E06F5" w:rsidRPr="00584D98">
        <w:rPr>
          <w:bCs/>
          <w:sz w:val="28"/>
          <w:szCs w:val="28"/>
        </w:rPr>
        <w:t>%,</w:t>
      </w:r>
      <w:r w:rsidR="0010732F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 xml:space="preserve">у </w:t>
      </w:r>
      <w:r w:rsidR="003E06F5" w:rsidRPr="00584D98">
        <w:rPr>
          <w:bCs/>
          <w:sz w:val="28"/>
          <w:szCs w:val="28"/>
        </w:rPr>
        <w:t xml:space="preserve">работников муниципальных общеобразовательных учреждений – </w:t>
      </w:r>
      <w:r w:rsidR="00E31967" w:rsidRPr="00584D98">
        <w:rPr>
          <w:bCs/>
          <w:sz w:val="28"/>
          <w:szCs w:val="28"/>
        </w:rPr>
        <w:t>14,3</w:t>
      </w:r>
      <w:r w:rsidR="003E06F5" w:rsidRPr="00584D98">
        <w:rPr>
          <w:bCs/>
          <w:sz w:val="28"/>
          <w:szCs w:val="28"/>
        </w:rPr>
        <w:t xml:space="preserve"> %, </w:t>
      </w:r>
      <w:r w:rsidR="0010732F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 xml:space="preserve">у </w:t>
      </w:r>
      <w:r w:rsidR="009342A0" w:rsidRPr="00584D98">
        <w:rPr>
          <w:bCs/>
          <w:sz w:val="28"/>
          <w:szCs w:val="28"/>
        </w:rPr>
        <w:t xml:space="preserve">учителей </w:t>
      </w:r>
      <w:r w:rsidR="001541E1" w:rsidRPr="00584D98">
        <w:rPr>
          <w:bCs/>
          <w:sz w:val="28"/>
          <w:szCs w:val="28"/>
        </w:rPr>
        <w:t xml:space="preserve">муниципальных </w:t>
      </w:r>
      <w:r w:rsidR="009342A0" w:rsidRPr="00584D98">
        <w:rPr>
          <w:bCs/>
          <w:sz w:val="28"/>
          <w:szCs w:val="28"/>
        </w:rPr>
        <w:t xml:space="preserve">общеобразовательных учреждений – </w:t>
      </w:r>
      <w:r w:rsidR="00E31967" w:rsidRPr="00584D98">
        <w:rPr>
          <w:bCs/>
          <w:sz w:val="28"/>
          <w:szCs w:val="28"/>
        </w:rPr>
        <w:t>11,1</w:t>
      </w:r>
      <w:r w:rsidR="002219BD" w:rsidRPr="00584D98">
        <w:rPr>
          <w:bCs/>
          <w:sz w:val="28"/>
          <w:szCs w:val="28"/>
        </w:rPr>
        <w:t xml:space="preserve"> </w:t>
      </w:r>
      <w:r w:rsidR="009342A0" w:rsidRPr="00584D98">
        <w:rPr>
          <w:bCs/>
          <w:sz w:val="28"/>
          <w:szCs w:val="28"/>
        </w:rPr>
        <w:t xml:space="preserve">%, </w:t>
      </w:r>
      <w:r w:rsidR="0010732F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 xml:space="preserve">у работников муниципальных учреждений культуры и искусства – </w:t>
      </w:r>
      <w:r w:rsidR="00E31967" w:rsidRPr="00584D98">
        <w:rPr>
          <w:bCs/>
          <w:sz w:val="28"/>
          <w:szCs w:val="28"/>
        </w:rPr>
        <w:t>13,5</w:t>
      </w:r>
      <w:r w:rsidR="00950D89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%, </w:t>
      </w:r>
      <w:r w:rsidR="0010732F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lastRenderedPageBreak/>
        <w:t xml:space="preserve">у </w:t>
      </w:r>
      <w:r w:rsidR="00BB71E5" w:rsidRPr="00584D98">
        <w:rPr>
          <w:bCs/>
          <w:sz w:val="28"/>
          <w:szCs w:val="28"/>
        </w:rPr>
        <w:t xml:space="preserve">работников муниципальных учреждений физической культуры и спорта – </w:t>
      </w:r>
      <w:r w:rsidR="001541E1" w:rsidRPr="00584D98">
        <w:rPr>
          <w:bCs/>
          <w:sz w:val="28"/>
          <w:szCs w:val="28"/>
        </w:rPr>
        <w:br/>
      </w:r>
      <w:r w:rsidR="00E31967" w:rsidRPr="00584D98">
        <w:rPr>
          <w:bCs/>
          <w:sz w:val="28"/>
          <w:szCs w:val="28"/>
        </w:rPr>
        <w:t>22,2</w:t>
      </w:r>
      <w:r w:rsidR="00BB71E5" w:rsidRPr="00584D98">
        <w:rPr>
          <w:bCs/>
          <w:sz w:val="28"/>
          <w:szCs w:val="28"/>
        </w:rPr>
        <w:t xml:space="preserve"> % к уровню 20</w:t>
      </w:r>
      <w:r w:rsidRPr="00584D98">
        <w:rPr>
          <w:bCs/>
          <w:sz w:val="28"/>
          <w:szCs w:val="28"/>
        </w:rPr>
        <w:t>2</w:t>
      </w:r>
      <w:r w:rsidR="00E31967" w:rsidRPr="00584D98">
        <w:rPr>
          <w:bCs/>
          <w:sz w:val="28"/>
          <w:szCs w:val="28"/>
        </w:rPr>
        <w:t>3</w:t>
      </w:r>
      <w:r w:rsidR="00BB71E5" w:rsidRPr="00584D98">
        <w:rPr>
          <w:bCs/>
          <w:sz w:val="28"/>
          <w:szCs w:val="28"/>
        </w:rPr>
        <w:t xml:space="preserve"> года.</w:t>
      </w:r>
    </w:p>
    <w:p w14:paraId="03C791CB" w14:textId="77777777" w:rsidR="00DF3358" w:rsidRPr="00584D98" w:rsidRDefault="0028649D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целях</w:t>
      </w:r>
      <w:r w:rsidR="00DB710A" w:rsidRPr="00584D98">
        <w:rPr>
          <w:bCs/>
          <w:sz w:val="28"/>
          <w:szCs w:val="28"/>
        </w:rPr>
        <w:t xml:space="preserve"> выполнения целевых показателей </w:t>
      </w:r>
      <w:r w:rsidRPr="00584D98">
        <w:rPr>
          <w:bCs/>
          <w:sz w:val="28"/>
          <w:szCs w:val="28"/>
        </w:rPr>
        <w:t>в</w:t>
      </w:r>
      <w:r w:rsidR="00DF3358" w:rsidRPr="00584D98">
        <w:rPr>
          <w:bCs/>
          <w:sz w:val="28"/>
          <w:szCs w:val="28"/>
        </w:rPr>
        <w:t xml:space="preserve"> 20</w:t>
      </w:r>
      <w:r w:rsidR="00EC0181" w:rsidRPr="00584D98">
        <w:rPr>
          <w:bCs/>
          <w:sz w:val="28"/>
          <w:szCs w:val="28"/>
        </w:rPr>
        <w:t>2</w:t>
      </w:r>
      <w:r w:rsidR="00D7541D" w:rsidRPr="00584D98">
        <w:rPr>
          <w:bCs/>
          <w:sz w:val="28"/>
          <w:szCs w:val="28"/>
        </w:rPr>
        <w:t>5</w:t>
      </w:r>
      <w:r w:rsidR="005520FD" w:rsidRPr="00584D98">
        <w:rPr>
          <w:bCs/>
          <w:sz w:val="28"/>
          <w:szCs w:val="28"/>
        </w:rPr>
        <w:t xml:space="preserve"> – </w:t>
      </w:r>
      <w:r w:rsidR="00DF3358" w:rsidRPr="00584D98">
        <w:rPr>
          <w:bCs/>
          <w:sz w:val="28"/>
          <w:szCs w:val="28"/>
        </w:rPr>
        <w:t>20</w:t>
      </w:r>
      <w:r w:rsidR="00FD6B82" w:rsidRPr="00584D98">
        <w:rPr>
          <w:bCs/>
          <w:sz w:val="28"/>
          <w:szCs w:val="28"/>
        </w:rPr>
        <w:t>2</w:t>
      </w:r>
      <w:r w:rsidR="00D7541D" w:rsidRPr="00584D98">
        <w:rPr>
          <w:bCs/>
          <w:sz w:val="28"/>
          <w:szCs w:val="28"/>
        </w:rPr>
        <w:t>7</w:t>
      </w:r>
      <w:r w:rsidR="00DF3358" w:rsidRPr="00584D98">
        <w:rPr>
          <w:bCs/>
          <w:sz w:val="28"/>
          <w:szCs w:val="28"/>
        </w:rPr>
        <w:t xml:space="preserve"> г</w:t>
      </w:r>
      <w:r w:rsidR="00C9716B" w:rsidRPr="00584D98">
        <w:rPr>
          <w:bCs/>
          <w:sz w:val="28"/>
          <w:szCs w:val="28"/>
        </w:rPr>
        <w:t>од</w:t>
      </w:r>
      <w:r w:rsidR="001541E1" w:rsidRPr="00584D98">
        <w:rPr>
          <w:bCs/>
          <w:sz w:val="28"/>
          <w:szCs w:val="28"/>
        </w:rPr>
        <w:t>ах</w:t>
      </w:r>
      <w:r w:rsidR="00C9716B" w:rsidRPr="00584D98">
        <w:rPr>
          <w:bCs/>
          <w:sz w:val="28"/>
          <w:szCs w:val="28"/>
        </w:rPr>
        <w:t xml:space="preserve"> </w:t>
      </w:r>
      <w:r w:rsidR="001358EF" w:rsidRPr="00584D98">
        <w:rPr>
          <w:bCs/>
          <w:sz w:val="28"/>
          <w:szCs w:val="28"/>
        </w:rPr>
        <w:t xml:space="preserve">прогнозируется </w:t>
      </w:r>
      <w:r w:rsidR="00FD6B82" w:rsidRPr="00584D98">
        <w:rPr>
          <w:bCs/>
          <w:sz w:val="28"/>
          <w:szCs w:val="28"/>
        </w:rPr>
        <w:t>увеличение</w:t>
      </w:r>
      <w:r w:rsidR="001358EF" w:rsidRPr="00584D98">
        <w:rPr>
          <w:bCs/>
          <w:sz w:val="28"/>
          <w:szCs w:val="28"/>
        </w:rPr>
        <w:t xml:space="preserve"> заработной платы работников учреждений. Так, в</w:t>
      </w:r>
      <w:r w:rsidR="00891763" w:rsidRPr="00584D98">
        <w:rPr>
          <w:bCs/>
          <w:sz w:val="28"/>
          <w:szCs w:val="28"/>
        </w:rPr>
        <w:t> </w:t>
      </w:r>
      <w:r w:rsidR="00BB71E5" w:rsidRPr="00584D98">
        <w:rPr>
          <w:bCs/>
          <w:sz w:val="28"/>
          <w:szCs w:val="28"/>
        </w:rPr>
        <w:t>20</w:t>
      </w:r>
      <w:r w:rsidR="00EC0181" w:rsidRPr="00584D98">
        <w:rPr>
          <w:bCs/>
          <w:sz w:val="28"/>
          <w:szCs w:val="28"/>
        </w:rPr>
        <w:t>2</w:t>
      </w:r>
      <w:r w:rsidR="00D7541D" w:rsidRPr="00584D98">
        <w:rPr>
          <w:bCs/>
          <w:sz w:val="28"/>
          <w:szCs w:val="28"/>
        </w:rPr>
        <w:t>5</w:t>
      </w:r>
      <w:r w:rsidR="00EC0181" w:rsidRPr="00584D98">
        <w:rPr>
          <w:bCs/>
          <w:sz w:val="28"/>
          <w:szCs w:val="28"/>
        </w:rPr>
        <w:t xml:space="preserve"> </w:t>
      </w:r>
      <w:r w:rsidR="001A3617" w:rsidRPr="00584D98">
        <w:rPr>
          <w:bCs/>
          <w:sz w:val="28"/>
          <w:szCs w:val="28"/>
        </w:rPr>
        <w:t>году</w:t>
      </w:r>
      <w:r w:rsidR="001358EF" w:rsidRPr="00584D98">
        <w:rPr>
          <w:bCs/>
          <w:sz w:val="28"/>
          <w:szCs w:val="28"/>
        </w:rPr>
        <w:t xml:space="preserve"> ожидается </w:t>
      </w:r>
      <w:r w:rsidR="00FD6B82" w:rsidRPr="00584D98">
        <w:rPr>
          <w:bCs/>
          <w:sz w:val="28"/>
          <w:szCs w:val="28"/>
        </w:rPr>
        <w:t xml:space="preserve">рост </w:t>
      </w:r>
      <w:r w:rsidR="00FB096A" w:rsidRPr="00584D98">
        <w:rPr>
          <w:bCs/>
          <w:sz w:val="28"/>
          <w:szCs w:val="28"/>
        </w:rPr>
        <w:t>к</w:t>
      </w:r>
      <w:r w:rsidR="00FD6B82" w:rsidRPr="00584D98">
        <w:rPr>
          <w:bCs/>
          <w:sz w:val="28"/>
          <w:szCs w:val="28"/>
        </w:rPr>
        <w:t xml:space="preserve"> уровню 20</w:t>
      </w:r>
      <w:r w:rsidR="00BB71E5" w:rsidRPr="00584D98">
        <w:rPr>
          <w:bCs/>
          <w:sz w:val="28"/>
          <w:szCs w:val="28"/>
        </w:rPr>
        <w:t>2</w:t>
      </w:r>
      <w:r w:rsidR="00D7541D" w:rsidRPr="00584D98">
        <w:rPr>
          <w:bCs/>
          <w:sz w:val="28"/>
          <w:szCs w:val="28"/>
        </w:rPr>
        <w:t>4</w:t>
      </w:r>
      <w:r w:rsidR="001358EF" w:rsidRPr="00584D98">
        <w:rPr>
          <w:bCs/>
          <w:sz w:val="28"/>
          <w:szCs w:val="28"/>
        </w:rPr>
        <w:t xml:space="preserve"> года</w:t>
      </w:r>
      <w:r w:rsidR="001A3617" w:rsidRPr="00584D98">
        <w:rPr>
          <w:bCs/>
          <w:sz w:val="28"/>
          <w:szCs w:val="28"/>
        </w:rPr>
        <w:t>:</w:t>
      </w:r>
    </w:p>
    <w:p w14:paraId="1A30CB53" w14:textId="77777777" w:rsidR="001358EF" w:rsidRPr="00584D98" w:rsidRDefault="0010732F" w:rsidP="00584D98">
      <w:pPr>
        <w:ind w:left="23" w:right="40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358EF" w:rsidRPr="00584D98">
        <w:rPr>
          <w:bCs/>
          <w:sz w:val="28"/>
          <w:szCs w:val="28"/>
        </w:rPr>
        <w:t xml:space="preserve">на </w:t>
      </w:r>
      <w:r w:rsidR="00536C0C" w:rsidRPr="00584D98">
        <w:rPr>
          <w:bCs/>
          <w:sz w:val="28"/>
          <w:szCs w:val="28"/>
        </w:rPr>
        <w:t>12,0</w:t>
      </w:r>
      <w:r w:rsidR="001358EF" w:rsidRPr="00584D98">
        <w:rPr>
          <w:bCs/>
          <w:sz w:val="28"/>
          <w:szCs w:val="28"/>
        </w:rPr>
        <w:t xml:space="preserve"> % у работников </w:t>
      </w:r>
      <w:r w:rsidR="00190BF2" w:rsidRPr="00584D98">
        <w:rPr>
          <w:bCs/>
          <w:sz w:val="28"/>
          <w:szCs w:val="28"/>
        </w:rPr>
        <w:t xml:space="preserve">крупных и средних предприятий </w:t>
      </w:r>
      <w:r>
        <w:rPr>
          <w:bCs/>
          <w:sz w:val="28"/>
          <w:szCs w:val="28"/>
        </w:rPr>
        <w:br/>
      </w:r>
      <w:r w:rsidR="00190BF2" w:rsidRPr="00584D98">
        <w:rPr>
          <w:bCs/>
          <w:sz w:val="28"/>
          <w:szCs w:val="28"/>
        </w:rPr>
        <w:t>и некоммерческих организаций</w:t>
      </w:r>
      <w:r w:rsidR="000C119F" w:rsidRPr="00584D98">
        <w:rPr>
          <w:bCs/>
          <w:sz w:val="28"/>
          <w:szCs w:val="28"/>
        </w:rPr>
        <w:t xml:space="preserve"> до </w:t>
      </w:r>
      <w:r w:rsidR="00536C0C" w:rsidRPr="00584D98">
        <w:rPr>
          <w:bCs/>
          <w:sz w:val="28"/>
          <w:szCs w:val="28"/>
        </w:rPr>
        <w:t>53579,68</w:t>
      </w:r>
      <w:r w:rsidR="00EC0181" w:rsidRPr="00584D98">
        <w:rPr>
          <w:bCs/>
          <w:sz w:val="28"/>
          <w:szCs w:val="28"/>
        </w:rPr>
        <w:t xml:space="preserve"> рубл</w:t>
      </w:r>
      <w:r w:rsidR="00950D89">
        <w:rPr>
          <w:bCs/>
          <w:sz w:val="28"/>
          <w:szCs w:val="28"/>
        </w:rPr>
        <w:t>я</w:t>
      </w:r>
      <w:r w:rsidR="001358EF" w:rsidRPr="00584D98">
        <w:rPr>
          <w:bCs/>
          <w:sz w:val="28"/>
          <w:szCs w:val="28"/>
        </w:rPr>
        <w:t>;</w:t>
      </w:r>
    </w:p>
    <w:p w14:paraId="5CF4F9EE" w14:textId="77777777" w:rsidR="00190BF2" w:rsidRPr="00584D98" w:rsidRDefault="0010732F" w:rsidP="00584D98">
      <w:pPr>
        <w:ind w:left="23" w:right="40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90BF2" w:rsidRPr="00584D98">
        <w:rPr>
          <w:bCs/>
          <w:sz w:val="28"/>
          <w:szCs w:val="28"/>
        </w:rPr>
        <w:t xml:space="preserve">на </w:t>
      </w:r>
      <w:r w:rsidR="00536C0C" w:rsidRPr="00584D98">
        <w:rPr>
          <w:bCs/>
          <w:sz w:val="28"/>
          <w:szCs w:val="28"/>
        </w:rPr>
        <w:t>14,9</w:t>
      </w:r>
      <w:r w:rsidR="00190BF2" w:rsidRPr="00584D98">
        <w:rPr>
          <w:bCs/>
          <w:sz w:val="28"/>
          <w:szCs w:val="28"/>
        </w:rPr>
        <w:t xml:space="preserve"> % у работников муниципальных дошкольных образовательных учреждений до </w:t>
      </w:r>
      <w:r w:rsidR="00536C0C" w:rsidRPr="00584D98">
        <w:rPr>
          <w:bCs/>
          <w:sz w:val="28"/>
          <w:szCs w:val="28"/>
        </w:rPr>
        <w:t>38398,00</w:t>
      </w:r>
      <w:r w:rsidR="00190BF2" w:rsidRPr="00584D98">
        <w:rPr>
          <w:bCs/>
          <w:sz w:val="28"/>
          <w:szCs w:val="28"/>
        </w:rPr>
        <w:t xml:space="preserve"> рублей;</w:t>
      </w:r>
    </w:p>
    <w:p w14:paraId="3D2503F1" w14:textId="77777777" w:rsidR="00797278" w:rsidRPr="00584D98" w:rsidRDefault="00950D89" w:rsidP="00584D98">
      <w:pPr>
        <w:ind w:left="23" w:right="40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358EF" w:rsidRPr="00584D98">
        <w:rPr>
          <w:bCs/>
          <w:sz w:val="28"/>
          <w:szCs w:val="28"/>
        </w:rPr>
        <w:t xml:space="preserve">на </w:t>
      </w:r>
      <w:r w:rsidR="00536C0C" w:rsidRPr="00584D98">
        <w:rPr>
          <w:bCs/>
          <w:sz w:val="28"/>
          <w:szCs w:val="28"/>
        </w:rPr>
        <w:t>10,4</w:t>
      </w:r>
      <w:r w:rsidR="001358EF" w:rsidRPr="00584D98">
        <w:rPr>
          <w:bCs/>
          <w:sz w:val="28"/>
          <w:szCs w:val="28"/>
        </w:rPr>
        <w:t xml:space="preserve"> % </w:t>
      </w:r>
      <w:r w:rsidR="00FB096A" w:rsidRPr="00584D98">
        <w:rPr>
          <w:bCs/>
          <w:sz w:val="28"/>
          <w:szCs w:val="28"/>
        </w:rPr>
        <w:t xml:space="preserve">у </w:t>
      </w:r>
      <w:r w:rsidR="00797278" w:rsidRPr="00584D98">
        <w:rPr>
          <w:bCs/>
          <w:sz w:val="28"/>
          <w:szCs w:val="28"/>
        </w:rPr>
        <w:t>работник</w:t>
      </w:r>
      <w:r w:rsidR="00FB096A" w:rsidRPr="00584D98">
        <w:rPr>
          <w:bCs/>
          <w:sz w:val="28"/>
          <w:szCs w:val="28"/>
        </w:rPr>
        <w:t>ов</w:t>
      </w:r>
      <w:r w:rsidR="00797278" w:rsidRPr="00584D98">
        <w:rPr>
          <w:bCs/>
          <w:sz w:val="28"/>
          <w:szCs w:val="28"/>
        </w:rPr>
        <w:t xml:space="preserve"> </w:t>
      </w:r>
      <w:r w:rsidR="00650BF3" w:rsidRPr="00584D98">
        <w:rPr>
          <w:bCs/>
          <w:sz w:val="28"/>
          <w:szCs w:val="28"/>
        </w:rPr>
        <w:t>муниципальных обще</w:t>
      </w:r>
      <w:r w:rsidR="00797278" w:rsidRPr="00584D98">
        <w:rPr>
          <w:bCs/>
          <w:sz w:val="28"/>
          <w:szCs w:val="28"/>
        </w:rPr>
        <w:t>образовательных учреждений</w:t>
      </w:r>
      <w:r w:rsidR="003C16A1" w:rsidRPr="00584D98">
        <w:rPr>
          <w:bCs/>
          <w:sz w:val="28"/>
          <w:szCs w:val="28"/>
        </w:rPr>
        <w:t xml:space="preserve"> </w:t>
      </w:r>
      <w:r w:rsidR="001541E1" w:rsidRPr="00584D98">
        <w:rPr>
          <w:bCs/>
          <w:sz w:val="28"/>
          <w:szCs w:val="28"/>
        </w:rPr>
        <w:t>–</w:t>
      </w:r>
      <w:r w:rsidR="00797278" w:rsidRPr="00584D98">
        <w:rPr>
          <w:bCs/>
          <w:sz w:val="28"/>
          <w:szCs w:val="28"/>
        </w:rPr>
        <w:t xml:space="preserve"> </w:t>
      </w:r>
      <w:r w:rsidR="00536C0C" w:rsidRPr="00584D98">
        <w:rPr>
          <w:bCs/>
          <w:sz w:val="28"/>
          <w:szCs w:val="28"/>
        </w:rPr>
        <w:t>47967,10</w:t>
      </w:r>
      <w:r w:rsidR="00537281" w:rsidRPr="00584D98">
        <w:rPr>
          <w:bCs/>
          <w:sz w:val="28"/>
          <w:szCs w:val="28"/>
        </w:rPr>
        <w:t xml:space="preserve"> </w:t>
      </w:r>
      <w:r w:rsidR="00CC60BB" w:rsidRPr="00584D98">
        <w:rPr>
          <w:bCs/>
          <w:sz w:val="28"/>
          <w:szCs w:val="28"/>
        </w:rPr>
        <w:t>рубл</w:t>
      </w:r>
      <w:r w:rsidR="00E95200" w:rsidRPr="00584D98">
        <w:rPr>
          <w:bCs/>
          <w:sz w:val="28"/>
          <w:szCs w:val="28"/>
        </w:rPr>
        <w:t>я</w:t>
      </w:r>
      <w:r w:rsidR="00797278" w:rsidRPr="00584D98">
        <w:rPr>
          <w:bCs/>
          <w:sz w:val="28"/>
          <w:szCs w:val="28"/>
        </w:rPr>
        <w:t>;</w:t>
      </w:r>
    </w:p>
    <w:p w14:paraId="5014FE48" w14:textId="77777777" w:rsidR="00E95200" w:rsidRPr="00584D98" w:rsidRDefault="00E95200" w:rsidP="00584D98">
      <w:pPr>
        <w:ind w:left="23" w:right="40" w:firstLine="420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-</w:t>
      </w:r>
      <w:r w:rsidR="00950D89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 xml:space="preserve">на </w:t>
      </w:r>
      <w:r w:rsidR="00536C0C" w:rsidRPr="00584D98">
        <w:rPr>
          <w:bCs/>
          <w:sz w:val="28"/>
          <w:szCs w:val="28"/>
        </w:rPr>
        <w:t>8,8</w:t>
      </w:r>
      <w:r w:rsidRPr="00584D98">
        <w:rPr>
          <w:bCs/>
          <w:sz w:val="28"/>
          <w:szCs w:val="28"/>
        </w:rPr>
        <w:t xml:space="preserve">% у учителей муниципальных общеобразовательных учреждений – </w:t>
      </w:r>
      <w:r w:rsidR="00536C0C" w:rsidRPr="00584D98">
        <w:rPr>
          <w:bCs/>
          <w:sz w:val="28"/>
          <w:szCs w:val="28"/>
        </w:rPr>
        <w:t>57161,30</w:t>
      </w:r>
      <w:r w:rsidR="00950D89">
        <w:rPr>
          <w:bCs/>
          <w:sz w:val="28"/>
          <w:szCs w:val="28"/>
        </w:rPr>
        <w:t xml:space="preserve"> рубля</w:t>
      </w:r>
      <w:r w:rsidRPr="00584D98">
        <w:rPr>
          <w:bCs/>
          <w:sz w:val="28"/>
          <w:szCs w:val="28"/>
        </w:rPr>
        <w:t>;</w:t>
      </w:r>
    </w:p>
    <w:p w14:paraId="506BDFCE" w14:textId="77777777" w:rsidR="00DF6FDB" w:rsidRPr="00584D98" w:rsidRDefault="00950D89" w:rsidP="00584D98">
      <w:pPr>
        <w:ind w:left="23" w:right="40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FE7F87" w:rsidRPr="00584D98">
        <w:rPr>
          <w:bCs/>
          <w:sz w:val="28"/>
          <w:szCs w:val="28"/>
        </w:rPr>
        <w:t xml:space="preserve">на </w:t>
      </w:r>
      <w:r w:rsidR="00536C0C" w:rsidRPr="00584D98">
        <w:rPr>
          <w:bCs/>
          <w:sz w:val="28"/>
          <w:szCs w:val="28"/>
        </w:rPr>
        <w:t>3,2</w:t>
      </w:r>
      <w:r w:rsidR="00FE7F87" w:rsidRPr="00584D98">
        <w:rPr>
          <w:bCs/>
          <w:sz w:val="28"/>
          <w:szCs w:val="28"/>
        </w:rPr>
        <w:t xml:space="preserve"> % </w:t>
      </w:r>
      <w:r w:rsidR="00FB096A" w:rsidRPr="00584D98">
        <w:rPr>
          <w:bCs/>
          <w:sz w:val="28"/>
          <w:szCs w:val="28"/>
        </w:rPr>
        <w:t xml:space="preserve">у </w:t>
      </w:r>
      <w:r w:rsidR="00650BF3" w:rsidRPr="00584D98">
        <w:rPr>
          <w:bCs/>
          <w:sz w:val="28"/>
          <w:szCs w:val="28"/>
        </w:rPr>
        <w:t xml:space="preserve">работников муниципальных учреждений физической культуры и спорта </w:t>
      </w:r>
      <w:r w:rsidR="001541E1" w:rsidRPr="00584D98">
        <w:rPr>
          <w:bCs/>
          <w:sz w:val="28"/>
          <w:szCs w:val="28"/>
        </w:rPr>
        <w:t>–</w:t>
      </w:r>
      <w:r w:rsidR="00A96541" w:rsidRPr="00584D98">
        <w:rPr>
          <w:bCs/>
          <w:sz w:val="28"/>
          <w:szCs w:val="28"/>
        </w:rPr>
        <w:t xml:space="preserve"> </w:t>
      </w:r>
      <w:r w:rsidR="00536C0C" w:rsidRPr="00584D98">
        <w:rPr>
          <w:bCs/>
          <w:sz w:val="28"/>
          <w:szCs w:val="28"/>
        </w:rPr>
        <w:t>57429,52</w:t>
      </w:r>
      <w:r w:rsidR="00A96541" w:rsidRPr="00584D98">
        <w:rPr>
          <w:bCs/>
          <w:sz w:val="28"/>
          <w:szCs w:val="28"/>
        </w:rPr>
        <w:t xml:space="preserve"> </w:t>
      </w:r>
      <w:r w:rsidR="003933BA" w:rsidRPr="00584D98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>я</w:t>
      </w:r>
      <w:r w:rsidR="00BB71E5" w:rsidRPr="00584D98">
        <w:rPr>
          <w:bCs/>
          <w:sz w:val="28"/>
          <w:szCs w:val="28"/>
        </w:rPr>
        <w:t>.</w:t>
      </w:r>
    </w:p>
    <w:p w14:paraId="5575BEE5" w14:textId="77777777" w:rsidR="005E425B" w:rsidRPr="00584D98" w:rsidRDefault="005E425B" w:rsidP="00584D98">
      <w:pPr>
        <w:ind w:left="23" w:right="40" w:firstLine="420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Уровень заработной платы работников</w:t>
      </w:r>
      <w:r w:rsidR="00650BF3" w:rsidRPr="00584D98">
        <w:rPr>
          <w:bCs/>
          <w:sz w:val="28"/>
          <w:szCs w:val="28"/>
        </w:rPr>
        <w:t xml:space="preserve"> муниципальных</w:t>
      </w:r>
      <w:r w:rsidRPr="00584D98">
        <w:rPr>
          <w:bCs/>
          <w:sz w:val="28"/>
          <w:szCs w:val="28"/>
        </w:rPr>
        <w:t xml:space="preserve"> учреждений культуры и искусства</w:t>
      </w:r>
      <w:r w:rsidR="00650BF3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прогнозируется </w:t>
      </w:r>
      <w:r w:rsidR="00950D89" w:rsidRPr="00584D98">
        <w:rPr>
          <w:bCs/>
          <w:sz w:val="28"/>
          <w:szCs w:val="28"/>
        </w:rPr>
        <w:t xml:space="preserve">в 2025 году </w:t>
      </w:r>
      <w:r w:rsidRPr="00584D98">
        <w:rPr>
          <w:bCs/>
          <w:sz w:val="28"/>
          <w:szCs w:val="28"/>
        </w:rPr>
        <w:t>на уровне 20</w:t>
      </w:r>
      <w:r w:rsidR="00BB71E5" w:rsidRPr="00584D98">
        <w:rPr>
          <w:bCs/>
          <w:sz w:val="28"/>
          <w:szCs w:val="28"/>
        </w:rPr>
        <w:t>2</w:t>
      </w:r>
      <w:r w:rsidR="00536C0C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года</w:t>
      </w:r>
      <w:r w:rsidR="00025E85" w:rsidRPr="00584D98">
        <w:rPr>
          <w:bCs/>
          <w:sz w:val="28"/>
          <w:szCs w:val="28"/>
        </w:rPr>
        <w:t xml:space="preserve"> – </w:t>
      </w:r>
      <w:r w:rsidR="00536C0C" w:rsidRPr="00584D98">
        <w:rPr>
          <w:bCs/>
          <w:sz w:val="28"/>
          <w:szCs w:val="28"/>
        </w:rPr>
        <w:t>42181,40</w:t>
      </w:r>
      <w:r w:rsidR="00950D89">
        <w:rPr>
          <w:bCs/>
          <w:sz w:val="28"/>
          <w:szCs w:val="28"/>
        </w:rPr>
        <w:t xml:space="preserve"> рубля</w:t>
      </w:r>
      <w:r w:rsidRPr="00584D98">
        <w:rPr>
          <w:bCs/>
          <w:sz w:val="28"/>
          <w:szCs w:val="28"/>
        </w:rPr>
        <w:t>.</w:t>
      </w:r>
    </w:p>
    <w:p w14:paraId="212947F6" w14:textId="77777777" w:rsidR="000F15F4" w:rsidRPr="00584D98" w:rsidRDefault="000F15F4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планируемом периоде заработная плата </w:t>
      </w:r>
      <w:r w:rsidR="00021C21" w:rsidRPr="00584D98">
        <w:rPr>
          <w:bCs/>
          <w:sz w:val="28"/>
          <w:szCs w:val="28"/>
        </w:rPr>
        <w:t>в</w:t>
      </w:r>
      <w:r w:rsidR="001F3ACA" w:rsidRPr="00584D98">
        <w:rPr>
          <w:bCs/>
          <w:sz w:val="28"/>
          <w:szCs w:val="28"/>
        </w:rPr>
        <w:t xml:space="preserve"> </w:t>
      </w:r>
      <w:r w:rsidR="00021C21" w:rsidRPr="00584D98">
        <w:rPr>
          <w:bCs/>
          <w:sz w:val="28"/>
          <w:szCs w:val="28"/>
        </w:rPr>
        <w:t xml:space="preserve">бюджетной сфере </w:t>
      </w:r>
      <w:r w:rsidRPr="00584D98">
        <w:rPr>
          <w:bCs/>
          <w:sz w:val="28"/>
          <w:szCs w:val="28"/>
        </w:rPr>
        <w:t xml:space="preserve">будет </w:t>
      </w:r>
      <w:r w:rsidR="00021C21" w:rsidRPr="00584D98">
        <w:rPr>
          <w:bCs/>
          <w:sz w:val="28"/>
          <w:szCs w:val="28"/>
        </w:rPr>
        <w:t>увеличиваться</w:t>
      </w:r>
      <w:r w:rsidRPr="00584D98">
        <w:rPr>
          <w:bCs/>
          <w:sz w:val="28"/>
          <w:szCs w:val="28"/>
        </w:rPr>
        <w:t xml:space="preserve"> в связи с плановым повышением и </w:t>
      </w:r>
      <w:r w:rsidR="00021C21" w:rsidRPr="00584D98">
        <w:rPr>
          <w:bCs/>
          <w:sz w:val="28"/>
          <w:szCs w:val="28"/>
        </w:rPr>
        <w:t xml:space="preserve">увеличением </w:t>
      </w:r>
      <w:r w:rsidRPr="00584D98">
        <w:rPr>
          <w:bCs/>
          <w:sz w:val="28"/>
          <w:szCs w:val="28"/>
        </w:rPr>
        <w:t>субвенций из</w:t>
      </w:r>
      <w:r w:rsidR="001F3ACA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областного бюджета.</w:t>
      </w:r>
    </w:p>
    <w:p w14:paraId="47BA6A01" w14:textId="77777777" w:rsidR="000F15F4" w:rsidRPr="00584D98" w:rsidRDefault="000F15F4" w:rsidP="00584D98">
      <w:pPr>
        <w:ind w:firstLine="567"/>
        <w:jc w:val="both"/>
        <w:rPr>
          <w:bCs/>
          <w:sz w:val="28"/>
          <w:szCs w:val="28"/>
        </w:rPr>
      </w:pPr>
    </w:p>
    <w:p w14:paraId="558186B2" w14:textId="77777777" w:rsidR="007E1FF6" w:rsidRPr="00584D98" w:rsidRDefault="007E1FF6" w:rsidP="00584D98">
      <w:pPr>
        <w:pStyle w:val="a5"/>
        <w:numPr>
          <w:ilvl w:val="0"/>
          <w:numId w:val="24"/>
        </w:num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Дошкольное образование</w:t>
      </w:r>
    </w:p>
    <w:p w14:paraId="65194ECD" w14:textId="77777777" w:rsidR="00CF751F" w:rsidRPr="00584D98" w:rsidRDefault="00115C36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целях реализации прав граждан на получение общедоступного и бесплатного дошкольного образования в Таврическом районе действует </w:t>
      </w:r>
      <w:r w:rsidR="00A84FAF" w:rsidRPr="00584D98">
        <w:rPr>
          <w:bCs/>
          <w:sz w:val="28"/>
          <w:szCs w:val="28"/>
        </w:rPr>
        <w:t xml:space="preserve">4 детских сада, 8 общеобразовательных учреждений, </w:t>
      </w:r>
      <w:r w:rsidR="001F6C55" w:rsidRPr="00584D98">
        <w:rPr>
          <w:bCs/>
          <w:sz w:val="28"/>
          <w:szCs w:val="28"/>
        </w:rPr>
        <w:t>имеющие детские сады в качестве структурных подразделений</w:t>
      </w:r>
      <w:r w:rsidR="00A84FAF" w:rsidRPr="00584D98">
        <w:rPr>
          <w:bCs/>
          <w:sz w:val="28"/>
          <w:szCs w:val="28"/>
        </w:rPr>
        <w:t>, 7 общеобразовательных учреждений, в которых функционирует 1</w:t>
      </w:r>
      <w:r w:rsidR="001F6C55" w:rsidRPr="00584D98">
        <w:rPr>
          <w:bCs/>
          <w:sz w:val="28"/>
          <w:szCs w:val="28"/>
        </w:rPr>
        <w:t>2</w:t>
      </w:r>
      <w:r w:rsidR="00A84FAF" w:rsidRPr="00584D98">
        <w:rPr>
          <w:bCs/>
          <w:sz w:val="28"/>
          <w:szCs w:val="28"/>
        </w:rPr>
        <w:t xml:space="preserve"> групп кратковременного пребывания.</w:t>
      </w:r>
      <w:r w:rsidR="00A31624" w:rsidRPr="00584D98">
        <w:rPr>
          <w:bCs/>
          <w:sz w:val="28"/>
          <w:szCs w:val="28"/>
        </w:rPr>
        <w:t xml:space="preserve"> Всего услугами бесплатного дошкольного образования по состоянию на 1 января 202</w:t>
      </w:r>
      <w:r w:rsidR="006F464A" w:rsidRPr="00584D98">
        <w:rPr>
          <w:bCs/>
          <w:sz w:val="28"/>
          <w:szCs w:val="28"/>
        </w:rPr>
        <w:t>5</w:t>
      </w:r>
      <w:r w:rsidR="00A31624" w:rsidRPr="00584D98">
        <w:rPr>
          <w:bCs/>
          <w:sz w:val="28"/>
          <w:szCs w:val="28"/>
        </w:rPr>
        <w:t xml:space="preserve"> года охвачено </w:t>
      </w:r>
      <w:r w:rsidR="006F464A" w:rsidRPr="00584D98">
        <w:rPr>
          <w:bCs/>
          <w:sz w:val="28"/>
          <w:szCs w:val="28"/>
        </w:rPr>
        <w:t>1322</w:t>
      </w:r>
      <w:r w:rsidR="00A31624" w:rsidRPr="00584D98">
        <w:rPr>
          <w:bCs/>
          <w:sz w:val="28"/>
          <w:szCs w:val="28"/>
        </w:rPr>
        <w:t xml:space="preserve"> </w:t>
      </w:r>
      <w:r w:rsidR="006F464A" w:rsidRPr="00584D98">
        <w:rPr>
          <w:bCs/>
          <w:sz w:val="28"/>
          <w:szCs w:val="28"/>
        </w:rPr>
        <w:t>ребенка</w:t>
      </w:r>
      <w:r w:rsidR="00A31624" w:rsidRPr="00584D98">
        <w:rPr>
          <w:bCs/>
          <w:sz w:val="28"/>
          <w:szCs w:val="28"/>
        </w:rPr>
        <w:t>.</w:t>
      </w:r>
    </w:p>
    <w:p w14:paraId="16F0FD25" w14:textId="77777777" w:rsidR="00484748" w:rsidRPr="00584D98" w:rsidRDefault="0048474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На 1 января 202</w:t>
      </w:r>
      <w:r w:rsidR="006F464A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года на учёте для определения с нового учебного года в дошкольные образовательные учреждения состоял</w:t>
      </w:r>
      <w:r w:rsidR="006F464A" w:rsidRPr="00584D98">
        <w:rPr>
          <w:bCs/>
          <w:sz w:val="28"/>
          <w:szCs w:val="28"/>
        </w:rPr>
        <w:t>о</w:t>
      </w:r>
      <w:r w:rsidRPr="00584D98">
        <w:rPr>
          <w:bCs/>
          <w:sz w:val="28"/>
          <w:szCs w:val="28"/>
        </w:rPr>
        <w:t xml:space="preserve"> </w:t>
      </w:r>
      <w:r w:rsidR="006F464A" w:rsidRPr="00584D98">
        <w:rPr>
          <w:bCs/>
          <w:sz w:val="28"/>
          <w:szCs w:val="28"/>
        </w:rPr>
        <w:t>57</w:t>
      </w:r>
      <w:r w:rsidRPr="00584D98">
        <w:rPr>
          <w:bCs/>
          <w:sz w:val="28"/>
          <w:szCs w:val="28"/>
        </w:rPr>
        <w:t xml:space="preserve"> </w:t>
      </w:r>
      <w:r w:rsidR="006F464A" w:rsidRPr="00584D98">
        <w:rPr>
          <w:bCs/>
          <w:sz w:val="28"/>
          <w:szCs w:val="28"/>
        </w:rPr>
        <w:t>детей</w:t>
      </w:r>
      <w:r w:rsidRPr="00584D98">
        <w:rPr>
          <w:bCs/>
          <w:sz w:val="28"/>
          <w:szCs w:val="28"/>
        </w:rPr>
        <w:t xml:space="preserve"> в возрасте </w:t>
      </w:r>
      <w:r w:rsidRPr="00584D98">
        <w:rPr>
          <w:bCs/>
          <w:sz w:val="28"/>
          <w:szCs w:val="28"/>
        </w:rPr>
        <w:br/>
        <w:t xml:space="preserve">1 – 6 лет, что составляет </w:t>
      </w:r>
      <w:r w:rsidR="004A16E3" w:rsidRPr="00584D98">
        <w:rPr>
          <w:bCs/>
          <w:sz w:val="28"/>
          <w:szCs w:val="28"/>
        </w:rPr>
        <w:t>2,58</w:t>
      </w:r>
      <w:r w:rsidRPr="00584D98">
        <w:rPr>
          <w:bCs/>
          <w:sz w:val="28"/>
          <w:szCs w:val="28"/>
        </w:rPr>
        <w:t xml:space="preserve"> % в общей численности детей данного возраста (</w:t>
      </w:r>
      <w:r w:rsidR="004A16E3" w:rsidRPr="00584D98">
        <w:rPr>
          <w:bCs/>
          <w:sz w:val="28"/>
          <w:szCs w:val="28"/>
        </w:rPr>
        <w:t>2207</w:t>
      </w:r>
      <w:r w:rsidRPr="00584D98">
        <w:rPr>
          <w:bCs/>
          <w:sz w:val="28"/>
          <w:szCs w:val="28"/>
        </w:rPr>
        <w:t xml:space="preserve"> </w:t>
      </w:r>
      <w:r w:rsidR="0099413C">
        <w:rPr>
          <w:bCs/>
          <w:sz w:val="28"/>
          <w:szCs w:val="28"/>
        </w:rPr>
        <w:t>детей</w:t>
      </w:r>
      <w:r w:rsidRPr="00584D98">
        <w:rPr>
          <w:bCs/>
          <w:sz w:val="28"/>
          <w:szCs w:val="28"/>
        </w:rPr>
        <w:t xml:space="preserve">). Значение показателя </w:t>
      </w:r>
      <w:r w:rsidR="004A16E3" w:rsidRPr="00584D98">
        <w:rPr>
          <w:bCs/>
          <w:sz w:val="28"/>
          <w:szCs w:val="28"/>
        </w:rPr>
        <w:t xml:space="preserve">снизилось </w:t>
      </w:r>
      <w:r w:rsidRPr="00584D98">
        <w:rPr>
          <w:bCs/>
          <w:sz w:val="28"/>
          <w:szCs w:val="28"/>
        </w:rPr>
        <w:t>по отношению к уровню 202</w:t>
      </w:r>
      <w:r w:rsidR="004A16E3" w:rsidRPr="00584D98">
        <w:rPr>
          <w:bCs/>
          <w:sz w:val="28"/>
          <w:szCs w:val="28"/>
        </w:rPr>
        <w:t>3</w:t>
      </w:r>
      <w:r w:rsidRPr="00584D98">
        <w:rPr>
          <w:bCs/>
          <w:sz w:val="28"/>
          <w:szCs w:val="28"/>
        </w:rPr>
        <w:t xml:space="preserve"> года на </w:t>
      </w:r>
      <w:r w:rsidR="004A16E3" w:rsidRPr="00584D98">
        <w:rPr>
          <w:bCs/>
          <w:sz w:val="28"/>
          <w:szCs w:val="28"/>
        </w:rPr>
        <w:t>0,42</w:t>
      </w:r>
      <w:r w:rsidRPr="00584D98">
        <w:rPr>
          <w:bCs/>
          <w:sz w:val="28"/>
          <w:szCs w:val="28"/>
        </w:rPr>
        <w:t xml:space="preserve"> процентн</w:t>
      </w:r>
      <w:r w:rsidR="00950D89">
        <w:rPr>
          <w:bCs/>
          <w:sz w:val="28"/>
          <w:szCs w:val="28"/>
        </w:rPr>
        <w:t>ого</w:t>
      </w:r>
      <w:r w:rsidRPr="00584D98">
        <w:rPr>
          <w:bCs/>
          <w:sz w:val="28"/>
          <w:szCs w:val="28"/>
        </w:rPr>
        <w:t xml:space="preserve"> пункта по причине </w:t>
      </w:r>
      <w:r w:rsidR="004A16E3" w:rsidRPr="00584D98">
        <w:rPr>
          <w:bCs/>
          <w:sz w:val="28"/>
          <w:szCs w:val="28"/>
        </w:rPr>
        <w:t>снижения количества детей данного возраста</w:t>
      </w:r>
      <w:r w:rsidRPr="00584D98">
        <w:rPr>
          <w:rFonts w:eastAsia="Calibri"/>
          <w:bCs/>
          <w:sz w:val="28"/>
          <w:szCs w:val="28"/>
        </w:rPr>
        <w:t>.</w:t>
      </w:r>
    </w:p>
    <w:p w14:paraId="362C32C8" w14:textId="77777777" w:rsidR="001541E1" w:rsidRPr="00584D98" w:rsidRDefault="008D6C4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</w:t>
      </w:r>
      <w:r w:rsidR="00115C36" w:rsidRPr="00584D98">
        <w:rPr>
          <w:bCs/>
          <w:sz w:val="28"/>
          <w:szCs w:val="28"/>
        </w:rPr>
        <w:t>о итогам 20</w:t>
      </w:r>
      <w:r w:rsidRPr="00584D98">
        <w:rPr>
          <w:bCs/>
          <w:sz w:val="28"/>
          <w:szCs w:val="28"/>
        </w:rPr>
        <w:t>2</w:t>
      </w:r>
      <w:r w:rsidR="004A16E3" w:rsidRPr="00584D98">
        <w:rPr>
          <w:bCs/>
          <w:sz w:val="28"/>
          <w:szCs w:val="28"/>
        </w:rPr>
        <w:t>4</w:t>
      </w:r>
      <w:r w:rsidR="00115C36" w:rsidRPr="00584D98">
        <w:rPr>
          <w:bCs/>
          <w:sz w:val="28"/>
          <w:szCs w:val="28"/>
        </w:rPr>
        <w:t xml:space="preserve"> года доля детей в возрасте 1</w:t>
      </w:r>
      <w:r w:rsidR="00D32B1F" w:rsidRPr="00584D98">
        <w:rPr>
          <w:bCs/>
          <w:sz w:val="28"/>
          <w:szCs w:val="28"/>
        </w:rPr>
        <w:t xml:space="preserve"> </w:t>
      </w:r>
      <w:r w:rsidR="00115C36" w:rsidRPr="00584D98">
        <w:rPr>
          <w:bCs/>
          <w:sz w:val="28"/>
          <w:szCs w:val="28"/>
        </w:rPr>
        <w:t>–</w:t>
      </w:r>
      <w:r w:rsidR="00D32B1F" w:rsidRPr="00584D98">
        <w:rPr>
          <w:bCs/>
          <w:sz w:val="28"/>
          <w:szCs w:val="28"/>
        </w:rPr>
        <w:t xml:space="preserve"> </w:t>
      </w:r>
      <w:r w:rsidR="00115C36" w:rsidRPr="00584D98">
        <w:rPr>
          <w:bCs/>
          <w:sz w:val="28"/>
          <w:szCs w:val="28"/>
        </w:rPr>
        <w:t>6 лет, получающих дошкольную образовательную услугу и (или) услугу по их содержанию в</w:t>
      </w:r>
      <w:r w:rsidR="006A0733" w:rsidRPr="00584D98">
        <w:rPr>
          <w:bCs/>
          <w:sz w:val="28"/>
          <w:szCs w:val="28"/>
        </w:rPr>
        <w:t> </w:t>
      </w:r>
      <w:r w:rsidR="00115C36" w:rsidRPr="00584D98">
        <w:rPr>
          <w:bCs/>
          <w:sz w:val="28"/>
          <w:szCs w:val="28"/>
        </w:rPr>
        <w:t>муниципальных дошкольных образовательных учреждениях в общей численности детей в возрасте 1</w:t>
      </w:r>
      <w:r w:rsidR="00D32B1F" w:rsidRPr="00584D98">
        <w:rPr>
          <w:bCs/>
          <w:sz w:val="28"/>
          <w:szCs w:val="28"/>
        </w:rPr>
        <w:t xml:space="preserve"> </w:t>
      </w:r>
      <w:r w:rsidR="00115C36" w:rsidRPr="00584D98">
        <w:rPr>
          <w:bCs/>
          <w:sz w:val="28"/>
          <w:szCs w:val="28"/>
        </w:rPr>
        <w:t>–</w:t>
      </w:r>
      <w:r w:rsidR="00D32B1F" w:rsidRPr="00584D98">
        <w:rPr>
          <w:bCs/>
          <w:sz w:val="28"/>
          <w:szCs w:val="28"/>
        </w:rPr>
        <w:t xml:space="preserve"> </w:t>
      </w:r>
      <w:r w:rsidR="00115C36" w:rsidRPr="00584D98">
        <w:rPr>
          <w:bCs/>
          <w:sz w:val="28"/>
          <w:szCs w:val="28"/>
        </w:rPr>
        <w:t xml:space="preserve">6 лет составила </w:t>
      </w:r>
      <w:r w:rsidR="004A16E3" w:rsidRPr="00584D98">
        <w:rPr>
          <w:bCs/>
          <w:sz w:val="28"/>
          <w:szCs w:val="28"/>
        </w:rPr>
        <w:t>59,9</w:t>
      </w:r>
      <w:r w:rsidR="00115C36" w:rsidRPr="00584D98">
        <w:rPr>
          <w:bCs/>
          <w:sz w:val="28"/>
          <w:szCs w:val="28"/>
        </w:rPr>
        <w:t xml:space="preserve"> %</w:t>
      </w:r>
      <w:r w:rsidRPr="00584D98">
        <w:rPr>
          <w:bCs/>
          <w:sz w:val="28"/>
          <w:szCs w:val="28"/>
        </w:rPr>
        <w:t>, что</w:t>
      </w:r>
      <w:r w:rsidR="00115C36" w:rsidRPr="00584D98">
        <w:rPr>
          <w:bCs/>
          <w:sz w:val="28"/>
          <w:szCs w:val="28"/>
        </w:rPr>
        <w:t xml:space="preserve"> </w:t>
      </w:r>
      <w:r w:rsidR="000C119F" w:rsidRPr="00584D98">
        <w:rPr>
          <w:bCs/>
          <w:sz w:val="28"/>
          <w:szCs w:val="28"/>
        </w:rPr>
        <w:t>ниже</w:t>
      </w:r>
      <w:r w:rsidRPr="00584D98">
        <w:rPr>
          <w:bCs/>
          <w:sz w:val="28"/>
          <w:szCs w:val="28"/>
        </w:rPr>
        <w:t xml:space="preserve"> уровня 20</w:t>
      </w:r>
      <w:r w:rsidR="008B4060" w:rsidRPr="00584D98">
        <w:rPr>
          <w:bCs/>
          <w:sz w:val="28"/>
          <w:szCs w:val="28"/>
        </w:rPr>
        <w:t>2</w:t>
      </w:r>
      <w:r w:rsidR="004A16E3" w:rsidRPr="00584D98">
        <w:rPr>
          <w:bCs/>
          <w:sz w:val="28"/>
          <w:szCs w:val="28"/>
        </w:rPr>
        <w:t>3</w:t>
      </w:r>
      <w:r w:rsidR="00115C36" w:rsidRPr="00584D98">
        <w:rPr>
          <w:bCs/>
          <w:sz w:val="28"/>
          <w:szCs w:val="28"/>
        </w:rPr>
        <w:t xml:space="preserve"> года на </w:t>
      </w:r>
      <w:r w:rsidR="004A16E3" w:rsidRPr="00584D98">
        <w:rPr>
          <w:bCs/>
          <w:sz w:val="28"/>
          <w:szCs w:val="28"/>
        </w:rPr>
        <w:t>1,1</w:t>
      </w:r>
      <w:r w:rsidR="00E75771" w:rsidRPr="00584D98">
        <w:rPr>
          <w:bCs/>
          <w:sz w:val="28"/>
          <w:szCs w:val="28"/>
        </w:rPr>
        <w:t xml:space="preserve"> </w:t>
      </w:r>
      <w:r w:rsidR="00115C36" w:rsidRPr="00584D98">
        <w:rPr>
          <w:bCs/>
          <w:sz w:val="28"/>
          <w:szCs w:val="28"/>
        </w:rPr>
        <w:t>п</w:t>
      </w:r>
      <w:r w:rsidR="007E7277" w:rsidRPr="00584D98">
        <w:rPr>
          <w:bCs/>
          <w:sz w:val="28"/>
          <w:szCs w:val="28"/>
        </w:rPr>
        <w:t>роцентн</w:t>
      </w:r>
      <w:r w:rsidR="00950D89">
        <w:rPr>
          <w:bCs/>
          <w:sz w:val="28"/>
          <w:szCs w:val="28"/>
        </w:rPr>
        <w:t>ого</w:t>
      </w:r>
      <w:r w:rsidR="007E7277" w:rsidRPr="00584D98">
        <w:rPr>
          <w:bCs/>
          <w:sz w:val="28"/>
          <w:szCs w:val="28"/>
        </w:rPr>
        <w:t xml:space="preserve"> пункт</w:t>
      </w:r>
      <w:r w:rsidR="00950D89">
        <w:rPr>
          <w:bCs/>
          <w:sz w:val="28"/>
          <w:szCs w:val="28"/>
        </w:rPr>
        <w:t>а</w:t>
      </w:r>
      <w:r w:rsidR="008B4060" w:rsidRPr="00584D98">
        <w:rPr>
          <w:bCs/>
          <w:sz w:val="28"/>
          <w:szCs w:val="28"/>
        </w:rPr>
        <w:t xml:space="preserve">, </w:t>
      </w:r>
      <w:r w:rsidR="00F664CF" w:rsidRPr="00584D98">
        <w:rPr>
          <w:bCs/>
          <w:sz w:val="28"/>
          <w:szCs w:val="28"/>
        </w:rPr>
        <w:t>э</w:t>
      </w:r>
      <w:r w:rsidR="008B4060" w:rsidRPr="00584D98">
        <w:rPr>
          <w:bCs/>
          <w:sz w:val="28"/>
          <w:szCs w:val="28"/>
        </w:rPr>
        <w:t>то связано со снижением</w:t>
      </w:r>
      <w:r w:rsidRPr="00584D98">
        <w:rPr>
          <w:bCs/>
          <w:sz w:val="28"/>
          <w:szCs w:val="28"/>
        </w:rPr>
        <w:t xml:space="preserve"> количества детей </w:t>
      </w:r>
      <w:r w:rsidR="00300941" w:rsidRPr="00584D98">
        <w:rPr>
          <w:bCs/>
          <w:sz w:val="28"/>
          <w:szCs w:val="28"/>
        </w:rPr>
        <w:t>данного возраста в районе</w:t>
      </w:r>
      <w:r w:rsidR="00115C36" w:rsidRPr="00584D98">
        <w:rPr>
          <w:bCs/>
          <w:sz w:val="28"/>
          <w:szCs w:val="28"/>
        </w:rPr>
        <w:t>.</w:t>
      </w:r>
    </w:p>
    <w:p w14:paraId="58A5014A" w14:textId="77777777" w:rsidR="00115C36" w:rsidRPr="00584D98" w:rsidRDefault="00BA7722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По состоянию на 01.01.2025 все учреждения дошкольного образования (4 учреждения) признаны требующими капитального ремонта. В</w:t>
      </w:r>
      <w:r w:rsidR="00072BDB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связи с</w:t>
      </w:r>
      <w:r w:rsidR="00072BDB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 xml:space="preserve">этим, доля муниципальных дошкольных образовательных учреждений, </w:t>
      </w:r>
      <w:r w:rsidRPr="00584D98">
        <w:rPr>
          <w:bCs/>
          <w:sz w:val="28"/>
          <w:szCs w:val="28"/>
        </w:rPr>
        <w:lastRenderedPageBreak/>
        <w:t>здания которых находятся в аварийном состоянии или требуют капитального ремонта в общем числе муниципальных дошкольных образовательных учреждений, составляет 100</w:t>
      </w:r>
      <w:r w:rsidR="00950D89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%. </w:t>
      </w:r>
      <w:r w:rsidR="000B13B0" w:rsidRPr="00584D98">
        <w:rPr>
          <w:bCs/>
          <w:sz w:val="28"/>
          <w:szCs w:val="28"/>
        </w:rPr>
        <w:t>В прогнозном периоде значение показателя останется на</w:t>
      </w:r>
      <w:r w:rsidR="00950D89">
        <w:rPr>
          <w:bCs/>
          <w:sz w:val="28"/>
          <w:szCs w:val="28"/>
        </w:rPr>
        <w:t xml:space="preserve"> </w:t>
      </w:r>
      <w:r w:rsidR="000B13B0" w:rsidRPr="00584D98">
        <w:rPr>
          <w:bCs/>
          <w:sz w:val="28"/>
          <w:szCs w:val="28"/>
        </w:rPr>
        <w:t>таком же уровне.</w:t>
      </w:r>
    </w:p>
    <w:p w14:paraId="4D2F5D88" w14:textId="77777777" w:rsidR="00D665AB" w:rsidRPr="00584D98" w:rsidRDefault="00D665AB" w:rsidP="00584D98">
      <w:pPr>
        <w:ind w:firstLine="567"/>
        <w:jc w:val="both"/>
        <w:rPr>
          <w:bCs/>
          <w:spacing w:val="-6"/>
          <w:sz w:val="28"/>
          <w:szCs w:val="28"/>
        </w:rPr>
      </w:pPr>
    </w:p>
    <w:p w14:paraId="2D240898" w14:textId="77777777" w:rsidR="007E2F20" w:rsidRPr="00584D98" w:rsidRDefault="00403ED2" w:rsidP="00584D98">
      <w:pPr>
        <w:pStyle w:val="a5"/>
        <w:numPr>
          <w:ilvl w:val="0"/>
          <w:numId w:val="24"/>
        </w:num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Общее и дополнительное образование</w:t>
      </w:r>
    </w:p>
    <w:p w14:paraId="5A6A6F0E" w14:textId="77777777" w:rsidR="00EC6FBC" w:rsidRPr="00584D98" w:rsidRDefault="003B430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Существующая в районе сеть муниципальных общеобразовательных учреждений обеспечивает полный охват детей школьного возраста услугами общего образования. В </w:t>
      </w:r>
      <w:r w:rsidR="0091505B" w:rsidRPr="00584D98">
        <w:rPr>
          <w:bCs/>
          <w:sz w:val="28"/>
          <w:szCs w:val="28"/>
        </w:rPr>
        <w:t>1</w:t>
      </w:r>
      <w:r w:rsidR="00F743A4" w:rsidRPr="00584D98">
        <w:rPr>
          <w:bCs/>
          <w:sz w:val="28"/>
          <w:szCs w:val="28"/>
        </w:rPr>
        <w:t>6</w:t>
      </w:r>
      <w:r w:rsidR="00143923" w:rsidRPr="00584D98">
        <w:rPr>
          <w:bCs/>
          <w:sz w:val="28"/>
          <w:szCs w:val="28"/>
        </w:rPr>
        <w:t>-ти</w:t>
      </w:r>
      <w:r w:rsidRPr="00584D98">
        <w:rPr>
          <w:bCs/>
          <w:sz w:val="28"/>
          <w:szCs w:val="28"/>
        </w:rPr>
        <w:t xml:space="preserve"> школах района</w:t>
      </w:r>
      <w:r w:rsidR="00643A5D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проходит обучение</w:t>
      </w:r>
      <w:r w:rsidR="006C6A2E" w:rsidRPr="00584D98">
        <w:rPr>
          <w:bCs/>
          <w:sz w:val="28"/>
          <w:szCs w:val="28"/>
        </w:rPr>
        <w:t xml:space="preserve"> </w:t>
      </w:r>
      <w:r w:rsidR="00394BEC" w:rsidRPr="00584D98">
        <w:rPr>
          <w:bCs/>
          <w:color w:val="000000"/>
          <w:sz w:val="28"/>
          <w:szCs w:val="28"/>
        </w:rPr>
        <w:t>4108</w:t>
      </w:r>
      <w:r w:rsidR="00651402" w:rsidRPr="00584D98">
        <w:rPr>
          <w:bCs/>
          <w:color w:val="000000"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человек (включая обучающихся с ограниченными возможностями здоровья).</w:t>
      </w:r>
    </w:p>
    <w:p w14:paraId="403362FF" w14:textId="77777777" w:rsidR="00CC55DF" w:rsidRPr="00584D98" w:rsidRDefault="00CC55DF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Приоритетом в сфере общего образования является обеспечение учащихся качественным образованием, организация горячего питания школьников, улучшение материально-технической базы.</w:t>
      </w:r>
    </w:p>
    <w:p w14:paraId="0E69B498" w14:textId="77777777" w:rsidR="00072BDB" w:rsidRDefault="00394BEC" w:rsidP="00072BDB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</w:t>
      </w:r>
      <w:r w:rsidR="008D7653" w:rsidRPr="00584D98">
        <w:rPr>
          <w:bCs/>
          <w:sz w:val="28"/>
          <w:szCs w:val="28"/>
        </w:rPr>
        <w:t xml:space="preserve">се школы района работают в односменном режиме, </w:t>
      </w:r>
      <w:r w:rsidR="00CC2537" w:rsidRPr="00584D98">
        <w:rPr>
          <w:bCs/>
          <w:sz w:val="28"/>
          <w:szCs w:val="28"/>
        </w:rPr>
        <w:t>доля обучающихся в муниципальных общеобразовательных учреждениях, занимающихся во</w:t>
      </w:r>
      <w:r w:rsidR="00072BDB">
        <w:rPr>
          <w:bCs/>
          <w:sz w:val="28"/>
          <w:szCs w:val="28"/>
        </w:rPr>
        <w:t> </w:t>
      </w:r>
      <w:r w:rsidR="00CC2537" w:rsidRPr="00584D98">
        <w:rPr>
          <w:bCs/>
          <w:sz w:val="28"/>
          <w:szCs w:val="28"/>
        </w:rPr>
        <w:t>вторую (третью) смену, в общей численности обучающихся в</w:t>
      </w:r>
      <w:r w:rsidR="00072BDB">
        <w:rPr>
          <w:bCs/>
          <w:sz w:val="28"/>
          <w:szCs w:val="28"/>
        </w:rPr>
        <w:t> </w:t>
      </w:r>
      <w:r w:rsidR="00CC2537" w:rsidRPr="00584D98">
        <w:rPr>
          <w:bCs/>
          <w:sz w:val="28"/>
          <w:szCs w:val="28"/>
        </w:rPr>
        <w:t>муниципальных общеобразовательных учреждениях составляет 0 %</w:t>
      </w:r>
      <w:r w:rsidR="00072BDB">
        <w:rPr>
          <w:bCs/>
          <w:sz w:val="28"/>
          <w:szCs w:val="28"/>
        </w:rPr>
        <w:t>.</w:t>
      </w:r>
    </w:p>
    <w:p w14:paraId="0841EA89" w14:textId="77777777" w:rsidR="00647A40" w:rsidRPr="00584D98" w:rsidRDefault="008D7653" w:rsidP="00072BDB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плановом периоде 20</w:t>
      </w:r>
      <w:r w:rsidR="006C6A2E" w:rsidRPr="00584D98">
        <w:rPr>
          <w:bCs/>
          <w:sz w:val="28"/>
          <w:szCs w:val="28"/>
        </w:rPr>
        <w:t>2</w:t>
      </w:r>
      <w:r w:rsidR="00394BEC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– 202</w:t>
      </w:r>
      <w:r w:rsidR="00394BEC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годов </w:t>
      </w:r>
      <w:r w:rsidR="00072BDB">
        <w:rPr>
          <w:bCs/>
          <w:sz w:val="28"/>
          <w:szCs w:val="28"/>
        </w:rPr>
        <w:t>отсутствие обучающихся во вторую (третью) смены планируется сохранить.</w:t>
      </w:r>
    </w:p>
    <w:p w14:paraId="63CF4FE7" w14:textId="77777777" w:rsidR="00647A40" w:rsidRPr="00584D98" w:rsidRDefault="006C6A2E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20</w:t>
      </w:r>
      <w:r w:rsidR="00643A5D" w:rsidRPr="00584D98">
        <w:rPr>
          <w:bCs/>
          <w:sz w:val="28"/>
          <w:szCs w:val="28"/>
        </w:rPr>
        <w:t>2</w:t>
      </w:r>
      <w:r w:rsidR="00394BEC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продолжена работа по укреплению материальной базы обр</w:t>
      </w:r>
      <w:r w:rsidR="00232675" w:rsidRPr="00584D98">
        <w:rPr>
          <w:bCs/>
          <w:sz w:val="28"/>
          <w:szCs w:val="28"/>
        </w:rPr>
        <w:t>азовательных учреждений района.</w:t>
      </w:r>
    </w:p>
    <w:p w14:paraId="23392B5C" w14:textId="77777777" w:rsidR="000F55A2" w:rsidRDefault="000F55A2" w:rsidP="00584D98">
      <w:pPr>
        <w:pStyle w:val="western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В рамках национального проекта «Образование» продолжаем открывать центры образования цифрового и гуманитарного профилей «Точка роста», в 2024 году открыли их в </w:t>
      </w:r>
      <w:proofErr w:type="spellStart"/>
      <w:r w:rsidRPr="00584D98">
        <w:rPr>
          <w:bCs/>
          <w:color w:val="000000"/>
          <w:sz w:val="28"/>
          <w:szCs w:val="28"/>
        </w:rPr>
        <w:t>Стрелинской</w:t>
      </w:r>
      <w:proofErr w:type="spellEnd"/>
      <w:r w:rsidRPr="00584D98">
        <w:rPr>
          <w:bCs/>
          <w:color w:val="000000"/>
          <w:sz w:val="28"/>
          <w:szCs w:val="28"/>
        </w:rPr>
        <w:t xml:space="preserve"> и </w:t>
      </w:r>
      <w:proofErr w:type="spellStart"/>
      <w:r w:rsidRPr="00584D98">
        <w:rPr>
          <w:bCs/>
          <w:color w:val="000000"/>
          <w:sz w:val="28"/>
          <w:szCs w:val="28"/>
        </w:rPr>
        <w:t>Новоселецкой</w:t>
      </w:r>
      <w:proofErr w:type="spellEnd"/>
      <w:r w:rsidRPr="00584D98">
        <w:rPr>
          <w:bCs/>
          <w:color w:val="000000"/>
          <w:sz w:val="28"/>
          <w:szCs w:val="28"/>
        </w:rPr>
        <w:t xml:space="preserve"> школах. На эти цели направлено 8,6 м</w:t>
      </w:r>
      <w:r w:rsidR="002E10B8">
        <w:rPr>
          <w:bCs/>
          <w:color w:val="000000"/>
          <w:sz w:val="28"/>
          <w:szCs w:val="28"/>
        </w:rPr>
        <w:t xml:space="preserve">лн. рублей. </w:t>
      </w:r>
      <w:r w:rsidRPr="00584D98">
        <w:rPr>
          <w:bCs/>
          <w:color w:val="000000"/>
          <w:sz w:val="28"/>
          <w:szCs w:val="28"/>
        </w:rPr>
        <w:t xml:space="preserve">Благодаря поддержке Правительства Омской области продолжено обновление автобусного парка образовательных учреждений. В 2024 года газели получили </w:t>
      </w:r>
      <w:proofErr w:type="spellStart"/>
      <w:r w:rsidRPr="00584D98">
        <w:rPr>
          <w:bCs/>
          <w:color w:val="000000"/>
          <w:sz w:val="28"/>
          <w:szCs w:val="28"/>
        </w:rPr>
        <w:t>Харламовскую</w:t>
      </w:r>
      <w:proofErr w:type="spellEnd"/>
      <w:r w:rsidRPr="00584D98">
        <w:rPr>
          <w:bCs/>
          <w:color w:val="000000"/>
          <w:sz w:val="28"/>
          <w:szCs w:val="28"/>
        </w:rPr>
        <w:t xml:space="preserve"> и </w:t>
      </w:r>
      <w:proofErr w:type="spellStart"/>
      <w:r w:rsidRPr="00584D98">
        <w:rPr>
          <w:bCs/>
          <w:color w:val="000000"/>
          <w:sz w:val="28"/>
          <w:szCs w:val="28"/>
        </w:rPr>
        <w:t>Новоуральскую</w:t>
      </w:r>
      <w:proofErr w:type="spellEnd"/>
      <w:r w:rsidRPr="00584D98">
        <w:rPr>
          <w:bCs/>
          <w:color w:val="000000"/>
          <w:sz w:val="28"/>
          <w:szCs w:val="28"/>
        </w:rPr>
        <w:t xml:space="preserve"> школы. Всего на ремонтные работы и укрепление материально-технической базы образовательных учреждений направлено 34,5 млн. рублей, в том числе 25,4 млн. рублей из средств областного бюджета и 9,2 млн. рублей средства местного бюджета.</w:t>
      </w:r>
    </w:p>
    <w:p w14:paraId="6341251D" w14:textId="77777777" w:rsidR="000F55A2" w:rsidRPr="00584D98" w:rsidRDefault="000F55A2" w:rsidP="00072BDB">
      <w:pPr>
        <w:pStyle w:val="western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Проведен ремонт кровли и спортивного зала в Таврической школе </w:t>
      </w:r>
      <w:r w:rsidR="00072BDB">
        <w:rPr>
          <w:bCs/>
          <w:color w:val="000000"/>
          <w:sz w:val="28"/>
          <w:szCs w:val="28"/>
        </w:rPr>
        <w:br/>
      </w:r>
      <w:r w:rsidRPr="00584D98">
        <w:rPr>
          <w:bCs/>
          <w:color w:val="000000"/>
          <w:sz w:val="28"/>
          <w:szCs w:val="28"/>
        </w:rPr>
        <w:t xml:space="preserve">по адресу ул. Пролетарская, д. 29А, заменены окна в Таврической школе </w:t>
      </w:r>
      <w:r w:rsidR="00072BDB">
        <w:rPr>
          <w:bCs/>
          <w:color w:val="000000"/>
          <w:sz w:val="28"/>
          <w:szCs w:val="28"/>
        </w:rPr>
        <w:br/>
      </w:r>
      <w:r w:rsidRPr="00584D98">
        <w:rPr>
          <w:bCs/>
          <w:color w:val="000000"/>
          <w:sz w:val="28"/>
          <w:szCs w:val="28"/>
        </w:rPr>
        <w:t>по ул. Пионерская, а также более 19 млн. рублей направлено на приобретение учебно-наглядных пособий, учебной литературы, частично заменена мебель и приобретён инвентарь.</w:t>
      </w:r>
    </w:p>
    <w:p w14:paraId="5539A852" w14:textId="77777777" w:rsidR="000F55A2" w:rsidRPr="00584D98" w:rsidRDefault="000F55A2" w:rsidP="00584D98">
      <w:pPr>
        <w:pStyle w:val="western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Выполнены ремонтные работы спортивного зала в </w:t>
      </w:r>
      <w:proofErr w:type="spellStart"/>
      <w:r w:rsidRPr="00584D98">
        <w:rPr>
          <w:bCs/>
          <w:color w:val="000000"/>
          <w:sz w:val="28"/>
          <w:szCs w:val="28"/>
        </w:rPr>
        <w:t>Новоуральской</w:t>
      </w:r>
      <w:proofErr w:type="spellEnd"/>
      <w:r w:rsidRPr="00584D98">
        <w:rPr>
          <w:bCs/>
          <w:color w:val="000000"/>
          <w:sz w:val="28"/>
          <w:szCs w:val="28"/>
        </w:rPr>
        <w:t xml:space="preserve"> школе (1,8 млн. рублей).</w:t>
      </w:r>
    </w:p>
    <w:p w14:paraId="1FFB2303" w14:textId="77777777" w:rsidR="000F55A2" w:rsidRPr="00584D98" w:rsidRDefault="000F55A2" w:rsidP="00584D98">
      <w:pPr>
        <w:pStyle w:val="western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В целях прохождения отбора на получение финансовых средств </w:t>
      </w:r>
      <w:r w:rsidR="00072BDB">
        <w:rPr>
          <w:bCs/>
          <w:color w:val="000000"/>
          <w:sz w:val="28"/>
          <w:szCs w:val="28"/>
        </w:rPr>
        <w:br/>
      </w:r>
      <w:r w:rsidRPr="00584D98">
        <w:rPr>
          <w:bCs/>
          <w:color w:val="000000"/>
          <w:sz w:val="28"/>
          <w:szCs w:val="28"/>
        </w:rPr>
        <w:t xml:space="preserve">из федеральной программы по строительству и капитальному ренту школ разработаны проектно-сметные документации 9 образовательных учреждений района, требующих капитального ремонта. В 2024 году на все эти объекты получены положительные заключения государственной экспертизы. Сумма затрат составила 9,4 млн. рублей. </w:t>
      </w:r>
    </w:p>
    <w:p w14:paraId="007B0009" w14:textId="77777777" w:rsidR="000F55A2" w:rsidRPr="00584D98" w:rsidRDefault="000F55A2" w:rsidP="00584D98">
      <w:pPr>
        <w:pStyle w:val="western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lastRenderedPageBreak/>
        <w:t xml:space="preserve">По результатам отбора отобрана заявка на капитальный ремонт Таврической школы по адресу Лермонтова, 67 на 2027 год. </w:t>
      </w:r>
    </w:p>
    <w:p w14:paraId="09BD19DD" w14:textId="77777777" w:rsidR="000578F9" w:rsidRPr="00584D98" w:rsidRDefault="00484748" w:rsidP="00584D98">
      <w:pPr>
        <w:ind w:firstLine="567"/>
        <w:jc w:val="both"/>
        <w:rPr>
          <w:bCs/>
          <w:color w:val="FF0000"/>
          <w:sz w:val="28"/>
          <w:szCs w:val="28"/>
        </w:rPr>
      </w:pPr>
      <w:r w:rsidRPr="00584D98">
        <w:rPr>
          <w:bCs/>
          <w:sz w:val="28"/>
          <w:szCs w:val="28"/>
        </w:rPr>
        <w:t>По</w:t>
      </w:r>
      <w:r w:rsidR="008D7653" w:rsidRPr="00584D98">
        <w:rPr>
          <w:bCs/>
          <w:sz w:val="28"/>
          <w:szCs w:val="28"/>
        </w:rPr>
        <w:t xml:space="preserve"> состоянию на 1 января 20</w:t>
      </w:r>
      <w:r w:rsidR="006C6A2E" w:rsidRPr="00584D98">
        <w:rPr>
          <w:bCs/>
          <w:sz w:val="28"/>
          <w:szCs w:val="28"/>
        </w:rPr>
        <w:t>2</w:t>
      </w:r>
      <w:r w:rsidR="000F55A2" w:rsidRPr="00584D98">
        <w:rPr>
          <w:bCs/>
          <w:sz w:val="28"/>
          <w:szCs w:val="28"/>
        </w:rPr>
        <w:t>5</w:t>
      </w:r>
      <w:r w:rsidR="008D7653" w:rsidRPr="00584D98">
        <w:rPr>
          <w:bCs/>
          <w:sz w:val="28"/>
          <w:szCs w:val="28"/>
        </w:rPr>
        <w:t xml:space="preserve"> года</w:t>
      </w:r>
      <w:r w:rsidR="002F7A53" w:rsidRPr="00584D98">
        <w:rPr>
          <w:bCs/>
          <w:sz w:val="28"/>
          <w:szCs w:val="28"/>
        </w:rPr>
        <w:t xml:space="preserve"> из 16 общеобразовательных учреждений</w:t>
      </w:r>
      <w:r w:rsidR="00664F52" w:rsidRPr="00584D98">
        <w:rPr>
          <w:bCs/>
          <w:sz w:val="28"/>
          <w:szCs w:val="28"/>
        </w:rPr>
        <w:t xml:space="preserve"> </w:t>
      </w:r>
      <w:r w:rsidR="000D7C92" w:rsidRPr="00584D98">
        <w:rPr>
          <w:bCs/>
          <w:sz w:val="28"/>
          <w:szCs w:val="28"/>
        </w:rPr>
        <w:t>11 учреждений</w:t>
      </w:r>
      <w:r w:rsidR="002F7A53" w:rsidRPr="00584D98">
        <w:rPr>
          <w:bCs/>
          <w:sz w:val="28"/>
          <w:szCs w:val="28"/>
        </w:rPr>
        <w:t xml:space="preserve"> </w:t>
      </w:r>
      <w:r w:rsidR="00232675" w:rsidRPr="00584D98">
        <w:rPr>
          <w:bCs/>
          <w:sz w:val="28"/>
          <w:szCs w:val="28"/>
        </w:rPr>
        <w:t>признан</w:t>
      </w:r>
      <w:r w:rsidR="000D7C92" w:rsidRPr="00584D98">
        <w:rPr>
          <w:bCs/>
          <w:sz w:val="28"/>
          <w:szCs w:val="28"/>
        </w:rPr>
        <w:t>ы</w:t>
      </w:r>
      <w:r w:rsidR="00232675" w:rsidRPr="00584D98">
        <w:rPr>
          <w:bCs/>
          <w:sz w:val="28"/>
          <w:szCs w:val="28"/>
        </w:rPr>
        <w:t xml:space="preserve"> требующ</w:t>
      </w:r>
      <w:r w:rsidR="000D7C92" w:rsidRPr="00584D98">
        <w:rPr>
          <w:bCs/>
          <w:sz w:val="28"/>
          <w:szCs w:val="28"/>
        </w:rPr>
        <w:t>ими</w:t>
      </w:r>
      <w:r w:rsidR="00232675" w:rsidRPr="00584D98">
        <w:rPr>
          <w:bCs/>
          <w:sz w:val="28"/>
          <w:szCs w:val="28"/>
        </w:rPr>
        <w:t xml:space="preserve"> капитального ремонта, </w:t>
      </w:r>
      <w:r w:rsidR="00072BDB">
        <w:rPr>
          <w:bCs/>
          <w:sz w:val="28"/>
          <w:szCs w:val="28"/>
        </w:rPr>
        <w:br/>
      </w:r>
      <w:r w:rsidR="00232675" w:rsidRPr="00584D98">
        <w:rPr>
          <w:bCs/>
          <w:sz w:val="28"/>
          <w:szCs w:val="28"/>
        </w:rPr>
        <w:t xml:space="preserve">в связи с этим доля </w:t>
      </w:r>
      <w:r w:rsidR="000E1DD4" w:rsidRPr="00584D98">
        <w:rPr>
          <w:bCs/>
          <w:sz w:val="28"/>
          <w:szCs w:val="28"/>
        </w:rPr>
        <w:t>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14241B" w:rsidRPr="00584D98">
        <w:rPr>
          <w:bCs/>
          <w:sz w:val="28"/>
          <w:szCs w:val="28"/>
        </w:rPr>
        <w:t>,</w:t>
      </w:r>
      <w:r w:rsidR="00232675" w:rsidRPr="00584D98">
        <w:rPr>
          <w:bCs/>
          <w:sz w:val="28"/>
          <w:szCs w:val="28"/>
        </w:rPr>
        <w:t xml:space="preserve"> составила </w:t>
      </w:r>
      <w:r w:rsidR="000D7C92" w:rsidRPr="00584D98">
        <w:rPr>
          <w:bCs/>
          <w:sz w:val="28"/>
          <w:szCs w:val="28"/>
        </w:rPr>
        <w:t>68,75</w:t>
      </w:r>
      <w:r w:rsidR="002E10B8">
        <w:rPr>
          <w:bCs/>
          <w:sz w:val="28"/>
          <w:szCs w:val="28"/>
        </w:rPr>
        <w:t> </w:t>
      </w:r>
      <w:r w:rsidR="00232675" w:rsidRPr="00584D98">
        <w:rPr>
          <w:bCs/>
          <w:sz w:val="28"/>
          <w:szCs w:val="28"/>
        </w:rPr>
        <w:t>%.</w:t>
      </w:r>
      <w:r w:rsidR="00540513" w:rsidRPr="00584D98">
        <w:rPr>
          <w:bCs/>
          <w:sz w:val="28"/>
          <w:szCs w:val="28"/>
        </w:rPr>
        <w:t xml:space="preserve"> </w:t>
      </w:r>
    </w:p>
    <w:p w14:paraId="3695D66E" w14:textId="77777777" w:rsidR="00E31884" w:rsidRPr="00584D98" w:rsidRDefault="000D7C92" w:rsidP="00584D9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Доля</w:t>
      </w:r>
      <w:r w:rsidR="00A27E45" w:rsidRPr="00584D98">
        <w:rPr>
          <w:bCs/>
          <w:sz w:val="28"/>
          <w:szCs w:val="28"/>
        </w:rPr>
        <w:t xml:space="preserve">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</w:t>
      </w:r>
      <w:r w:rsidR="000F55A2" w:rsidRPr="00584D98">
        <w:rPr>
          <w:bCs/>
          <w:sz w:val="28"/>
          <w:szCs w:val="28"/>
        </w:rPr>
        <w:t>4</w:t>
      </w:r>
      <w:r w:rsidR="00A27E45" w:rsidRPr="00584D98">
        <w:rPr>
          <w:bCs/>
          <w:sz w:val="28"/>
          <w:szCs w:val="28"/>
        </w:rPr>
        <w:t xml:space="preserve"> году</w:t>
      </w:r>
      <w:r w:rsidRPr="00584D98">
        <w:rPr>
          <w:bCs/>
          <w:sz w:val="28"/>
          <w:szCs w:val="28"/>
        </w:rPr>
        <w:t xml:space="preserve"> </w:t>
      </w:r>
      <w:r w:rsidR="000F55A2" w:rsidRPr="00584D98">
        <w:rPr>
          <w:bCs/>
          <w:sz w:val="28"/>
          <w:szCs w:val="28"/>
        </w:rPr>
        <w:t>увеличилась</w:t>
      </w:r>
      <w:r w:rsidR="00A27E45" w:rsidRPr="00584D98">
        <w:rPr>
          <w:bCs/>
          <w:sz w:val="28"/>
          <w:szCs w:val="28"/>
        </w:rPr>
        <w:t xml:space="preserve"> на </w:t>
      </w:r>
      <w:r w:rsidR="000F55A2" w:rsidRPr="00584D98">
        <w:rPr>
          <w:bCs/>
          <w:sz w:val="28"/>
          <w:szCs w:val="28"/>
        </w:rPr>
        <w:t>2,73</w:t>
      </w:r>
      <w:r w:rsidR="00A27E45" w:rsidRPr="00584D98">
        <w:rPr>
          <w:bCs/>
          <w:sz w:val="28"/>
          <w:szCs w:val="28"/>
        </w:rPr>
        <w:t xml:space="preserve"> </w:t>
      </w:r>
      <w:r w:rsidR="00C938DB" w:rsidRPr="00584D98">
        <w:rPr>
          <w:bCs/>
          <w:sz w:val="28"/>
          <w:szCs w:val="28"/>
        </w:rPr>
        <w:t>процентных пункта</w:t>
      </w:r>
      <w:r w:rsidR="00A27E45" w:rsidRPr="00584D98">
        <w:rPr>
          <w:bCs/>
          <w:sz w:val="28"/>
          <w:szCs w:val="28"/>
        </w:rPr>
        <w:t xml:space="preserve"> и составила </w:t>
      </w:r>
      <w:r w:rsidR="000F55A2" w:rsidRPr="00584D98">
        <w:rPr>
          <w:bCs/>
          <w:sz w:val="28"/>
          <w:szCs w:val="28"/>
        </w:rPr>
        <w:t>81,64</w:t>
      </w:r>
      <w:r w:rsidR="002E10B8">
        <w:rPr>
          <w:bCs/>
          <w:sz w:val="28"/>
          <w:szCs w:val="28"/>
        </w:rPr>
        <w:t> </w:t>
      </w:r>
      <w:r w:rsidR="00A27E45" w:rsidRPr="00584D98">
        <w:rPr>
          <w:bCs/>
          <w:sz w:val="28"/>
          <w:szCs w:val="28"/>
        </w:rPr>
        <w:t>% (202</w:t>
      </w:r>
      <w:r w:rsidR="000F55A2" w:rsidRPr="00584D98">
        <w:rPr>
          <w:bCs/>
          <w:sz w:val="28"/>
          <w:szCs w:val="28"/>
        </w:rPr>
        <w:t>3</w:t>
      </w:r>
      <w:r w:rsidR="00A27E45" w:rsidRPr="00584D98">
        <w:rPr>
          <w:bCs/>
          <w:sz w:val="28"/>
          <w:szCs w:val="28"/>
        </w:rPr>
        <w:t xml:space="preserve"> год – </w:t>
      </w:r>
      <w:r w:rsidR="000F55A2" w:rsidRPr="00584D98">
        <w:rPr>
          <w:bCs/>
          <w:sz w:val="28"/>
          <w:szCs w:val="28"/>
        </w:rPr>
        <w:t>78,91</w:t>
      </w:r>
      <w:r w:rsidR="00A27E45" w:rsidRPr="00584D98">
        <w:rPr>
          <w:bCs/>
          <w:sz w:val="28"/>
          <w:szCs w:val="28"/>
        </w:rPr>
        <w:t xml:space="preserve"> %).</w:t>
      </w:r>
      <w:r w:rsidR="001056C5" w:rsidRPr="00584D98">
        <w:rPr>
          <w:bCs/>
          <w:sz w:val="28"/>
          <w:szCs w:val="28"/>
        </w:rPr>
        <w:t xml:space="preserve"> </w:t>
      </w:r>
      <w:r w:rsidR="003064C6" w:rsidRPr="00584D98">
        <w:rPr>
          <w:bCs/>
          <w:sz w:val="28"/>
          <w:szCs w:val="28"/>
        </w:rPr>
        <w:t>Р</w:t>
      </w:r>
      <w:r w:rsidR="00AA4932" w:rsidRPr="00584D98">
        <w:rPr>
          <w:bCs/>
          <w:sz w:val="28"/>
          <w:szCs w:val="28"/>
        </w:rPr>
        <w:t>ост показателя на</w:t>
      </w:r>
      <w:r w:rsidR="00044922" w:rsidRPr="00584D98">
        <w:rPr>
          <w:bCs/>
          <w:sz w:val="28"/>
          <w:szCs w:val="28"/>
        </w:rPr>
        <w:t> </w:t>
      </w:r>
      <w:r w:rsidR="00AA4932" w:rsidRPr="00584D98">
        <w:rPr>
          <w:bCs/>
          <w:sz w:val="28"/>
          <w:szCs w:val="28"/>
        </w:rPr>
        <w:t>пла</w:t>
      </w:r>
      <w:r w:rsidR="003064C6" w:rsidRPr="00584D98">
        <w:rPr>
          <w:bCs/>
          <w:sz w:val="28"/>
          <w:szCs w:val="28"/>
        </w:rPr>
        <w:t>новый период не предполагается.</w:t>
      </w:r>
    </w:p>
    <w:p w14:paraId="2D500035" w14:textId="77777777" w:rsidR="00E31884" w:rsidRPr="00584D98" w:rsidRDefault="00CD2CDC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</w:t>
      </w:r>
      <w:r w:rsidR="003B4303" w:rsidRPr="00584D98">
        <w:rPr>
          <w:bCs/>
          <w:sz w:val="28"/>
          <w:szCs w:val="28"/>
        </w:rPr>
        <w:t xml:space="preserve"> 20</w:t>
      </w:r>
      <w:r w:rsidR="001154C7" w:rsidRPr="00584D98">
        <w:rPr>
          <w:bCs/>
          <w:sz w:val="28"/>
          <w:szCs w:val="28"/>
        </w:rPr>
        <w:t>2</w:t>
      </w:r>
      <w:r w:rsidR="002D3F43" w:rsidRPr="00584D98">
        <w:rPr>
          <w:bCs/>
          <w:sz w:val="28"/>
          <w:szCs w:val="28"/>
        </w:rPr>
        <w:t>4</w:t>
      </w:r>
      <w:r w:rsidR="003B4303" w:rsidRPr="00584D98">
        <w:rPr>
          <w:bCs/>
          <w:sz w:val="28"/>
          <w:szCs w:val="28"/>
        </w:rPr>
        <w:t xml:space="preserve"> году расходы бюджета Таврического</w:t>
      </w:r>
      <w:r w:rsidR="001154C7" w:rsidRPr="00584D98">
        <w:rPr>
          <w:bCs/>
          <w:sz w:val="28"/>
          <w:szCs w:val="28"/>
        </w:rPr>
        <w:t xml:space="preserve"> </w:t>
      </w:r>
      <w:r w:rsidR="003B4303" w:rsidRPr="00584D98">
        <w:rPr>
          <w:bCs/>
          <w:sz w:val="28"/>
          <w:szCs w:val="28"/>
        </w:rPr>
        <w:t xml:space="preserve">района на общее образование </w:t>
      </w:r>
      <w:r w:rsidRPr="00584D98">
        <w:rPr>
          <w:bCs/>
          <w:sz w:val="28"/>
          <w:szCs w:val="28"/>
        </w:rPr>
        <w:t xml:space="preserve">на 1 обучающегося </w:t>
      </w:r>
      <w:r w:rsidR="003B4303" w:rsidRPr="00584D98">
        <w:rPr>
          <w:bCs/>
          <w:sz w:val="28"/>
          <w:szCs w:val="28"/>
        </w:rPr>
        <w:t xml:space="preserve">в сравнении со значением </w:t>
      </w:r>
      <w:r w:rsidR="00E31884" w:rsidRPr="00584D98">
        <w:rPr>
          <w:bCs/>
          <w:sz w:val="28"/>
          <w:szCs w:val="28"/>
        </w:rPr>
        <w:t>202</w:t>
      </w:r>
      <w:r w:rsidR="002D3F43" w:rsidRPr="00584D98">
        <w:rPr>
          <w:bCs/>
          <w:sz w:val="28"/>
          <w:szCs w:val="28"/>
        </w:rPr>
        <w:t>3</w:t>
      </w:r>
      <w:r w:rsidR="003B4303" w:rsidRPr="00584D98">
        <w:rPr>
          <w:bCs/>
          <w:sz w:val="28"/>
          <w:szCs w:val="28"/>
        </w:rPr>
        <w:t xml:space="preserve"> года </w:t>
      </w:r>
      <w:r w:rsidR="001154C7" w:rsidRPr="00584D98">
        <w:rPr>
          <w:bCs/>
          <w:sz w:val="28"/>
          <w:szCs w:val="28"/>
        </w:rPr>
        <w:t xml:space="preserve">увеличились </w:t>
      </w:r>
      <w:r w:rsidR="003B4303" w:rsidRPr="00584D98">
        <w:rPr>
          <w:bCs/>
          <w:sz w:val="28"/>
          <w:szCs w:val="28"/>
        </w:rPr>
        <w:t xml:space="preserve">на </w:t>
      </w:r>
      <w:r w:rsidR="002D3F43" w:rsidRPr="00584D98">
        <w:rPr>
          <w:bCs/>
          <w:sz w:val="28"/>
          <w:szCs w:val="28"/>
        </w:rPr>
        <w:t>4</w:t>
      </w:r>
      <w:r w:rsidR="00300941" w:rsidRPr="00584D98">
        <w:rPr>
          <w:bCs/>
          <w:sz w:val="28"/>
          <w:szCs w:val="28"/>
        </w:rPr>
        <w:t>,</w:t>
      </w:r>
      <w:r w:rsidR="00F24E6E" w:rsidRPr="00584D98">
        <w:rPr>
          <w:bCs/>
          <w:sz w:val="28"/>
          <w:szCs w:val="28"/>
        </w:rPr>
        <w:t>6</w:t>
      </w:r>
      <w:r w:rsidRPr="00584D98">
        <w:rPr>
          <w:bCs/>
          <w:sz w:val="28"/>
          <w:szCs w:val="28"/>
        </w:rPr>
        <w:t xml:space="preserve"> тыс</w:t>
      </w:r>
      <w:r w:rsidR="003B4303" w:rsidRPr="00584D98">
        <w:rPr>
          <w:bCs/>
          <w:sz w:val="28"/>
          <w:szCs w:val="28"/>
        </w:rPr>
        <w:t xml:space="preserve">. рублей и составили </w:t>
      </w:r>
      <w:r w:rsidR="002D3F43" w:rsidRPr="00584D98">
        <w:rPr>
          <w:bCs/>
          <w:sz w:val="28"/>
          <w:szCs w:val="28"/>
        </w:rPr>
        <w:t>26,5</w:t>
      </w:r>
      <w:r w:rsidR="00596D66" w:rsidRPr="00584D98">
        <w:rPr>
          <w:bCs/>
          <w:sz w:val="28"/>
          <w:szCs w:val="28"/>
        </w:rPr>
        <w:t xml:space="preserve"> тыс. рублей. Р</w:t>
      </w:r>
      <w:r w:rsidR="00300941" w:rsidRPr="00584D98">
        <w:rPr>
          <w:bCs/>
          <w:sz w:val="28"/>
          <w:szCs w:val="28"/>
        </w:rPr>
        <w:t>ост</w:t>
      </w:r>
      <w:r w:rsidRPr="00584D98">
        <w:rPr>
          <w:bCs/>
          <w:sz w:val="28"/>
          <w:szCs w:val="28"/>
        </w:rPr>
        <w:t xml:space="preserve"> на </w:t>
      </w:r>
      <w:r w:rsidR="002D3F43" w:rsidRPr="00584D98">
        <w:rPr>
          <w:bCs/>
          <w:sz w:val="28"/>
          <w:szCs w:val="28"/>
        </w:rPr>
        <w:t>21</w:t>
      </w:r>
      <w:r w:rsidR="00760379" w:rsidRPr="00584D98">
        <w:rPr>
          <w:bCs/>
          <w:sz w:val="28"/>
          <w:szCs w:val="28"/>
        </w:rPr>
        <w:t xml:space="preserve"> </w:t>
      </w:r>
      <w:r w:rsidR="003B4303" w:rsidRPr="00584D98">
        <w:rPr>
          <w:bCs/>
          <w:sz w:val="28"/>
          <w:szCs w:val="28"/>
        </w:rPr>
        <w:t>%</w:t>
      </w:r>
      <w:r w:rsidR="00596D66" w:rsidRPr="00584D98">
        <w:rPr>
          <w:bCs/>
          <w:sz w:val="28"/>
          <w:szCs w:val="28"/>
        </w:rPr>
        <w:t xml:space="preserve"> обусловлен увеличением объема кассовых расходов бюджета муниципального образования на общее образование</w:t>
      </w:r>
      <w:r w:rsidR="00E31884" w:rsidRPr="00584D98">
        <w:rPr>
          <w:bCs/>
          <w:sz w:val="28"/>
          <w:szCs w:val="28"/>
        </w:rPr>
        <w:t>.</w:t>
      </w:r>
      <w:r w:rsidR="008A24D3" w:rsidRPr="00584D98">
        <w:rPr>
          <w:bCs/>
          <w:sz w:val="28"/>
          <w:szCs w:val="28"/>
        </w:rPr>
        <w:t xml:space="preserve"> </w:t>
      </w:r>
      <w:r w:rsidR="00E31884" w:rsidRPr="00584D98">
        <w:rPr>
          <w:bCs/>
          <w:sz w:val="28"/>
          <w:szCs w:val="28"/>
        </w:rPr>
        <w:t>В 202</w:t>
      </w:r>
      <w:r w:rsidR="002D3F43" w:rsidRPr="00584D98">
        <w:rPr>
          <w:bCs/>
          <w:sz w:val="28"/>
          <w:szCs w:val="28"/>
        </w:rPr>
        <w:t>5</w:t>
      </w:r>
      <w:r w:rsidR="00E31884" w:rsidRPr="00584D98">
        <w:rPr>
          <w:bCs/>
          <w:sz w:val="28"/>
          <w:szCs w:val="28"/>
        </w:rPr>
        <w:t xml:space="preserve"> – 202</w:t>
      </w:r>
      <w:r w:rsidR="002D3F43" w:rsidRPr="00584D98">
        <w:rPr>
          <w:bCs/>
          <w:sz w:val="28"/>
          <w:szCs w:val="28"/>
        </w:rPr>
        <w:t>7</w:t>
      </w:r>
      <w:r w:rsidR="00E31884" w:rsidRPr="00584D98">
        <w:rPr>
          <w:bCs/>
          <w:sz w:val="28"/>
          <w:szCs w:val="28"/>
        </w:rPr>
        <w:t xml:space="preserve"> годах снижение значения данного показателя не ожидается.</w:t>
      </w:r>
    </w:p>
    <w:p w14:paraId="7124C2EC" w14:textId="77777777" w:rsidR="008B1AF2" w:rsidRPr="00584D98" w:rsidRDefault="003B430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Важным показателем усвоения выпускниками образовательных программ общего образования, а также качества предоставляемых услуг, являются результаты единого государственного экзамена.</w:t>
      </w:r>
    </w:p>
    <w:p w14:paraId="2A56D77D" w14:textId="77777777" w:rsidR="002E0D9D" w:rsidRPr="00584D98" w:rsidRDefault="003B430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20</w:t>
      </w:r>
      <w:r w:rsidR="001812E1" w:rsidRPr="00584D98">
        <w:rPr>
          <w:bCs/>
          <w:sz w:val="28"/>
          <w:szCs w:val="28"/>
        </w:rPr>
        <w:t>2</w:t>
      </w:r>
      <w:r w:rsidR="002D3F43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</w:t>
      </w:r>
      <w:r w:rsidR="00892ADD" w:rsidRPr="00584D98">
        <w:rPr>
          <w:bCs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</w:t>
      </w:r>
      <w:r w:rsidR="00BA6379" w:rsidRPr="00584D98">
        <w:rPr>
          <w:bCs/>
          <w:sz w:val="28"/>
          <w:szCs w:val="28"/>
        </w:rPr>
        <w:t> </w:t>
      </w:r>
      <w:r w:rsidR="00892ADD" w:rsidRPr="00584D98">
        <w:rPr>
          <w:bCs/>
          <w:sz w:val="28"/>
          <w:szCs w:val="28"/>
        </w:rPr>
        <w:t xml:space="preserve">общей численности выпускников муниципальных общеобразовательных учреждений составила </w:t>
      </w:r>
      <w:r w:rsidR="000830B4" w:rsidRPr="00584D98">
        <w:rPr>
          <w:bCs/>
          <w:sz w:val="28"/>
          <w:szCs w:val="28"/>
        </w:rPr>
        <w:t>0,9</w:t>
      </w:r>
      <w:r w:rsidR="00892ADD" w:rsidRPr="00584D98">
        <w:rPr>
          <w:bCs/>
          <w:sz w:val="28"/>
          <w:szCs w:val="28"/>
        </w:rPr>
        <w:t xml:space="preserve"> %, что</w:t>
      </w:r>
      <w:r w:rsidR="008B1AF2" w:rsidRPr="00584D98">
        <w:rPr>
          <w:bCs/>
          <w:sz w:val="28"/>
          <w:szCs w:val="28"/>
        </w:rPr>
        <w:t xml:space="preserve"> на</w:t>
      </w:r>
      <w:r w:rsidR="00892ADD" w:rsidRPr="00584D98">
        <w:rPr>
          <w:bCs/>
          <w:sz w:val="28"/>
          <w:szCs w:val="28"/>
        </w:rPr>
        <w:t xml:space="preserve"> </w:t>
      </w:r>
      <w:r w:rsidR="000830B4" w:rsidRPr="00584D98">
        <w:rPr>
          <w:bCs/>
          <w:sz w:val="28"/>
          <w:szCs w:val="28"/>
        </w:rPr>
        <w:t xml:space="preserve">0,88 </w:t>
      </w:r>
      <w:r w:rsidR="008B1AF2" w:rsidRPr="00584D98">
        <w:rPr>
          <w:bCs/>
          <w:sz w:val="28"/>
          <w:szCs w:val="28"/>
        </w:rPr>
        <w:t xml:space="preserve">процентных пункта </w:t>
      </w:r>
      <w:r w:rsidR="006E2ADB" w:rsidRPr="00584D98">
        <w:rPr>
          <w:bCs/>
          <w:sz w:val="28"/>
          <w:szCs w:val="28"/>
        </w:rPr>
        <w:t>ниже</w:t>
      </w:r>
      <w:r w:rsidR="008B1AF2" w:rsidRPr="00584D98">
        <w:rPr>
          <w:bCs/>
          <w:sz w:val="28"/>
          <w:szCs w:val="28"/>
        </w:rPr>
        <w:t xml:space="preserve">, </w:t>
      </w:r>
      <w:r w:rsidR="002E10B8" w:rsidRPr="00584D98">
        <w:rPr>
          <w:bCs/>
          <w:sz w:val="28"/>
          <w:szCs w:val="28"/>
        </w:rPr>
        <w:t xml:space="preserve">чем </w:t>
      </w:r>
      <w:r w:rsidR="002E10B8">
        <w:rPr>
          <w:bCs/>
          <w:sz w:val="28"/>
          <w:szCs w:val="28"/>
        </w:rPr>
        <w:t>в</w:t>
      </w:r>
      <w:r w:rsidR="008B1AF2" w:rsidRPr="00584D98">
        <w:rPr>
          <w:bCs/>
          <w:sz w:val="28"/>
          <w:szCs w:val="28"/>
        </w:rPr>
        <w:t xml:space="preserve"> 202</w:t>
      </w:r>
      <w:r w:rsidR="000830B4" w:rsidRPr="00584D98">
        <w:rPr>
          <w:bCs/>
          <w:sz w:val="28"/>
          <w:szCs w:val="28"/>
        </w:rPr>
        <w:t>3</w:t>
      </w:r>
      <w:r w:rsidR="008B1AF2" w:rsidRPr="00584D98">
        <w:rPr>
          <w:bCs/>
          <w:sz w:val="28"/>
          <w:szCs w:val="28"/>
        </w:rPr>
        <w:t xml:space="preserve"> год</w:t>
      </w:r>
      <w:r w:rsidR="002E10B8">
        <w:rPr>
          <w:bCs/>
          <w:sz w:val="28"/>
          <w:szCs w:val="28"/>
        </w:rPr>
        <w:t>у</w:t>
      </w:r>
      <w:r w:rsidR="008B1AF2" w:rsidRPr="00584D98">
        <w:rPr>
          <w:bCs/>
          <w:sz w:val="28"/>
          <w:szCs w:val="28"/>
        </w:rPr>
        <w:t xml:space="preserve">. </w:t>
      </w:r>
      <w:r w:rsidR="002E0D9D" w:rsidRPr="00584D98">
        <w:rPr>
          <w:bCs/>
          <w:sz w:val="28"/>
          <w:szCs w:val="28"/>
        </w:rPr>
        <w:t xml:space="preserve">Так, </w:t>
      </w:r>
      <w:r w:rsidR="0002460A" w:rsidRPr="00584D98">
        <w:rPr>
          <w:bCs/>
          <w:sz w:val="28"/>
          <w:szCs w:val="28"/>
        </w:rPr>
        <w:t>11</w:t>
      </w:r>
      <w:r w:rsidR="000830B4" w:rsidRPr="00584D98">
        <w:rPr>
          <w:bCs/>
          <w:sz w:val="28"/>
          <w:szCs w:val="28"/>
        </w:rPr>
        <w:t>0</w:t>
      </w:r>
      <w:r w:rsidR="002E0D9D" w:rsidRPr="00584D98">
        <w:rPr>
          <w:bCs/>
          <w:sz w:val="28"/>
          <w:szCs w:val="28"/>
        </w:rPr>
        <w:t xml:space="preserve"> человек приняли участие в едином государственном экзамене, из них </w:t>
      </w:r>
      <w:r w:rsidR="000830B4" w:rsidRPr="00584D98">
        <w:rPr>
          <w:bCs/>
          <w:sz w:val="28"/>
          <w:szCs w:val="28"/>
        </w:rPr>
        <w:t>1</w:t>
      </w:r>
      <w:r w:rsidR="0002460A" w:rsidRPr="00584D98">
        <w:rPr>
          <w:bCs/>
          <w:sz w:val="28"/>
          <w:szCs w:val="28"/>
        </w:rPr>
        <w:t xml:space="preserve"> ребен</w:t>
      </w:r>
      <w:r w:rsidR="000830B4" w:rsidRPr="00584D98">
        <w:rPr>
          <w:bCs/>
          <w:sz w:val="28"/>
          <w:szCs w:val="28"/>
        </w:rPr>
        <w:t>ок</w:t>
      </w:r>
      <w:r w:rsidR="002E0D9D" w:rsidRPr="00584D98">
        <w:rPr>
          <w:bCs/>
          <w:sz w:val="28"/>
          <w:szCs w:val="28"/>
        </w:rPr>
        <w:t xml:space="preserve"> не прош</w:t>
      </w:r>
      <w:r w:rsidR="000830B4" w:rsidRPr="00584D98">
        <w:rPr>
          <w:bCs/>
          <w:sz w:val="28"/>
          <w:szCs w:val="28"/>
        </w:rPr>
        <w:t>ел</w:t>
      </w:r>
      <w:r w:rsidR="002E0D9D" w:rsidRPr="00584D98">
        <w:rPr>
          <w:bCs/>
          <w:sz w:val="28"/>
          <w:szCs w:val="28"/>
        </w:rPr>
        <w:t xml:space="preserve"> итоговую аттестацию.</w:t>
      </w:r>
    </w:p>
    <w:p w14:paraId="6095A4B5" w14:textId="77777777" w:rsidR="00FE0983" w:rsidRPr="00584D98" w:rsidRDefault="00C15344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 по итогам отчетного периода 202</w:t>
      </w:r>
      <w:r w:rsidR="004256C9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года </w:t>
      </w:r>
      <w:r w:rsidR="004256C9" w:rsidRPr="00584D98">
        <w:rPr>
          <w:bCs/>
          <w:sz w:val="28"/>
          <w:szCs w:val="28"/>
        </w:rPr>
        <w:t>увеличилось</w:t>
      </w:r>
      <w:r w:rsidRPr="00584D98">
        <w:rPr>
          <w:bCs/>
          <w:sz w:val="28"/>
          <w:szCs w:val="28"/>
        </w:rPr>
        <w:t xml:space="preserve"> по сравнению с аналогичным показателем 202</w:t>
      </w:r>
      <w:r w:rsidR="004256C9" w:rsidRPr="00584D98">
        <w:rPr>
          <w:bCs/>
          <w:sz w:val="28"/>
          <w:szCs w:val="28"/>
        </w:rPr>
        <w:t>3</w:t>
      </w:r>
      <w:r w:rsidRPr="00584D98">
        <w:rPr>
          <w:bCs/>
          <w:sz w:val="28"/>
          <w:szCs w:val="28"/>
        </w:rPr>
        <w:t xml:space="preserve"> года и составил</w:t>
      </w:r>
      <w:r w:rsidR="00690695" w:rsidRPr="00584D98">
        <w:rPr>
          <w:bCs/>
          <w:sz w:val="28"/>
          <w:szCs w:val="28"/>
        </w:rPr>
        <w:t>а</w:t>
      </w:r>
      <w:r w:rsidRPr="00584D98">
        <w:rPr>
          <w:bCs/>
          <w:sz w:val="28"/>
          <w:szCs w:val="28"/>
        </w:rPr>
        <w:t xml:space="preserve"> </w:t>
      </w:r>
      <w:r w:rsidR="004256C9" w:rsidRPr="00584D98">
        <w:rPr>
          <w:bCs/>
          <w:sz w:val="28"/>
          <w:szCs w:val="28"/>
        </w:rPr>
        <w:t>82,2</w:t>
      </w:r>
      <w:r w:rsidRPr="00584D98">
        <w:rPr>
          <w:bCs/>
          <w:sz w:val="28"/>
          <w:szCs w:val="28"/>
        </w:rPr>
        <w:t xml:space="preserve"> %</w:t>
      </w:r>
      <w:r w:rsidR="006813F4" w:rsidRPr="00584D98">
        <w:rPr>
          <w:bCs/>
          <w:sz w:val="28"/>
          <w:szCs w:val="28"/>
        </w:rPr>
        <w:t xml:space="preserve"> (202</w:t>
      </w:r>
      <w:r w:rsidR="004256C9" w:rsidRPr="00584D98">
        <w:rPr>
          <w:bCs/>
          <w:sz w:val="28"/>
          <w:szCs w:val="28"/>
        </w:rPr>
        <w:t>3</w:t>
      </w:r>
      <w:r w:rsidR="006813F4" w:rsidRPr="00584D98">
        <w:rPr>
          <w:bCs/>
          <w:sz w:val="28"/>
          <w:szCs w:val="28"/>
        </w:rPr>
        <w:t xml:space="preserve"> год – 81,</w:t>
      </w:r>
      <w:r w:rsidR="004256C9" w:rsidRPr="00584D98">
        <w:rPr>
          <w:bCs/>
          <w:sz w:val="28"/>
          <w:szCs w:val="28"/>
        </w:rPr>
        <w:t>0</w:t>
      </w:r>
      <w:r w:rsidR="006813F4" w:rsidRPr="00584D98">
        <w:rPr>
          <w:bCs/>
          <w:sz w:val="28"/>
          <w:szCs w:val="28"/>
        </w:rPr>
        <w:t xml:space="preserve"> %)</w:t>
      </w:r>
      <w:r w:rsidRPr="00584D98">
        <w:rPr>
          <w:bCs/>
          <w:sz w:val="28"/>
          <w:szCs w:val="28"/>
        </w:rPr>
        <w:t xml:space="preserve">. </w:t>
      </w:r>
    </w:p>
    <w:p w14:paraId="67DCACD6" w14:textId="77777777" w:rsidR="00E02040" w:rsidRPr="00584D98" w:rsidRDefault="00C15344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последующие годы планируется </w:t>
      </w:r>
      <w:r w:rsidR="00C06689" w:rsidRPr="00584D98">
        <w:rPr>
          <w:bCs/>
          <w:sz w:val="28"/>
          <w:szCs w:val="28"/>
        </w:rPr>
        <w:t>увеличение</w:t>
      </w:r>
      <w:r w:rsidRPr="00584D98">
        <w:rPr>
          <w:bCs/>
          <w:sz w:val="28"/>
          <w:szCs w:val="28"/>
        </w:rPr>
        <w:t xml:space="preserve"> данн</w:t>
      </w:r>
      <w:r w:rsidR="00C06689" w:rsidRPr="00584D98">
        <w:rPr>
          <w:bCs/>
          <w:sz w:val="28"/>
          <w:szCs w:val="28"/>
        </w:rPr>
        <w:t>ого</w:t>
      </w:r>
      <w:r w:rsidRPr="00584D98">
        <w:rPr>
          <w:bCs/>
          <w:sz w:val="28"/>
          <w:szCs w:val="28"/>
        </w:rPr>
        <w:t xml:space="preserve"> показател</w:t>
      </w:r>
      <w:r w:rsidR="00C06689" w:rsidRPr="00584D98">
        <w:rPr>
          <w:bCs/>
          <w:sz w:val="28"/>
          <w:szCs w:val="28"/>
        </w:rPr>
        <w:t xml:space="preserve">я </w:t>
      </w:r>
      <w:r w:rsidR="002136F1" w:rsidRPr="00584D98">
        <w:rPr>
          <w:bCs/>
          <w:sz w:val="28"/>
          <w:szCs w:val="28"/>
        </w:rPr>
        <w:t xml:space="preserve">в </w:t>
      </w:r>
      <w:r w:rsidRPr="00584D98">
        <w:rPr>
          <w:bCs/>
          <w:sz w:val="28"/>
          <w:szCs w:val="28"/>
        </w:rPr>
        <w:t>202</w:t>
      </w:r>
      <w:r w:rsidR="0040503F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</w:t>
      </w:r>
      <w:r w:rsidR="002136F1" w:rsidRPr="00584D98">
        <w:rPr>
          <w:bCs/>
          <w:sz w:val="28"/>
          <w:szCs w:val="28"/>
        </w:rPr>
        <w:t xml:space="preserve">у до </w:t>
      </w:r>
      <w:r w:rsidR="005942BE" w:rsidRPr="00584D98">
        <w:rPr>
          <w:bCs/>
          <w:sz w:val="28"/>
          <w:szCs w:val="28"/>
        </w:rPr>
        <w:t>82,3</w:t>
      </w:r>
      <w:r w:rsidR="002136F1" w:rsidRPr="00584D98">
        <w:rPr>
          <w:bCs/>
          <w:sz w:val="28"/>
          <w:szCs w:val="28"/>
        </w:rPr>
        <w:t>%</w:t>
      </w:r>
      <w:r w:rsidRPr="00584D98">
        <w:rPr>
          <w:bCs/>
          <w:sz w:val="28"/>
          <w:szCs w:val="28"/>
        </w:rPr>
        <w:t>, так как в</w:t>
      </w:r>
      <w:r w:rsidR="00BA6379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образовательных учреждениях продолжится реализация комплекса мероприятий по</w:t>
      </w:r>
      <w:r w:rsidR="002E10B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профилактике заболеваемости, сохранению и укреплению здоровья детей. Кроме того, </w:t>
      </w:r>
      <w:r w:rsidRPr="00584D98">
        <w:rPr>
          <w:bCs/>
          <w:color w:val="000000"/>
          <w:sz w:val="28"/>
          <w:szCs w:val="28"/>
        </w:rPr>
        <w:t>будет продолжена работа по формированию здорового образа жизни среди школьников, развитию массового спорта.</w:t>
      </w:r>
    </w:p>
    <w:p w14:paraId="17DF7BF7" w14:textId="77777777" w:rsidR="008A24D3" w:rsidRPr="00584D98" w:rsidRDefault="003B430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течение 20</w:t>
      </w:r>
      <w:r w:rsidR="001154C7" w:rsidRPr="00584D98">
        <w:rPr>
          <w:bCs/>
          <w:sz w:val="28"/>
          <w:szCs w:val="28"/>
        </w:rPr>
        <w:t>2</w:t>
      </w:r>
      <w:r w:rsidR="005942BE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года продолж</w:t>
      </w:r>
      <w:r w:rsidR="00760379" w:rsidRPr="00584D98">
        <w:rPr>
          <w:bCs/>
          <w:sz w:val="28"/>
          <w:szCs w:val="28"/>
        </w:rPr>
        <w:t>и</w:t>
      </w:r>
      <w:r w:rsidRPr="00584D98">
        <w:rPr>
          <w:bCs/>
          <w:sz w:val="28"/>
          <w:szCs w:val="28"/>
        </w:rPr>
        <w:t>лась реализация программ по созданию условий для гармоничного, духовно-нравственного, эстетического, развития населения, занятости детей, подростков и молодежи общественно-полезной деятельностью. В этих целях в районе сохранена и развита сеть учреждений для организации досуга и занятий спортом несовершеннолетних и молодёжи, в каждом сельском поселении созданы молодежные активы, обеспечивающие участие молодежи в социально-культурной и политической жизни района.</w:t>
      </w:r>
    </w:p>
    <w:p w14:paraId="73A36D9F" w14:textId="77777777" w:rsidR="008A24D3" w:rsidRPr="00584D98" w:rsidRDefault="0094613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lastRenderedPageBreak/>
        <w:t>О</w:t>
      </w:r>
      <w:r w:rsidR="003B4303" w:rsidRPr="00584D98">
        <w:rPr>
          <w:bCs/>
          <w:sz w:val="28"/>
          <w:szCs w:val="28"/>
        </w:rPr>
        <w:t>хват детей в возрасте от 5 до 18 лет, получающих услуги по дополнительному образованию</w:t>
      </w:r>
      <w:r w:rsidR="002E10B8">
        <w:rPr>
          <w:bCs/>
          <w:sz w:val="28"/>
          <w:szCs w:val="28"/>
        </w:rPr>
        <w:t>,</w:t>
      </w:r>
      <w:r w:rsidR="003B4303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сохранился на уровне прошлого года и составил 82,1</w:t>
      </w:r>
      <w:r w:rsidR="002E10B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%</w:t>
      </w:r>
      <w:r w:rsidR="003B4303" w:rsidRPr="00584D98">
        <w:rPr>
          <w:bCs/>
          <w:sz w:val="28"/>
          <w:szCs w:val="28"/>
        </w:rPr>
        <w:t>.</w:t>
      </w:r>
    </w:p>
    <w:p w14:paraId="5FB1641F" w14:textId="77777777" w:rsidR="009A3570" w:rsidRPr="00584D98" w:rsidRDefault="009A3570" w:rsidP="00584D98">
      <w:pPr>
        <w:ind w:firstLine="567"/>
        <w:jc w:val="both"/>
        <w:rPr>
          <w:bCs/>
          <w:sz w:val="28"/>
          <w:szCs w:val="28"/>
        </w:rPr>
      </w:pPr>
    </w:p>
    <w:p w14:paraId="335AE0BD" w14:textId="77777777" w:rsidR="00F44BC7" w:rsidRPr="00F44BC7" w:rsidRDefault="00CA4607" w:rsidP="00F44BC7">
      <w:pPr>
        <w:pStyle w:val="a5"/>
        <w:numPr>
          <w:ilvl w:val="0"/>
          <w:numId w:val="24"/>
        </w:num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Культура</w:t>
      </w:r>
    </w:p>
    <w:p w14:paraId="406C8695" w14:textId="77777777" w:rsidR="00E30DA6" w:rsidRPr="00584D98" w:rsidRDefault="0076018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По состоянию на 1 января 20</w:t>
      </w:r>
      <w:r w:rsidR="008D00F7" w:rsidRPr="00584D98">
        <w:rPr>
          <w:bCs/>
          <w:sz w:val="28"/>
          <w:szCs w:val="28"/>
        </w:rPr>
        <w:t>2</w:t>
      </w:r>
      <w:r w:rsidR="00006F35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года отрасль культуры Таврического района включает </w:t>
      </w:r>
      <w:r w:rsidR="00E30DA6" w:rsidRPr="00584D98">
        <w:rPr>
          <w:bCs/>
          <w:sz w:val="28"/>
          <w:szCs w:val="28"/>
        </w:rPr>
        <w:t>3</w:t>
      </w:r>
      <w:r w:rsidR="00607469" w:rsidRPr="00584D98">
        <w:rPr>
          <w:bCs/>
          <w:sz w:val="28"/>
          <w:szCs w:val="28"/>
        </w:rPr>
        <w:t>6</w:t>
      </w:r>
      <w:r w:rsidR="00E30DA6" w:rsidRPr="00584D98">
        <w:rPr>
          <w:bCs/>
          <w:sz w:val="28"/>
          <w:szCs w:val="28"/>
        </w:rPr>
        <w:t xml:space="preserve"> культурно-досуговых учреждени</w:t>
      </w:r>
      <w:r w:rsidR="00FC138F" w:rsidRPr="00584D98">
        <w:rPr>
          <w:bCs/>
          <w:sz w:val="28"/>
          <w:szCs w:val="28"/>
        </w:rPr>
        <w:t>й</w:t>
      </w:r>
      <w:r w:rsidRPr="00584D98">
        <w:rPr>
          <w:bCs/>
          <w:sz w:val="28"/>
          <w:szCs w:val="28"/>
        </w:rPr>
        <w:t xml:space="preserve">, 34 библиотеки, </w:t>
      </w:r>
      <w:r w:rsidR="00760379" w:rsidRPr="00584D98">
        <w:rPr>
          <w:bCs/>
          <w:sz w:val="28"/>
          <w:szCs w:val="28"/>
        </w:rPr>
        <w:br/>
      </w:r>
      <w:r w:rsidR="00E430B0" w:rsidRPr="00584D98">
        <w:rPr>
          <w:bCs/>
          <w:sz w:val="28"/>
          <w:szCs w:val="28"/>
        </w:rPr>
        <w:t>1</w:t>
      </w:r>
      <w:r w:rsidRPr="00584D98">
        <w:rPr>
          <w:bCs/>
          <w:sz w:val="28"/>
          <w:szCs w:val="28"/>
        </w:rPr>
        <w:t xml:space="preserve"> музе</w:t>
      </w:r>
      <w:r w:rsidR="00E430B0" w:rsidRPr="00584D98">
        <w:rPr>
          <w:bCs/>
          <w:sz w:val="28"/>
          <w:szCs w:val="28"/>
        </w:rPr>
        <w:t>й</w:t>
      </w:r>
      <w:r w:rsidRPr="00584D98">
        <w:rPr>
          <w:bCs/>
          <w:sz w:val="28"/>
          <w:szCs w:val="28"/>
        </w:rPr>
        <w:t xml:space="preserve">, </w:t>
      </w:r>
      <w:r w:rsidR="00E430B0" w:rsidRPr="00584D98">
        <w:rPr>
          <w:bCs/>
          <w:sz w:val="28"/>
          <w:szCs w:val="28"/>
        </w:rPr>
        <w:t>1 Детск</w:t>
      </w:r>
      <w:r w:rsidR="00760379" w:rsidRPr="00584D98">
        <w:rPr>
          <w:bCs/>
          <w:sz w:val="28"/>
          <w:szCs w:val="28"/>
        </w:rPr>
        <w:t>ую</w:t>
      </w:r>
      <w:r w:rsidR="00E430B0" w:rsidRPr="00584D98">
        <w:rPr>
          <w:bCs/>
          <w:sz w:val="28"/>
          <w:szCs w:val="28"/>
        </w:rPr>
        <w:t xml:space="preserve"> Школ</w:t>
      </w:r>
      <w:r w:rsidR="00760379" w:rsidRPr="00584D98">
        <w:rPr>
          <w:bCs/>
          <w:sz w:val="28"/>
          <w:szCs w:val="28"/>
        </w:rPr>
        <w:t>у</w:t>
      </w:r>
      <w:r w:rsidR="00E430B0" w:rsidRPr="00584D98">
        <w:rPr>
          <w:bCs/>
          <w:sz w:val="28"/>
          <w:szCs w:val="28"/>
        </w:rPr>
        <w:t xml:space="preserve"> Искусств, </w:t>
      </w:r>
      <w:r w:rsidR="009E7E8A" w:rsidRPr="00584D98">
        <w:rPr>
          <w:bCs/>
          <w:sz w:val="28"/>
          <w:szCs w:val="28"/>
        </w:rPr>
        <w:t>М</w:t>
      </w:r>
      <w:r w:rsidR="00E430B0" w:rsidRPr="00584D98">
        <w:rPr>
          <w:bCs/>
          <w:sz w:val="28"/>
          <w:szCs w:val="28"/>
        </w:rPr>
        <w:t>олодежный центр, Цент</w:t>
      </w:r>
      <w:r w:rsidR="00556CAE" w:rsidRPr="00584D98">
        <w:rPr>
          <w:bCs/>
          <w:sz w:val="28"/>
          <w:szCs w:val="28"/>
        </w:rPr>
        <w:t>р физической культуры и спорта.</w:t>
      </w:r>
    </w:p>
    <w:p w14:paraId="1E73C664" w14:textId="77777777" w:rsidR="000D3882" w:rsidRPr="00584D98" w:rsidRDefault="000634C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С целью сохранения и приумножения культурного потенциала обеспечивается эффективная реализация</w:t>
      </w:r>
      <w:r w:rsidR="000D3882" w:rsidRPr="00584D98">
        <w:rPr>
          <w:bCs/>
          <w:sz w:val="28"/>
          <w:szCs w:val="28"/>
        </w:rPr>
        <w:t xml:space="preserve"> Указа Президента Российской Федерации от 2</w:t>
      </w:r>
      <w:r w:rsidR="00C17CA0" w:rsidRPr="00584D98">
        <w:rPr>
          <w:bCs/>
          <w:sz w:val="28"/>
          <w:szCs w:val="28"/>
        </w:rPr>
        <w:t xml:space="preserve">4 декабря </w:t>
      </w:r>
      <w:r w:rsidR="000D3882" w:rsidRPr="00584D98">
        <w:rPr>
          <w:bCs/>
          <w:sz w:val="28"/>
          <w:szCs w:val="28"/>
        </w:rPr>
        <w:t>2014 г</w:t>
      </w:r>
      <w:r w:rsidR="00C17CA0" w:rsidRPr="00584D98">
        <w:rPr>
          <w:bCs/>
          <w:sz w:val="28"/>
          <w:szCs w:val="28"/>
        </w:rPr>
        <w:t>ода</w:t>
      </w:r>
      <w:r w:rsidR="000D3882" w:rsidRPr="00584D98">
        <w:rPr>
          <w:bCs/>
          <w:sz w:val="28"/>
          <w:szCs w:val="28"/>
        </w:rPr>
        <w:t xml:space="preserve"> № 808 «Об утверждении Основ государственной культурной политики».</w:t>
      </w:r>
    </w:p>
    <w:p w14:paraId="5A8EB003" w14:textId="77777777" w:rsidR="00006F35" w:rsidRPr="00584D98" w:rsidRDefault="000634C8" w:rsidP="00584D98">
      <w:pPr>
        <w:snapToGri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84D98">
        <w:rPr>
          <w:bCs/>
          <w:sz w:val="28"/>
          <w:szCs w:val="28"/>
        </w:rPr>
        <w:t>В течение 20</w:t>
      </w:r>
      <w:r w:rsidR="00054275" w:rsidRPr="00584D98">
        <w:rPr>
          <w:bCs/>
          <w:sz w:val="28"/>
          <w:szCs w:val="28"/>
        </w:rPr>
        <w:t>2</w:t>
      </w:r>
      <w:r w:rsidR="00006F35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года проводились мероприятия, направленные </w:t>
      </w:r>
      <w:r w:rsidR="00F44BC7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>на улучшение материально-технич</w:t>
      </w:r>
      <w:r w:rsidR="0059715C" w:rsidRPr="00584D98">
        <w:rPr>
          <w:bCs/>
          <w:sz w:val="28"/>
          <w:szCs w:val="28"/>
        </w:rPr>
        <w:t>еской базы учреждений культуры</w:t>
      </w:r>
      <w:r w:rsidR="006D4509" w:rsidRPr="00584D98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006F35" w:rsidRPr="00584D98">
        <w:rPr>
          <w:bCs/>
          <w:color w:val="333333"/>
          <w:sz w:val="28"/>
          <w:szCs w:val="28"/>
        </w:rPr>
        <w:t>Большое внимание уделяется укреплению материально-технической базы учреждений культуры.</w:t>
      </w:r>
      <w:r w:rsidR="00006F35" w:rsidRPr="00584D98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F033A15" w14:textId="77777777" w:rsidR="00006F35" w:rsidRPr="00584D98" w:rsidRDefault="00006F35" w:rsidP="00584D98">
      <w:pPr>
        <w:pStyle w:val="31"/>
        <w:shd w:val="clear" w:color="auto" w:fill="auto"/>
        <w:spacing w:before="0" w:after="0" w:line="24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584D98">
        <w:rPr>
          <w:bCs/>
          <w:sz w:val="28"/>
          <w:szCs w:val="28"/>
          <w:shd w:val="clear" w:color="auto" w:fill="FFFFFF"/>
        </w:rPr>
        <w:t xml:space="preserve">Грантами главы района отмечены </w:t>
      </w:r>
      <w:proofErr w:type="spellStart"/>
      <w:r w:rsidRPr="00584D98">
        <w:rPr>
          <w:bCs/>
          <w:sz w:val="28"/>
          <w:szCs w:val="28"/>
          <w:shd w:val="clear" w:color="auto" w:fill="FFFFFF"/>
        </w:rPr>
        <w:t>Харламовский</w:t>
      </w:r>
      <w:proofErr w:type="spellEnd"/>
      <w:r w:rsidRPr="00584D98">
        <w:rPr>
          <w:bCs/>
          <w:sz w:val="28"/>
          <w:szCs w:val="28"/>
          <w:shd w:val="clear" w:color="auto" w:fill="FFFFFF"/>
        </w:rPr>
        <w:t xml:space="preserve"> Дом культуры </w:t>
      </w:r>
      <w:r w:rsidR="00F44BC7">
        <w:rPr>
          <w:bCs/>
          <w:sz w:val="28"/>
          <w:szCs w:val="28"/>
          <w:shd w:val="clear" w:color="auto" w:fill="FFFFFF"/>
        </w:rPr>
        <w:br/>
      </w:r>
      <w:r w:rsidRPr="00584D98">
        <w:rPr>
          <w:bCs/>
          <w:sz w:val="28"/>
          <w:szCs w:val="28"/>
          <w:shd w:val="clear" w:color="auto" w:fill="FFFFFF"/>
        </w:rPr>
        <w:t>(</w:t>
      </w:r>
      <w:r w:rsidRPr="00584D98">
        <w:rPr>
          <w:bCs/>
          <w:sz w:val="28"/>
          <w:szCs w:val="28"/>
        </w:rPr>
        <w:t>1 млн. рублей),</w:t>
      </w:r>
      <w:r w:rsidRPr="00584D98">
        <w:rPr>
          <w:bCs/>
          <w:sz w:val="28"/>
          <w:szCs w:val="28"/>
          <w:shd w:val="clear" w:color="auto" w:fill="FFFFFF"/>
        </w:rPr>
        <w:t xml:space="preserve"> клуб отделения № 1 </w:t>
      </w:r>
      <w:proofErr w:type="spellStart"/>
      <w:r w:rsidRPr="00584D98">
        <w:rPr>
          <w:bCs/>
          <w:sz w:val="28"/>
          <w:szCs w:val="28"/>
          <w:shd w:val="clear" w:color="auto" w:fill="FFFFFF"/>
        </w:rPr>
        <w:t>Новоуральского</w:t>
      </w:r>
      <w:proofErr w:type="spellEnd"/>
      <w:r w:rsidRPr="00584D98">
        <w:rPr>
          <w:bCs/>
          <w:sz w:val="28"/>
          <w:szCs w:val="28"/>
          <w:shd w:val="clear" w:color="auto" w:fill="FFFFFF"/>
        </w:rPr>
        <w:t xml:space="preserve"> Дома культуры </w:t>
      </w:r>
      <w:r w:rsidR="00F44BC7">
        <w:rPr>
          <w:bCs/>
          <w:sz w:val="28"/>
          <w:szCs w:val="28"/>
          <w:shd w:val="clear" w:color="auto" w:fill="FFFFFF"/>
        </w:rPr>
        <w:br/>
      </w:r>
      <w:r w:rsidRPr="00584D98">
        <w:rPr>
          <w:bCs/>
          <w:sz w:val="28"/>
          <w:szCs w:val="28"/>
        </w:rPr>
        <w:t>(0,25 млн. рублей</w:t>
      </w:r>
      <w:r w:rsidRPr="00584D98">
        <w:rPr>
          <w:bCs/>
          <w:sz w:val="28"/>
          <w:szCs w:val="28"/>
          <w:shd w:val="clear" w:color="auto" w:fill="FFFFFF"/>
        </w:rPr>
        <w:t xml:space="preserve">). </w:t>
      </w:r>
    </w:p>
    <w:p w14:paraId="29D80D0D" w14:textId="77777777" w:rsidR="00006F35" w:rsidRPr="00584D98" w:rsidRDefault="00006F35" w:rsidP="00584D98">
      <w:pPr>
        <w:snapToGrid w:val="0"/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  <w:shd w:val="clear" w:color="auto" w:fill="FFFFFF"/>
        </w:rPr>
        <w:t>Около 6 млн. рублей было направлено на приобретение оборудования, мебели и др. (</w:t>
      </w:r>
      <w:r w:rsidRPr="00584D98">
        <w:rPr>
          <w:bCs/>
          <w:color w:val="000000"/>
          <w:sz w:val="28"/>
          <w:szCs w:val="28"/>
        </w:rPr>
        <w:t xml:space="preserve">Приобретены ноутбуки в библиотеки д. </w:t>
      </w:r>
      <w:proofErr w:type="spellStart"/>
      <w:r w:rsidRPr="00584D98">
        <w:rPr>
          <w:bCs/>
          <w:color w:val="000000"/>
          <w:sz w:val="28"/>
          <w:szCs w:val="28"/>
        </w:rPr>
        <w:t>Лобково</w:t>
      </w:r>
      <w:proofErr w:type="spellEnd"/>
      <w:r w:rsidRPr="00584D98">
        <w:rPr>
          <w:bCs/>
          <w:color w:val="000000"/>
          <w:sz w:val="28"/>
          <w:szCs w:val="28"/>
        </w:rPr>
        <w:t xml:space="preserve">, </w:t>
      </w:r>
      <w:proofErr w:type="spellStart"/>
      <w:r w:rsidRPr="00584D98">
        <w:rPr>
          <w:bCs/>
          <w:color w:val="000000"/>
          <w:sz w:val="28"/>
          <w:szCs w:val="28"/>
        </w:rPr>
        <w:t>Баландино</w:t>
      </w:r>
      <w:proofErr w:type="spellEnd"/>
      <w:r w:rsidRPr="00584D98">
        <w:rPr>
          <w:bCs/>
          <w:color w:val="000000"/>
          <w:sz w:val="28"/>
          <w:szCs w:val="28"/>
        </w:rPr>
        <w:t xml:space="preserve">, принтеры в клубы д. </w:t>
      </w:r>
      <w:proofErr w:type="spellStart"/>
      <w:r w:rsidRPr="00584D98">
        <w:rPr>
          <w:bCs/>
          <w:color w:val="000000"/>
          <w:sz w:val="28"/>
          <w:szCs w:val="28"/>
        </w:rPr>
        <w:t>Камышино</w:t>
      </w:r>
      <w:proofErr w:type="spellEnd"/>
      <w:r w:rsidRPr="00584D98">
        <w:rPr>
          <w:bCs/>
          <w:color w:val="000000"/>
          <w:sz w:val="28"/>
          <w:szCs w:val="28"/>
        </w:rPr>
        <w:t xml:space="preserve">, детскую библиотеку, проекторы и экраны </w:t>
      </w:r>
      <w:r w:rsidR="00F44BC7">
        <w:rPr>
          <w:bCs/>
          <w:color w:val="000000"/>
          <w:sz w:val="28"/>
          <w:szCs w:val="28"/>
        </w:rPr>
        <w:br/>
      </w:r>
      <w:r w:rsidRPr="00584D98">
        <w:rPr>
          <w:bCs/>
          <w:color w:val="000000"/>
          <w:sz w:val="28"/>
          <w:szCs w:val="28"/>
        </w:rPr>
        <w:t xml:space="preserve">в клуб д. </w:t>
      </w:r>
      <w:proofErr w:type="spellStart"/>
      <w:r w:rsidRPr="00584D98">
        <w:rPr>
          <w:bCs/>
          <w:color w:val="000000"/>
          <w:sz w:val="28"/>
          <w:szCs w:val="28"/>
        </w:rPr>
        <w:t>Новоселецк</w:t>
      </w:r>
      <w:proofErr w:type="spellEnd"/>
      <w:r w:rsidRPr="00584D98">
        <w:rPr>
          <w:bCs/>
          <w:color w:val="000000"/>
          <w:sz w:val="28"/>
          <w:szCs w:val="28"/>
        </w:rPr>
        <w:t xml:space="preserve">, Луговской Дом культуры и </w:t>
      </w:r>
      <w:proofErr w:type="spellStart"/>
      <w:r w:rsidRPr="00584D98">
        <w:rPr>
          <w:bCs/>
          <w:color w:val="000000"/>
          <w:sz w:val="28"/>
          <w:szCs w:val="28"/>
        </w:rPr>
        <w:t>Неверовский</w:t>
      </w:r>
      <w:proofErr w:type="spellEnd"/>
      <w:r w:rsidRPr="00584D98">
        <w:rPr>
          <w:bCs/>
          <w:color w:val="000000"/>
          <w:sz w:val="28"/>
          <w:szCs w:val="28"/>
        </w:rPr>
        <w:t xml:space="preserve"> док культуры, баян в </w:t>
      </w:r>
      <w:proofErr w:type="spellStart"/>
      <w:r w:rsidRPr="00584D98">
        <w:rPr>
          <w:bCs/>
          <w:color w:val="000000"/>
          <w:sz w:val="28"/>
          <w:szCs w:val="28"/>
        </w:rPr>
        <w:t>Прииртышский</w:t>
      </w:r>
      <w:proofErr w:type="spellEnd"/>
      <w:r w:rsidRPr="00584D98">
        <w:rPr>
          <w:bCs/>
          <w:color w:val="000000"/>
          <w:sz w:val="28"/>
          <w:szCs w:val="28"/>
        </w:rPr>
        <w:t xml:space="preserve"> Дом культуры , пошив одежды сцены для клубов </w:t>
      </w:r>
      <w:r w:rsidR="00F44BC7">
        <w:rPr>
          <w:bCs/>
          <w:color w:val="000000"/>
          <w:sz w:val="28"/>
          <w:szCs w:val="28"/>
        </w:rPr>
        <w:br/>
      </w:r>
      <w:r w:rsidRPr="00584D98">
        <w:rPr>
          <w:bCs/>
          <w:color w:val="000000"/>
          <w:sz w:val="28"/>
          <w:szCs w:val="28"/>
        </w:rPr>
        <w:t xml:space="preserve">д. </w:t>
      </w:r>
      <w:proofErr w:type="spellStart"/>
      <w:r w:rsidRPr="00584D98">
        <w:rPr>
          <w:bCs/>
          <w:color w:val="000000"/>
          <w:sz w:val="28"/>
          <w:szCs w:val="28"/>
        </w:rPr>
        <w:t>Новоселецк</w:t>
      </w:r>
      <w:proofErr w:type="spellEnd"/>
      <w:r w:rsidRPr="00584D98">
        <w:rPr>
          <w:bCs/>
          <w:color w:val="000000"/>
          <w:sz w:val="28"/>
          <w:szCs w:val="28"/>
        </w:rPr>
        <w:t xml:space="preserve"> и д. </w:t>
      </w:r>
      <w:proofErr w:type="spellStart"/>
      <w:r w:rsidRPr="00584D98">
        <w:rPr>
          <w:bCs/>
          <w:color w:val="000000"/>
          <w:sz w:val="28"/>
          <w:szCs w:val="28"/>
        </w:rPr>
        <w:t>Новобелозеровка</w:t>
      </w:r>
      <w:proofErr w:type="spellEnd"/>
      <w:r w:rsidRPr="00584D98">
        <w:rPr>
          <w:bCs/>
          <w:color w:val="000000"/>
          <w:sz w:val="28"/>
          <w:szCs w:val="28"/>
        </w:rPr>
        <w:t>, в Сосновской библиотеке приобретена мебель и значительно укреплена материально-техническая база).</w:t>
      </w:r>
    </w:p>
    <w:p w14:paraId="607961E5" w14:textId="77777777" w:rsidR="00006F35" w:rsidRPr="00584D98" w:rsidRDefault="00006F35" w:rsidP="00584D98">
      <w:pPr>
        <w:snapToGrid w:val="0"/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В том числе на комплектование фондов библиотек было направлено </w:t>
      </w:r>
      <w:r w:rsidR="00F44BC7">
        <w:rPr>
          <w:bCs/>
          <w:color w:val="000000"/>
          <w:sz w:val="28"/>
          <w:szCs w:val="28"/>
        </w:rPr>
        <w:br/>
      </w:r>
      <w:r w:rsidRPr="00584D98">
        <w:rPr>
          <w:bCs/>
          <w:color w:val="000000"/>
          <w:sz w:val="28"/>
          <w:szCs w:val="28"/>
        </w:rPr>
        <w:t xml:space="preserve">в отчетном периоде 1,2 млн. рублей, это более 6,1 тыс. экземпляров новых книг, пользователями библиотек являются более 21,8 тыс. человек. </w:t>
      </w:r>
    </w:p>
    <w:p w14:paraId="2BAD748C" w14:textId="77777777" w:rsidR="00006F35" w:rsidRPr="00584D98" w:rsidRDefault="00006F35" w:rsidP="00584D98">
      <w:pPr>
        <w:pStyle w:val="31"/>
        <w:shd w:val="clear" w:color="auto" w:fill="auto"/>
        <w:spacing w:before="0" w:after="0" w:line="24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584D98">
        <w:rPr>
          <w:bCs/>
          <w:sz w:val="28"/>
          <w:szCs w:val="28"/>
          <w:shd w:val="clear" w:color="auto" w:fill="FFFFFF"/>
        </w:rPr>
        <w:t xml:space="preserve">Более 4,9 млн. рублей (ФБ – 890 тыс. руб., ОБ – 110 тыс. руб., РБ – </w:t>
      </w:r>
      <w:r w:rsidR="00F44BC7">
        <w:rPr>
          <w:bCs/>
          <w:sz w:val="28"/>
          <w:szCs w:val="28"/>
          <w:shd w:val="clear" w:color="auto" w:fill="FFFFFF"/>
        </w:rPr>
        <w:br/>
      </w:r>
      <w:r w:rsidRPr="00584D98">
        <w:rPr>
          <w:bCs/>
          <w:sz w:val="28"/>
          <w:szCs w:val="28"/>
          <w:shd w:val="clear" w:color="auto" w:fill="FFFFFF"/>
        </w:rPr>
        <w:t>2,3 млн. руб., БП – 1,6 млн. руб</w:t>
      </w:r>
      <w:r w:rsidR="00F44BC7">
        <w:rPr>
          <w:bCs/>
          <w:sz w:val="28"/>
          <w:szCs w:val="28"/>
          <w:shd w:val="clear" w:color="auto" w:fill="FFFFFF"/>
        </w:rPr>
        <w:t>.</w:t>
      </w:r>
      <w:r w:rsidRPr="00584D98">
        <w:rPr>
          <w:bCs/>
          <w:sz w:val="28"/>
          <w:szCs w:val="28"/>
          <w:shd w:val="clear" w:color="auto" w:fill="FFFFFF"/>
        </w:rPr>
        <w:t xml:space="preserve">) направлено на ремонтно-строительные работы учреждений культуры (ремонтные работы проведены в Пристанском, </w:t>
      </w:r>
      <w:proofErr w:type="spellStart"/>
      <w:r w:rsidRPr="00584D98">
        <w:rPr>
          <w:bCs/>
          <w:sz w:val="28"/>
          <w:szCs w:val="28"/>
          <w:shd w:val="clear" w:color="auto" w:fill="FFFFFF"/>
        </w:rPr>
        <w:t>Карповском</w:t>
      </w:r>
      <w:proofErr w:type="spellEnd"/>
      <w:r w:rsidRPr="00584D98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584D98">
        <w:rPr>
          <w:bCs/>
          <w:sz w:val="28"/>
          <w:szCs w:val="28"/>
          <w:shd w:val="clear" w:color="auto" w:fill="FFFFFF"/>
        </w:rPr>
        <w:t>Луговском</w:t>
      </w:r>
      <w:proofErr w:type="spellEnd"/>
      <w:r w:rsidRPr="00584D98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584D98">
        <w:rPr>
          <w:bCs/>
          <w:sz w:val="28"/>
          <w:szCs w:val="28"/>
          <w:shd w:val="clear" w:color="auto" w:fill="FFFFFF"/>
        </w:rPr>
        <w:t>Неверовском</w:t>
      </w:r>
      <w:proofErr w:type="spellEnd"/>
      <w:r w:rsidRPr="00584D98">
        <w:rPr>
          <w:bCs/>
          <w:sz w:val="28"/>
          <w:szCs w:val="28"/>
          <w:shd w:val="clear" w:color="auto" w:fill="FFFFFF"/>
        </w:rPr>
        <w:t xml:space="preserve">, Новоуральском Домах культуры, клубе д. Веселые Рощи, клубе д. </w:t>
      </w:r>
      <w:proofErr w:type="spellStart"/>
      <w:r w:rsidRPr="00584D98">
        <w:rPr>
          <w:bCs/>
          <w:sz w:val="28"/>
          <w:szCs w:val="28"/>
          <w:shd w:val="clear" w:color="auto" w:fill="FFFFFF"/>
        </w:rPr>
        <w:t>Муртук</w:t>
      </w:r>
      <w:proofErr w:type="spellEnd"/>
      <w:r w:rsidRPr="00584D98">
        <w:rPr>
          <w:bCs/>
          <w:sz w:val="28"/>
          <w:szCs w:val="28"/>
          <w:shd w:val="clear" w:color="auto" w:fill="FFFFFF"/>
        </w:rPr>
        <w:t>).</w:t>
      </w:r>
    </w:p>
    <w:p w14:paraId="385CD6FB" w14:textId="77777777" w:rsidR="00BA475F" w:rsidRPr="00584D98" w:rsidRDefault="00942ED8" w:rsidP="00584D98">
      <w:pPr>
        <w:snapToGrid w:val="0"/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</w:t>
      </w:r>
      <w:r w:rsidR="00BA475F" w:rsidRPr="00584D98">
        <w:rPr>
          <w:bCs/>
          <w:sz w:val="28"/>
          <w:szCs w:val="28"/>
        </w:rPr>
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</w:t>
      </w:r>
      <w:r w:rsidRPr="00584D98">
        <w:rPr>
          <w:bCs/>
          <w:sz w:val="28"/>
          <w:szCs w:val="28"/>
        </w:rPr>
        <w:t xml:space="preserve"> сохранилась на уровне </w:t>
      </w:r>
      <w:r w:rsidR="00F44BC7">
        <w:rPr>
          <w:bCs/>
          <w:sz w:val="28"/>
          <w:szCs w:val="28"/>
        </w:rPr>
        <w:t xml:space="preserve">2023 </w:t>
      </w:r>
      <w:r w:rsidRPr="00584D98">
        <w:rPr>
          <w:bCs/>
          <w:sz w:val="28"/>
          <w:szCs w:val="28"/>
        </w:rPr>
        <w:t xml:space="preserve">года </w:t>
      </w:r>
      <w:r w:rsidR="00F44BC7">
        <w:rPr>
          <w:bCs/>
          <w:sz w:val="28"/>
          <w:szCs w:val="28"/>
        </w:rPr>
        <w:br/>
      </w:r>
      <w:r w:rsidR="00BA475F" w:rsidRPr="00584D98">
        <w:rPr>
          <w:bCs/>
          <w:sz w:val="28"/>
          <w:szCs w:val="28"/>
        </w:rPr>
        <w:t xml:space="preserve">и составила </w:t>
      </w:r>
      <w:r w:rsidR="005954AF" w:rsidRPr="00584D98">
        <w:rPr>
          <w:bCs/>
          <w:sz w:val="28"/>
          <w:szCs w:val="28"/>
        </w:rPr>
        <w:t>6,67</w:t>
      </w:r>
      <w:r w:rsidR="00BA475F" w:rsidRPr="00584D98">
        <w:rPr>
          <w:bCs/>
          <w:sz w:val="28"/>
          <w:szCs w:val="28"/>
        </w:rPr>
        <w:t xml:space="preserve"> %</w:t>
      </w:r>
      <w:r w:rsidR="005954AF" w:rsidRPr="00584D98">
        <w:rPr>
          <w:bCs/>
          <w:sz w:val="28"/>
          <w:szCs w:val="28"/>
        </w:rPr>
        <w:t xml:space="preserve">. </w:t>
      </w:r>
      <w:r w:rsidR="00BA475F" w:rsidRPr="00584D98">
        <w:rPr>
          <w:bCs/>
          <w:sz w:val="28"/>
          <w:szCs w:val="28"/>
        </w:rPr>
        <w:t>(</w:t>
      </w:r>
      <w:r w:rsidR="005954AF" w:rsidRPr="00584D98">
        <w:rPr>
          <w:bCs/>
          <w:sz w:val="28"/>
          <w:szCs w:val="28"/>
        </w:rPr>
        <w:t>3</w:t>
      </w:r>
      <w:r w:rsidR="00BA6379" w:rsidRPr="00584D98">
        <w:rPr>
          <w:bCs/>
          <w:sz w:val="28"/>
          <w:szCs w:val="28"/>
        </w:rPr>
        <w:t> </w:t>
      </w:r>
      <w:r w:rsidR="00BA475F" w:rsidRPr="00584D98">
        <w:rPr>
          <w:bCs/>
          <w:sz w:val="28"/>
          <w:szCs w:val="28"/>
        </w:rPr>
        <w:t>объект</w:t>
      </w:r>
      <w:r w:rsidR="005954AF" w:rsidRPr="00584D98">
        <w:rPr>
          <w:bCs/>
          <w:sz w:val="28"/>
          <w:szCs w:val="28"/>
        </w:rPr>
        <w:t>а</w:t>
      </w:r>
      <w:r w:rsidR="00BA475F" w:rsidRPr="00584D98">
        <w:rPr>
          <w:bCs/>
          <w:sz w:val="28"/>
          <w:szCs w:val="28"/>
        </w:rPr>
        <w:t xml:space="preserve"> в общем количестве муниципальных учреждений культуры (</w:t>
      </w:r>
      <w:r w:rsidR="00701F3B" w:rsidRPr="00584D98">
        <w:rPr>
          <w:bCs/>
          <w:sz w:val="28"/>
          <w:szCs w:val="28"/>
        </w:rPr>
        <w:t>45</w:t>
      </w:r>
      <w:r w:rsidR="00BA6379" w:rsidRPr="00584D98">
        <w:rPr>
          <w:bCs/>
          <w:sz w:val="28"/>
          <w:szCs w:val="28"/>
        </w:rPr>
        <w:t> </w:t>
      </w:r>
      <w:r w:rsidR="00BA475F" w:rsidRPr="00584D98">
        <w:rPr>
          <w:bCs/>
          <w:sz w:val="28"/>
          <w:szCs w:val="28"/>
        </w:rPr>
        <w:t>единиц)).</w:t>
      </w:r>
    </w:p>
    <w:p w14:paraId="5CB036E5" w14:textId="77777777" w:rsidR="00EB373A" w:rsidRPr="00584D98" w:rsidRDefault="00EB373A" w:rsidP="00584D98">
      <w:pPr>
        <w:snapToGrid w:val="0"/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Среди объектов, требующих капитального ремонта – Центр народной культуры и досуга в р.п. Таврическое, Дом культуры в с. Пристанское и клуб д. Берёзовка.</w:t>
      </w:r>
    </w:p>
    <w:p w14:paraId="6F36D59E" w14:textId="77777777" w:rsidR="008A24D3" w:rsidRPr="00584D98" w:rsidRDefault="00FD5F67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Объекты </w:t>
      </w:r>
      <w:r w:rsidR="003E3B2D" w:rsidRPr="00584D98">
        <w:rPr>
          <w:bCs/>
          <w:sz w:val="28"/>
          <w:szCs w:val="28"/>
        </w:rPr>
        <w:t xml:space="preserve">культурного наследия, находящихся в муниципальной собственности и требующих консервации или реставрации, в общем </w:t>
      </w:r>
      <w:r w:rsidR="003E3B2D" w:rsidRPr="00584D98">
        <w:rPr>
          <w:bCs/>
          <w:sz w:val="28"/>
          <w:szCs w:val="28"/>
        </w:rPr>
        <w:lastRenderedPageBreak/>
        <w:t>количестве объектов культурного наследия, находящихся в муниципальной собственности</w:t>
      </w:r>
      <w:r w:rsidRPr="00584D98">
        <w:rPr>
          <w:bCs/>
          <w:sz w:val="28"/>
          <w:szCs w:val="28"/>
        </w:rPr>
        <w:t>, отсутствуют. К 20</w:t>
      </w:r>
      <w:r w:rsidR="00A8784E" w:rsidRPr="00584D98">
        <w:rPr>
          <w:bCs/>
          <w:sz w:val="28"/>
          <w:szCs w:val="28"/>
        </w:rPr>
        <w:t>2</w:t>
      </w:r>
      <w:r w:rsidR="00942ED8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году значение данного показателя не изменится.</w:t>
      </w:r>
    </w:p>
    <w:p w14:paraId="25ADF3DA" w14:textId="77777777" w:rsidR="00BA6379" w:rsidRPr="00584D98" w:rsidRDefault="005218F5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202</w:t>
      </w:r>
      <w:r w:rsidR="00523473" w:rsidRPr="00584D98">
        <w:rPr>
          <w:bCs/>
          <w:sz w:val="28"/>
          <w:szCs w:val="28"/>
        </w:rPr>
        <w:t>4</w:t>
      </w:r>
      <w:r w:rsidR="008A24D3" w:rsidRPr="00584D98">
        <w:rPr>
          <w:bCs/>
          <w:sz w:val="28"/>
          <w:szCs w:val="28"/>
        </w:rPr>
        <w:t xml:space="preserve"> году </w:t>
      </w:r>
      <w:r w:rsidR="0090657B" w:rsidRPr="00584D98">
        <w:rPr>
          <w:bCs/>
          <w:sz w:val="28"/>
          <w:szCs w:val="28"/>
        </w:rPr>
        <w:t>уровень</w:t>
      </w:r>
      <w:r w:rsidR="00C955B8" w:rsidRPr="00584D98">
        <w:rPr>
          <w:bCs/>
          <w:sz w:val="28"/>
          <w:szCs w:val="28"/>
        </w:rPr>
        <w:t xml:space="preserve"> фактическ</w:t>
      </w:r>
      <w:r w:rsidR="0090657B" w:rsidRPr="00584D98">
        <w:rPr>
          <w:bCs/>
          <w:sz w:val="28"/>
          <w:szCs w:val="28"/>
        </w:rPr>
        <w:t>ой</w:t>
      </w:r>
      <w:r w:rsidR="00C955B8" w:rsidRPr="00584D98">
        <w:rPr>
          <w:bCs/>
          <w:sz w:val="28"/>
          <w:szCs w:val="28"/>
        </w:rPr>
        <w:t xml:space="preserve"> обеспеченност</w:t>
      </w:r>
      <w:r w:rsidR="0090657B" w:rsidRPr="00584D98">
        <w:rPr>
          <w:bCs/>
          <w:sz w:val="28"/>
          <w:szCs w:val="28"/>
        </w:rPr>
        <w:t>и учреждениями культуры от нормативной потребности составляет 125</w:t>
      </w:r>
      <w:r w:rsidR="00F44BC7">
        <w:rPr>
          <w:bCs/>
          <w:sz w:val="28"/>
          <w:szCs w:val="28"/>
        </w:rPr>
        <w:t xml:space="preserve"> </w:t>
      </w:r>
      <w:r w:rsidR="0090657B" w:rsidRPr="00584D98">
        <w:rPr>
          <w:bCs/>
          <w:sz w:val="28"/>
          <w:szCs w:val="28"/>
        </w:rPr>
        <w:t>% клубов и учреждений клубного типа</w:t>
      </w:r>
      <w:r w:rsidR="005C7984" w:rsidRPr="00584D98">
        <w:rPr>
          <w:bCs/>
          <w:sz w:val="28"/>
          <w:szCs w:val="28"/>
        </w:rPr>
        <w:t xml:space="preserve"> и 127</w:t>
      </w:r>
      <w:r w:rsidR="00F44BC7">
        <w:rPr>
          <w:bCs/>
          <w:sz w:val="28"/>
          <w:szCs w:val="28"/>
        </w:rPr>
        <w:t xml:space="preserve"> </w:t>
      </w:r>
      <w:r w:rsidR="005C7984" w:rsidRPr="00584D98">
        <w:rPr>
          <w:bCs/>
          <w:sz w:val="28"/>
          <w:szCs w:val="28"/>
        </w:rPr>
        <w:t>% библиотеками</w:t>
      </w:r>
      <w:r w:rsidR="00365CAA" w:rsidRPr="00584D98">
        <w:rPr>
          <w:bCs/>
          <w:sz w:val="28"/>
          <w:szCs w:val="28"/>
        </w:rPr>
        <w:t>, данные значения сохранятся до 202</w:t>
      </w:r>
      <w:r w:rsidR="00523473" w:rsidRPr="00584D98">
        <w:rPr>
          <w:bCs/>
          <w:sz w:val="28"/>
          <w:szCs w:val="28"/>
        </w:rPr>
        <w:t>7</w:t>
      </w:r>
      <w:r w:rsidR="00365CAA" w:rsidRPr="00584D98">
        <w:rPr>
          <w:bCs/>
          <w:sz w:val="28"/>
          <w:szCs w:val="28"/>
        </w:rPr>
        <w:t xml:space="preserve"> года.</w:t>
      </w:r>
      <w:r w:rsidR="00814F5E" w:rsidRPr="00584D98">
        <w:rPr>
          <w:bCs/>
          <w:sz w:val="28"/>
          <w:szCs w:val="28"/>
        </w:rPr>
        <w:t xml:space="preserve"> Обеспеченность парками культуры и отдыха составляет 0</w:t>
      </w:r>
      <w:r w:rsidR="00F44BC7">
        <w:rPr>
          <w:bCs/>
          <w:sz w:val="28"/>
          <w:szCs w:val="28"/>
        </w:rPr>
        <w:t xml:space="preserve"> </w:t>
      </w:r>
      <w:r w:rsidR="00814F5E" w:rsidRPr="00584D98">
        <w:rPr>
          <w:bCs/>
          <w:sz w:val="28"/>
          <w:szCs w:val="28"/>
        </w:rPr>
        <w:t>% и не изменится до 202</w:t>
      </w:r>
      <w:r w:rsidR="00523473" w:rsidRPr="00584D98">
        <w:rPr>
          <w:bCs/>
          <w:sz w:val="28"/>
          <w:szCs w:val="28"/>
        </w:rPr>
        <w:t>7</w:t>
      </w:r>
      <w:r w:rsidR="00814F5E" w:rsidRPr="00584D98">
        <w:rPr>
          <w:bCs/>
          <w:sz w:val="28"/>
          <w:szCs w:val="28"/>
        </w:rPr>
        <w:t xml:space="preserve"> года.</w:t>
      </w:r>
    </w:p>
    <w:p w14:paraId="1D70C9F0" w14:textId="77777777" w:rsidR="008A24D3" w:rsidRPr="00584D98" w:rsidRDefault="008A24D3" w:rsidP="00584D98">
      <w:pPr>
        <w:rPr>
          <w:bCs/>
          <w:sz w:val="28"/>
          <w:szCs w:val="28"/>
        </w:rPr>
      </w:pPr>
    </w:p>
    <w:p w14:paraId="0AFFCA91" w14:textId="77777777" w:rsidR="00853EB5" w:rsidRPr="00584D98" w:rsidRDefault="00853EB5" w:rsidP="00584D98">
      <w:pPr>
        <w:pStyle w:val="a5"/>
        <w:numPr>
          <w:ilvl w:val="0"/>
          <w:numId w:val="24"/>
        </w:num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Физическая культура и спорт</w:t>
      </w:r>
    </w:p>
    <w:p w14:paraId="120AD001" w14:textId="77777777" w:rsidR="002705F9" w:rsidRPr="00584D98" w:rsidRDefault="005E1FB8" w:rsidP="00584D98">
      <w:pPr>
        <w:ind w:firstLine="567"/>
        <w:jc w:val="both"/>
        <w:rPr>
          <w:bCs/>
          <w:sz w:val="28"/>
          <w:szCs w:val="28"/>
          <w:lang w:eastAsia="ar-SA"/>
        </w:rPr>
      </w:pPr>
      <w:r w:rsidRPr="00584D98">
        <w:rPr>
          <w:bCs/>
          <w:sz w:val="28"/>
          <w:szCs w:val="28"/>
        </w:rPr>
        <w:t xml:space="preserve">Спорт и занятия физической </w:t>
      </w:r>
      <w:r w:rsidR="00F620B1" w:rsidRPr="00584D98">
        <w:rPr>
          <w:bCs/>
          <w:sz w:val="28"/>
          <w:szCs w:val="28"/>
        </w:rPr>
        <w:t>культурой в</w:t>
      </w:r>
      <w:r w:rsidRPr="00584D98">
        <w:rPr>
          <w:bCs/>
          <w:sz w:val="28"/>
          <w:szCs w:val="28"/>
        </w:rPr>
        <w:t xml:space="preserve"> Таврическом районе становятся с каждым годом все популярнее.</w:t>
      </w:r>
      <w:r w:rsidR="00F620B1" w:rsidRPr="00584D98">
        <w:rPr>
          <w:bCs/>
          <w:sz w:val="28"/>
          <w:szCs w:val="28"/>
        </w:rPr>
        <w:t xml:space="preserve"> </w:t>
      </w:r>
      <w:r w:rsidR="00F620B1" w:rsidRPr="00584D98">
        <w:rPr>
          <w:bCs/>
          <w:sz w:val="28"/>
          <w:szCs w:val="28"/>
          <w:lang w:eastAsia="ar-SA"/>
        </w:rPr>
        <w:t xml:space="preserve">Об этом свидетельствует показатель «Доля населения, систематически занимающегося физической культурой и спортом», который ежегодно увеличивается. </w:t>
      </w:r>
      <w:r w:rsidR="006D1185" w:rsidRPr="00584D98">
        <w:rPr>
          <w:bCs/>
          <w:sz w:val="28"/>
          <w:szCs w:val="28"/>
          <w:lang w:eastAsia="ar-SA"/>
        </w:rPr>
        <w:t>В</w:t>
      </w:r>
      <w:r w:rsidR="00F620B1" w:rsidRPr="00584D98">
        <w:rPr>
          <w:bCs/>
          <w:sz w:val="28"/>
          <w:szCs w:val="28"/>
          <w:lang w:eastAsia="ar-SA"/>
        </w:rPr>
        <w:t xml:space="preserve"> 202</w:t>
      </w:r>
      <w:r w:rsidR="006D1185" w:rsidRPr="00584D98">
        <w:rPr>
          <w:bCs/>
          <w:sz w:val="28"/>
          <w:szCs w:val="28"/>
          <w:lang w:eastAsia="ar-SA"/>
        </w:rPr>
        <w:t>4</w:t>
      </w:r>
      <w:r w:rsidR="00F620B1" w:rsidRPr="00584D98">
        <w:rPr>
          <w:bCs/>
          <w:sz w:val="28"/>
          <w:szCs w:val="28"/>
          <w:lang w:eastAsia="ar-SA"/>
        </w:rPr>
        <w:t xml:space="preserve"> году значение данного показателя составило </w:t>
      </w:r>
      <w:r w:rsidR="006D1185" w:rsidRPr="00584D98">
        <w:rPr>
          <w:bCs/>
          <w:sz w:val="28"/>
          <w:szCs w:val="28"/>
          <w:lang w:eastAsia="ar-SA"/>
        </w:rPr>
        <w:t>55,01</w:t>
      </w:r>
      <w:r w:rsidR="00F620B1" w:rsidRPr="00584D98">
        <w:rPr>
          <w:bCs/>
          <w:sz w:val="28"/>
          <w:szCs w:val="28"/>
          <w:lang w:eastAsia="ar-SA"/>
        </w:rPr>
        <w:t xml:space="preserve"> %, что больше </w:t>
      </w:r>
      <w:r w:rsidR="00D1777A" w:rsidRPr="00584D98">
        <w:rPr>
          <w:bCs/>
          <w:sz w:val="28"/>
          <w:szCs w:val="28"/>
          <w:lang w:eastAsia="ar-SA"/>
        </w:rPr>
        <w:t>202</w:t>
      </w:r>
      <w:r w:rsidR="006D1185" w:rsidRPr="00584D98">
        <w:rPr>
          <w:bCs/>
          <w:sz w:val="28"/>
          <w:szCs w:val="28"/>
          <w:lang w:eastAsia="ar-SA"/>
        </w:rPr>
        <w:t>3</w:t>
      </w:r>
      <w:r w:rsidR="00D1777A" w:rsidRPr="00584D98">
        <w:rPr>
          <w:bCs/>
          <w:sz w:val="28"/>
          <w:szCs w:val="28"/>
          <w:lang w:eastAsia="ar-SA"/>
        </w:rPr>
        <w:t xml:space="preserve"> </w:t>
      </w:r>
      <w:r w:rsidR="00F620B1" w:rsidRPr="00584D98">
        <w:rPr>
          <w:bCs/>
          <w:sz w:val="28"/>
          <w:szCs w:val="28"/>
          <w:lang w:eastAsia="ar-SA"/>
        </w:rPr>
        <w:t>года на</w:t>
      </w:r>
      <w:r w:rsidR="00F44BC7">
        <w:rPr>
          <w:bCs/>
          <w:sz w:val="28"/>
          <w:szCs w:val="28"/>
          <w:lang w:eastAsia="ar-SA"/>
        </w:rPr>
        <w:t> </w:t>
      </w:r>
      <w:r w:rsidR="006D1185" w:rsidRPr="00584D98">
        <w:rPr>
          <w:bCs/>
          <w:sz w:val="28"/>
          <w:szCs w:val="28"/>
          <w:lang w:eastAsia="ar-SA"/>
        </w:rPr>
        <w:t>1,29</w:t>
      </w:r>
      <w:r w:rsidR="00F620B1" w:rsidRPr="00584D98">
        <w:rPr>
          <w:bCs/>
          <w:sz w:val="28"/>
          <w:szCs w:val="28"/>
          <w:lang w:eastAsia="ar-SA"/>
        </w:rPr>
        <w:t xml:space="preserve"> процентн</w:t>
      </w:r>
      <w:r w:rsidR="00F44BC7">
        <w:rPr>
          <w:bCs/>
          <w:sz w:val="28"/>
          <w:szCs w:val="28"/>
          <w:lang w:eastAsia="ar-SA"/>
        </w:rPr>
        <w:t>ого</w:t>
      </w:r>
      <w:r w:rsidR="00F620B1" w:rsidRPr="00584D98">
        <w:rPr>
          <w:bCs/>
          <w:sz w:val="28"/>
          <w:szCs w:val="28"/>
          <w:lang w:eastAsia="ar-SA"/>
        </w:rPr>
        <w:t xml:space="preserve"> пункта.</w:t>
      </w:r>
    </w:p>
    <w:p w14:paraId="43DA7A19" w14:textId="77777777" w:rsidR="00A25917" w:rsidRPr="00584D98" w:rsidRDefault="002705F9" w:rsidP="00584D98">
      <w:pPr>
        <w:ind w:firstLine="567"/>
        <w:jc w:val="both"/>
        <w:rPr>
          <w:bCs/>
          <w:sz w:val="28"/>
          <w:szCs w:val="28"/>
          <w:lang w:eastAsia="ar-SA"/>
        </w:rPr>
      </w:pPr>
      <w:r w:rsidRPr="00584D98">
        <w:rPr>
          <w:bCs/>
          <w:sz w:val="28"/>
          <w:szCs w:val="28"/>
          <w:lang w:eastAsia="ar-SA"/>
        </w:rPr>
        <w:t>Данной тенденции</w:t>
      </w:r>
      <w:r w:rsidR="00F620B1" w:rsidRPr="00584D98">
        <w:rPr>
          <w:bCs/>
          <w:sz w:val="28"/>
          <w:szCs w:val="28"/>
          <w:lang w:eastAsia="ar-SA"/>
        </w:rPr>
        <w:t xml:space="preserve"> способству</w:t>
      </w:r>
      <w:r w:rsidRPr="00584D98">
        <w:rPr>
          <w:bCs/>
          <w:sz w:val="28"/>
          <w:szCs w:val="28"/>
          <w:lang w:eastAsia="ar-SA"/>
        </w:rPr>
        <w:t>ю</w:t>
      </w:r>
      <w:r w:rsidR="00F620B1" w:rsidRPr="00584D98">
        <w:rPr>
          <w:bCs/>
          <w:sz w:val="28"/>
          <w:szCs w:val="28"/>
          <w:lang w:eastAsia="ar-SA"/>
        </w:rPr>
        <w:t>т</w:t>
      </w:r>
      <w:r w:rsidRPr="00584D98">
        <w:rPr>
          <w:bCs/>
          <w:sz w:val="28"/>
          <w:szCs w:val="28"/>
          <w:lang w:eastAsia="ar-SA"/>
        </w:rPr>
        <w:t xml:space="preserve"> строительство новых спортивных объектов, ремонты уже существующих.</w:t>
      </w:r>
      <w:r w:rsidR="00EC7B06" w:rsidRPr="00584D98">
        <w:rPr>
          <w:bCs/>
          <w:sz w:val="28"/>
          <w:szCs w:val="28"/>
          <w:lang w:eastAsia="ar-SA"/>
        </w:rPr>
        <w:t xml:space="preserve"> Так, </w:t>
      </w:r>
      <w:r w:rsidR="00A25917" w:rsidRPr="00584D98">
        <w:rPr>
          <w:bCs/>
          <w:sz w:val="28"/>
          <w:szCs w:val="28"/>
          <w:lang w:eastAsia="ar-SA"/>
        </w:rPr>
        <w:t>прогнозируется что в 202</w:t>
      </w:r>
      <w:r w:rsidR="007B664F" w:rsidRPr="00584D98">
        <w:rPr>
          <w:bCs/>
          <w:sz w:val="28"/>
          <w:szCs w:val="28"/>
          <w:lang w:eastAsia="ar-SA"/>
        </w:rPr>
        <w:t>5</w:t>
      </w:r>
      <w:r w:rsidR="00A25917" w:rsidRPr="00584D98">
        <w:rPr>
          <w:bCs/>
          <w:sz w:val="28"/>
          <w:szCs w:val="28"/>
          <w:lang w:eastAsia="ar-SA"/>
        </w:rPr>
        <w:t>– 20</w:t>
      </w:r>
      <w:r w:rsidR="00F44BC7">
        <w:rPr>
          <w:bCs/>
          <w:sz w:val="28"/>
          <w:szCs w:val="28"/>
          <w:lang w:eastAsia="ar-SA"/>
        </w:rPr>
        <w:t>2</w:t>
      </w:r>
      <w:r w:rsidR="007B664F" w:rsidRPr="00584D98">
        <w:rPr>
          <w:bCs/>
          <w:sz w:val="28"/>
          <w:szCs w:val="28"/>
          <w:lang w:eastAsia="ar-SA"/>
        </w:rPr>
        <w:t>7</w:t>
      </w:r>
      <w:r w:rsidR="00A25917" w:rsidRPr="00584D98">
        <w:rPr>
          <w:bCs/>
          <w:sz w:val="28"/>
          <w:szCs w:val="28"/>
          <w:lang w:eastAsia="ar-SA"/>
        </w:rPr>
        <w:t xml:space="preserve"> годы численность систематически занимающихся будет </w:t>
      </w:r>
      <w:r w:rsidR="007B664F" w:rsidRPr="00584D98">
        <w:rPr>
          <w:bCs/>
          <w:sz w:val="28"/>
          <w:szCs w:val="28"/>
          <w:lang w:eastAsia="ar-SA"/>
        </w:rPr>
        <w:t>на уровне</w:t>
      </w:r>
      <w:r w:rsidR="00A25917" w:rsidRPr="00584D98">
        <w:rPr>
          <w:bCs/>
          <w:sz w:val="28"/>
          <w:szCs w:val="28"/>
          <w:lang w:eastAsia="ar-SA"/>
        </w:rPr>
        <w:t xml:space="preserve"> </w:t>
      </w:r>
      <w:r w:rsidR="007B664F" w:rsidRPr="00584D98">
        <w:rPr>
          <w:bCs/>
          <w:sz w:val="28"/>
          <w:szCs w:val="28"/>
          <w:lang w:eastAsia="ar-SA"/>
        </w:rPr>
        <w:t>57,25</w:t>
      </w:r>
      <w:r w:rsidR="00F44BC7">
        <w:rPr>
          <w:bCs/>
          <w:sz w:val="28"/>
          <w:szCs w:val="28"/>
          <w:lang w:eastAsia="ar-SA"/>
        </w:rPr>
        <w:t> </w:t>
      </w:r>
      <w:r w:rsidR="00A25917" w:rsidRPr="00584D98">
        <w:rPr>
          <w:bCs/>
          <w:sz w:val="28"/>
          <w:szCs w:val="28"/>
          <w:lang w:eastAsia="ar-SA"/>
        </w:rPr>
        <w:t xml:space="preserve">%, </w:t>
      </w:r>
      <w:r w:rsidR="007B664F" w:rsidRPr="00584D98">
        <w:rPr>
          <w:bCs/>
          <w:sz w:val="28"/>
          <w:szCs w:val="28"/>
          <w:lang w:eastAsia="ar-SA"/>
        </w:rPr>
        <w:t>60,00</w:t>
      </w:r>
      <w:r w:rsidR="00A25917" w:rsidRPr="00584D98">
        <w:rPr>
          <w:bCs/>
          <w:sz w:val="28"/>
          <w:szCs w:val="28"/>
          <w:lang w:eastAsia="ar-SA"/>
        </w:rPr>
        <w:t xml:space="preserve"> % и </w:t>
      </w:r>
      <w:r w:rsidR="007B664F" w:rsidRPr="00584D98">
        <w:rPr>
          <w:bCs/>
          <w:sz w:val="28"/>
          <w:szCs w:val="28"/>
          <w:lang w:eastAsia="ar-SA"/>
        </w:rPr>
        <w:t>62,00</w:t>
      </w:r>
      <w:r w:rsidR="00F44BC7">
        <w:rPr>
          <w:bCs/>
          <w:sz w:val="28"/>
          <w:szCs w:val="28"/>
          <w:lang w:eastAsia="ar-SA"/>
        </w:rPr>
        <w:t xml:space="preserve"> </w:t>
      </w:r>
      <w:r w:rsidR="00A25917" w:rsidRPr="00584D98">
        <w:rPr>
          <w:bCs/>
          <w:sz w:val="28"/>
          <w:szCs w:val="28"/>
          <w:lang w:eastAsia="ar-SA"/>
        </w:rPr>
        <w:t>% соответственно по годам.</w:t>
      </w:r>
    </w:p>
    <w:p w14:paraId="2F8AF2B7" w14:textId="77777777" w:rsidR="00AF0B23" w:rsidRPr="00584D98" w:rsidRDefault="00AF0B23" w:rsidP="00584D98">
      <w:pPr>
        <w:suppressAutoHyphens/>
        <w:ind w:firstLine="567"/>
        <w:jc w:val="both"/>
        <w:rPr>
          <w:bCs/>
          <w:color w:val="000000"/>
          <w:sz w:val="28"/>
          <w:szCs w:val="28"/>
          <w:lang w:eastAsia="ar-SA"/>
        </w:rPr>
      </w:pPr>
      <w:r w:rsidRPr="00584D98">
        <w:rPr>
          <w:bCs/>
          <w:color w:val="000000"/>
          <w:sz w:val="28"/>
          <w:szCs w:val="28"/>
          <w:lang w:eastAsia="ar-SA"/>
        </w:rPr>
        <w:t>В 2024 году для укрепления материально-технической базы учреждений спорта было направлено 27,2 млн. рублей, большая часть которых была потрачена на устройство хоккейного корта. Общая стоимость корта составила 85 млн. рублей.</w:t>
      </w:r>
    </w:p>
    <w:p w14:paraId="008E23F6" w14:textId="77777777" w:rsidR="00AF0B23" w:rsidRPr="00584D98" w:rsidRDefault="00AF0B23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Крытый хоккейных корт, построенный в Таврическом на стадионе «ХХХ лет Победы», в марте 2024 года принял первые районные соревнования. В течении года здесь состоялись десятки матчей районного, областного уровней, регулярными стали массовые катания. </w:t>
      </w:r>
    </w:p>
    <w:p w14:paraId="680640CC" w14:textId="77777777" w:rsidR="001E00B2" w:rsidRPr="00584D98" w:rsidRDefault="00281D6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</w:t>
      </w:r>
      <w:r w:rsidR="00D753C0" w:rsidRPr="00584D98">
        <w:rPr>
          <w:bCs/>
          <w:sz w:val="28"/>
          <w:szCs w:val="28"/>
        </w:rPr>
        <w:t xml:space="preserve">оля обучающихся, систематически занимающихся физической культурой и спортом, </w:t>
      </w:r>
      <w:r w:rsidR="00B95791" w:rsidRPr="00584D98">
        <w:rPr>
          <w:bCs/>
          <w:sz w:val="28"/>
          <w:szCs w:val="28"/>
        </w:rPr>
        <w:t>в общей численности обучающихся</w:t>
      </w:r>
      <w:r w:rsidR="00EA534F" w:rsidRPr="00584D98">
        <w:rPr>
          <w:bCs/>
          <w:sz w:val="28"/>
          <w:szCs w:val="28"/>
        </w:rPr>
        <w:t xml:space="preserve"> в 20</w:t>
      </w:r>
      <w:r w:rsidR="00D407F2" w:rsidRPr="00584D98">
        <w:rPr>
          <w:bCs/>
          <w:sz w:val="28"/>
          <w:szCs w:val="28"/>
        </w:rPr>
        <w:t>2</w:t>
      </w:r>
      <w:r w:rsidR="0095087E" w:rsidRPr="00584D98">
        <w:rPr>
          <w:bCs/>
          <w:sz w:val="28"/>
          <w:szCs w:val="28"/>
        </w:rPr>
        <w:t>4</w:t>
      </w:r>
      <w:r w:rsidR="00EA534F" w:rsidRPr="00584D98">
        <w:rPr>
          <w:bCs/>
          <w:sz w:val="28"/>
          <w:szCs w:val="28"/>
        </w:rPr>
        <w:t xml:space="preserve"> году составила </w:t>
      </w:r>
      <w:r w:rsidR="0095087E" w:rsidRPr="00584D98">
        <w:rPr>
          <w:bCs/>
          <w:sz w:val="28"/>
          <w:szCs w:val="28"/>
        </w:rPr>
        <w:t>94,99</w:t>
      </w:r>
      <w:r w:rsidR="001E00B2" w:rsidRPr="00584D98">
        <w:rPr>
          <w:bCs/>
          <w:sz w:val="28"/>
          <w:szCs w:val="28"/>
        </w:rPr>
        <w:t xml:space="preserve"> </w:t>
      </w:r>
      <w:r w:rsidR="00EA534F" w:rsidRPr="00584D98">
        <w:rPr>
          <w:bCs/>
          <w:sz w:val="28"/>
          <w:szCs w:val="28"/>
        </w:rPr>
        <w:t xml:space="preserve">%, что на </w:t>
      </w:r>
      <w:r w:rsidR="0095087E" w:rsidRPr="00584D98">
        <w:rPr>
          <w:bCs/>
          <w:sz w:val="28"/>
          <w:szCs w:val="28"/>
        </w:rPr>
        <w:t>4,49</w:t>
      </w:r>
      <w:r w:rsidR="00EA534F" w:rsidRPr="00584D98">
        <w:rPr>
          <w:bCs/>
          <w:sz w:val="28"/>
          <w:szCs w:val="28"/>
        </w:rPr>
        <w:t xml:space="preserve"> п</w:t>
      </w:r>
      <w:r w:rsidR="000E2E9E" w:rsidRPr="00584D98">
        <w:rPr>
          <w:bCs/>
          <w:sz w:val="28"/>
          <w:szCs w:val="28"/>
        </w:rPr>
        <w:t>роцентных пункта</w:t>
      </w:r>
      <w:r w:rsidR="00EA534F" w:rsidRPr="00584D98">
        <w:rPr>
          <w:bCs/>
          <w:sz w:val="28"/>
          <w:szCs w:val="28"/>
        </w:rPr>
        <w:t xml:space="preserve"> </w:t>
      </w:r>
      <w:r w:rsidR="00D407F2" w:rsidRPr="00584D98">
        <w:rPr>
          <w:bCs/>
          <w:sz w:val="28"/>
          <w:szCs w:val="28"/>
        </w:rPr>
        <w:t>выше</w:t>
      </w:r>
      <w:r w:rsidR="00EA534F" w:rsidRPr="00584D98">
        <w:rPr>
          <w:bCs/>
          <w:sz w:val="28"/>
          <w:szCs w:val="28"/>
        </w:rPr>
        <w:t xml:space="preserve"> уровня 20</w:t>
      </w:r>
      <w:r w:rsidR="001E00B2" w:rsidRPr="00584D98">
        <w:rPr>
          <w:bCs/>
          <w:sz w:val="28"/>
          <w:szCs w:val="28"/>
        </w:rPr>
        <w:t>2</w:t>
      </w:r>
      <w:r w:rsidR="0095087E" w:rsidRPr="00584D98">
        <w:rPr>
          <w:bCs/>
          <w:sz w:val="28"/>
          <w:szCs w:val="28"/>
        </w:rPr>
        <w:t>3</w:t>
      </w:r>
      <w:r w:rsidR="00EA534F" w:rsidRPr="00584D98">
        <w:rPr>
          <w:bCs/>
          <w:sz w:val="28"/>
          <w:szCs w:val="28"/>
        </w:rPr>
        <w:t xml:space="preserve"> года</w:t>
      </w:r>
      <w:r w:rsidR="001E00B2" w:rsidRPr="00584D98">
        <w:rPr>
          <w:bCs/>
          <w:sz w:val="28"/>
          <w:szCs w:val="28"/>
        </w:rPr>
        <w:t xml:space="preserve">. </w:t>
      </w:r>
    </w:p>
    <w:p w14:paraId="52F0C74C" w14:textId="0CD9B03C" w:rsidR="009D6592" w:rsidRPr="00584D98" w:rsidRDefault="00EA534F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последующие годы п</w:t>
      </w:r>
      <w:r w:rsidR="009D6592" w:rsidRPr="00584D98">
        <w:rPr>
          <w:bCs/>
          <w:sz w:val="28"/>
          <w:szCs w:val="28"/>
        </w:rPr>
        <w:t xml:space="preserve">ланируемый </w:t>
      </w:r>
      <w:r w:rsidR="00B03321">
        <w:rPr>
          <w:bCs/>
          <w:sz w:val="28"/>
          <w:szCs w:val="28"/>
        </w:rPr>
        <w:t>сохранение значений показателя на уровне 2024 года</w:t>
      </w:r>
      <w:commentRangeStart w:id="0"/>
      <w:commentRangeEnd w:id="0"/>
      <w:r w:rsidR="00B03321">
        <w:rPr>
          <w:bCs/>
          <w:sz w:val="28"/>
          <w:szCs w:val="28"/>
        </w:rPr>
        <w:t xml:space="preserve"> </w:t>
      </w:r>
      <w:r w:rsidR="009D6592" w:rsidRPr="00584D98">
        <w:rPr>
          <w:bCs/>
          <w:sz w:val="28"/>
          <w:szCs w:val="28"/>
        </w:rPr>
        <w:t xml:space="preserve">за счет </w:t>
      </w:r>
      <w:r w:rsidR="0024097A" w:rsidRPr="00584D98">
        <w:rPr>
          <w:bCs/>
          <w:sz w:val="28"/>
          <w:szCs w:val="28"/>
        </w:rPr>
        <w:t>привлечения молодёжи на</w:t>
      </w:r>
      <w:r w:rsidR="00AD70DA" w:rsidRPr="00584D98">
        <w:rPr>
          <w:bCs/>
          <w:sz w:val="28"/>
          <w:szCs w:val="28"/>
        </w:rPr>
        <w:t xml:space="preserve"> новые</w:t>
      </w:r>
      <w:r w:rsidR="0024097A" w:rsidRPr="00584D98">
        <w:rPr>
          <w:bCs/>
          <w:sz w:val="28"/>
          <w:szCs w:val="28"/>
        </w:rPr>
        <w:t xml:space="preserve"> построенные объекты спорта, </w:t>
      </w:r>
      <w:r w:rsidR="009D6592" w:rsidRPr="00584D98">
        <w:rPr>
          <w:bCs/>
          <w:sz w:val="28"/>
          <w:szCs w:val="28"/>
        </w:rPr>
        <w:t xml:space="preserve">пропаганды физической культуры и спорта, здорового образа жизни в средствах массовой информации, которые </w:t>
      </w:r>
      <w:r w:rsidR="00606738" w:rsidRPr="00584D98">
        <w:rPr>
          <w:bCs/>
          <w:sz w:val="28"/>
          <w:szCs w:val="28"/>
        </w:rPr>
        <w:t>регулярно</w:t>
      </w:r>
      <w:r w:rsidR="009D6592" w:rsidRPr="00584D98">
        <w:rPr>
          <w:bCs/>
          <w:sz w:val="28"/>
          <w:szCs w:val="28"/>
        </w:rPr>
        <w:t xml:space="preserve"> освещают спортивную жизнь района</w:t>
      </w:r>
      <w:r w:rsidR="00894E74" w:rsidRPr="00584D98">
        <w:rPr>
          <w:bCs/>
          <w:sz w:val="28"/>
          <w:szCs w:val="28"/>
        </w:rPr>
        <w:t>, спортивные достижения</w:t>
      </w:r>
      <w:r w:rsidR="009D6592" w:rsidRPr="00584D98">
        <w:rPr>
          <w:bCs/>
          <w:sz w:val="28"/>
          <w:szCs w:val="28"/>
        </w:rPr>
        <w:t>, организации ежегодных выставок спортивных достижений наших земляков в районном краеведческом музее.</w:t>
      </w:r>
    </w:p>
    <w:p w14:paraId="7A1A9735" w14:textId="77777777" w:rsidR="00CE08E6" w:rsidRPr="00584D98" w:rsidRDefault="00A30697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С целью дальнейшего привлечения жителей к занятиям физической </w:t>
      </w:r>
      <w:r w:rsidR="00243F7D" w:rsidRPr="00584D98">
        <w:rPr>
          <w:bCs/>
          <w:sz w:val="28"/>
          <w:szCs w:val="28"/>
        </w:rPr>
        <w:t xml:space="preserve">культурой и спортом планируется реализация в полном объеме мероприятий программы </w:t>
      </w:r>
      <w:r w:rsidR="0052731C" w:rsidRPr="00584D98">
        <w:rPr>
          <w:bCs/>
          <w:sz w:val="28"/>
          <w:szCs w:val="28"/>
        </w:rPr>
        <w:t>«Развитие физич</w:t>
      </w:r>
      <w:r w:rsidR="00AB75F4" w:rsidRPr="00584D98">
        <w:rPr>
          <w:bCs/>
          <w:sz w:val="28"/>
          <w:szCs w:val="28"/>
        </w:rPr>
        <w:t xml:space="preserve">еской культуры и спорта, </w:t>
      </w:r>
      <w:r w:rsidR="0052731C" w:rsidRPr="00584D98">
        <w:rPr>
          <w:bCs/>
          <w:sz w:val="28"/>
          <w:szCs w:val="28"/>
        </w:rPr>
        <w:t xml:space="preserve">реализация мероприятий в сфере молодежной политики в Таврическом муниципальном районе Омской области на </w:t>
      </w:r>
      <w:r w:rsidR="004E53E5" w:rsidRPr="00584D98">
        <w:rPr>
          <w:bCs/>
          <w:sz w:val="28"/>
          <w:szCs w:val="28"/>
        </w:rPr>
        <w:t>2020</w:t>
      </w:r>
      <w:r w:rsidR="00D047B1" w:rsidRPr="00584D98">
        <w:rPr>
          <w:bCs/>
          <w:sz w:val="28"/>
          <w:szCs w:val="28"/>
        </w:rPr>
        <w:t xml:space="preserve"> – </w:t>
      </w:r>
      <w:r w:rsidR="004E53E5" w:rsidRPr="00584D98">
        <w:rPr>
          <w:bCs/>
          <w:sz w:val="28"/>
          <w:szCs w:val="28"/>
        </w:rPr>
        <w:t>202</w:t>
      </w:r>
      <w:r w:rsidR="009301D3" w:rsidRPr="00584D98">
        <w:rPr>
          <w:bCs/>
          <w:sz w:val="28"/>
          <w:szCs w:val="28"/>
        </w:rPr>
        <w:t>7</w:t>
      </w:r>
      <w:r w:rsidR="0052731C" w:rsidRPr="00584D98">
        <w:rPr>
          <w:bCs/>
          <w:sz w:val="28"/>
          <w:szCs w:val="28"/>
        </w:rPr>
        <w:t xml:space="preserve"> годы»</w:t>
      </w:r>
      <w:r w:rsidR="00E53968" w:rsidRPr="00584D98">
        <w:rPr>
          <w:bCs/>
          <w:sz w:val="28"/>
          <w:szCs w:val="28"/>
        </w:rPr>
        <w:t>.</w:t>
      </w:r>
    </w:p>
    <w:p w14:paraId="6927BBF8" w14:textId="77777777" w:rsidR="001E00B2" w:rsidRDefault="001E00B2" w:rsidP="00584D98">
      <w:pPr>
        <w:ind w:firstLine="567"/>
        <w:jc w:val="both"/>
        <w:rPr>
          <w:bCs/>
          <w:sz w:val="28"/>
          <w:szCs w:val="28"/>
        </w:rPr>
      </w:pPr>
    </w:p>
    <w:p w14:paraId="346312B4" w14:textId="77777777" w:rsidR="00F44BC7" w:rsidRDefault="00F44BC7" w:rsidP="00584D98">
      <w:pPr>
        <w:ind w:firstLine="567"/>
        <w:jc w:val="both"/>
        <w:rPr>
          <w:bCs/>
          <w:sz w:val="28"/>
          <w:szCs w:val="28"/>
        </w:rPr>
      </w:pPr>
    </w:p>
    <w:p w14:paraId="57D155A9" w14:textId="77777777" w:rsidR="00F44BC7" w:rsidRPr="00584D98" w:rsidRDefault="00F44BC7" w:rsidP="00584D98">
      <w:pPr>
        <w:ind w:firstLine="567"/>
        <w:jc w:val="both"/>
        <w:rPr>
          <w:bCs/>
          <w:sz w:val="28"/>
          <w:szCs w:val="28"/>
        </w:rPr>
      </w:pPr>
    </w:p>
    <w:p w14:paraId="14D01F2C" w14:textId="77777777" w:rsidR="003C6032" w:rsidRPr="00584D98" w:rsidRDefault="003C6032" w:rsidP="00584D98">
      <w:pPr>
        <w:pStyle w:val="a5"/>
        <w:numPr>
          <w:ilvl w:val="0"/>
          <w:numId w:val="24"/>
        </w:num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Жилищное строительство и обеспечение граждан жильем</w:t>
      </w:r>
    </w:p>
    <w:p w14:paraId="0F48883F" w14:textId="77777777" w:rsidR="0081113E" w:rsidRPr="00584D98" w:rsidRDefault="00DE10A0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О</w:t>
      </w:r>
      <w:r w:rsidR="002A4515" w:rsidRPr="00584D98">
        <w:rPr>
          <w:bCs/>
          <w:sz w:val="28"/>
          <w:szCs w:val="28"/>
        </w:rPr>
        <w:t xml:space="preserve">бщая площадь жилых помещений, приходящаяся в среднем на одного жителя, </w:t>
      </w:r>
      <w:r w:rsidR="005E4C64" w:rsidRPr="00584D98">
        <w:rPr>
          <w:bCs/>
          <w:sz w:val="28"/>
          <w:szCs w:val="28"/>
        </w:rPr>
        <w:t>возросла</w:t>
      </w:r>
      <w:r w:rsidR="002A4515" w:rsidRPr="00584D98">
        <w:rPr>
          <w:bCs/>
          <w:sz w:val="28"/>
          <w:szCs w:val="28"/>
        </w:rPr>
        <w:t xml:space="preserve"> на 0,</w:t>
      </w:r>
      <w:r w:rsidR="009301D3" w:rsidRPr="00584D98">
        <w:rPr>
          <w:bCs/>
          <w:sz w:val="28"/>
          <w:szCs w:val="28"/>
        </w:rPr>
        <w:t>38</w:t>
      </w:r>
      <w:r w:rsidR="002A4515" w:rsidRPr="00584D98">
        <w:rPr>
          <w:bCs/>
          <w:sz w:val="28"/>
          <w:szCs w:val="28"/>
        </w:rPr>
        <w:t xml:space="preserve"> </w:t>
      </w:r>
      <w:r w:rsidR="00F60F53">
        <w:rPr>
          <w:bCs/>
          <w:sz w:val="28"/>
          <w:szCs w:val="28"/>
        </w:rPr>
        <w:t>кв.</w:t>
      </w:r>
      <w:r w:rsidR="00925B22" w:rsidRPr="00584D98">
        <w:rPr>
          <w:bCs/>
          <w:sz w:val="28"/>
          <w:szCs w:val="28"/>
        </w:rPr>
        <w:t>м</w:t>
      </w:r>
      <w:r w:rsidR="002A4515" w:rsidRPr="00584D98">
        <w:rPr>
          <w:bCs/>
          <w:sz w:val="28"/>
          <w:szCs w:val="28"/>
        </w:rPr>
        <w:t xml:space="preserve"> относительно уровня </w:t>
      </w:r>
      <w:r w:rsidR="008F7B82" w:rsidRPr="00584D98">
        <w:rPr>
          <w:bCs/>
          <w:sz w:val="28"/>
          <w:szCs w:val="28"/>
        </w:rPr>
        <w:t>20</w:t>
      </w:r>
      <w:r w:rsidR="00007500" w:rsidRPr="00584D98">
        <w:rPr>
          <w:bCs/>
          <w:sz w:val="28"/>
          <w:szCs w:val="28"/>
        </w:rPr>
        <w:t>2</w:t>
      </w:r>
      <w:r w:rsidR="009301D3" w:rsidRPr="00584D98">
        <w:rPr>
          <w:bCs/>
          <w:sz w:val="28"/>
          <w:szCs w:val="28"/>
        </w:rPr>
        <w:t>3</w:t>
      </w:r>
      <w:r w:rsidR="006C7A10" w:rsidRPr="00584D98">
        <w:rPr>
          <w:bCs/>
          <w:sz w:val="28"/>
          <w:szCs w:val="28"/>
        </w:rPr>
        <w:t xml:space="preserve"> года и составила </w:t>
      </w:r>
      <w:r w:rsidR="00832517" w:rsidRPr="00584D98">
        <w:rPr>
          <w:bCs/>
          <w:sz w:val="28"/>
          <w:szCs w:val="28"/>
        </w:rPr>
        <w:t>27</w:t>
      </w:r>
      <w:r w:rsidR="009301D3" w:rsidRPr="00584D98">
        <w:rPr>
          <w:bCs/>
          <w:sz w:val="28"/>
          <w:szCs w:val="28"/>
        </w:rPr>
        <w:t>,38</w:t>
      </w:r>
      <w:r w:rsidR="00A67ED9" w:rsidRPr="00584D98">
        <w:rPr>
          <w:bCs/>
          <w:sz w:val="28"/>
          <w:szCs w:val="28"/>
        </w:rPr>
        <w:t xml:space="preserve"> </w:t>
      </w:r>
      <w:r w:rsidR="00925B22" w:rsidRPr="00584D98">
        <w:rPr>
          <w:bCs/>
          <w:sz w:val="28"/>
          <w:szCs w:val="28"/>
        </w:rPr>
        <w:t>кв.м</w:t>
      </w:r>
      <w:r w:rsidR="004C29F0" w:rsidRPr="00584D98">
        <w:rPr>
          <w:bCs/>
          <w:sz w:val="28"/>
          <w:szCs w:val="28"/>
        </w:rPr>
        <w:t xml:space="preserve">. </w:t>
      </w:r>
      <w:r w:rsidR="009301D3" w:rsidRPr="00584D98">
        <w:rPr>
          <w:bCs/>
          <w:sz w:val="28"/>
          <w:szCs w:val="28"/>
        </w:rPr>
        <w:t>О</w:t>
      </w:r>
      <w:r w:rsidR="006C7A10" w:rsidRPr="00584D98">
        <w:rPr>
          <w:bCs/>
          <w:sz w:val="28"/>
          <w:szCs w:val="28"/>
        </w:rPr>
        <w:t>бщая площадь жилых помещени</w:t>
      </w:r>
      <w:r w:rsidR="00F73A44" w:rsidRPr="00584D98">
        <w:rPr>
          <w:bCs/>
          <w:sz w:val="28"/>
          <w:szCs w:val="28"/>
        </w:rPr>
        <w:t xml:space="preserve">й, введенная в действие </w:t>
      </w:r>
      <w:r w:rsidR="005E40DC" w:rsidRPr="00584D98">
        <w:rPr>
          <w:bCs/>
          <w:sz w:val="28"/>
          <w:szCs w:val="28"/>
        </w:rPr>
        <w:t>в</w:t>
      </w:r>
      <w:r w:rsidR="00627D93" w:rsidRPr="00584D98">
        <w:rPr>
          <w:bCs/>
          <w:sz w:val="28"/>
          <w:szCs w:val="28"/>
        </w:rPr>
        <w:t> </w:t>
      </w:r>
      <w:r w:rsidR="005E40DC" w:rsidRPr="00584D98">
        <w:rPr>
          <w:bCs/>
          <w:sz w:val="28"/>
          <w:szCs w:val="28"/>
        </w:rPr>
        <w:t xml:space="preserve">среднем на одного жителя </w:t>
      </w:r>
      <w:r w:rsidR="00B53F27" w:rsidRPr="00584D98">
        <w:rPr>
          <w:bCs/>
          <w:sz w:val="28"/>
          <w:szCs w:val="28"/>
        </w:rPr>
        <w:t xml:space="preserve">Таврического </w:t>
      </w:r>
      <w:r w:rsidR="005E40DC" w:rsidRPr="00584D98">
        <w:rPr>
          <w:bCs/>
          <w:sz w:val="28"/>
          <w:szCs w:val="28"/>
        </w:rPr>
        <w:t xml:space="preserve">района </w:t>
      </w:r>
      <w:r w:rsidR="00414FDD" w:rsidRPr="00584D98">
        <w:rPr>
          <w:bCs/>
          <w:sz w:val="28"/>
          <w:szCs w:val="28"/>
        </w:rPr>
        <w:t>за год</w:t>
      </w:r>
      <w:r w:rsidR="004C29F0" w:rsidRPr="00584D98">
        <w:rPr>
          <w:bCs/>
          <w:sz w:val="28"/>
          <w:szCs w:val="28"/>
        </w:rPr>
        <w:t>,</w:t>
      </w:r>
      <w:r w:rsidR="005E40DC" w:rsidRPr="00584D98">
        <w:rPr>
          <w:bCs/>
          <w:sz w:val="28"/>
          <w:szCs w:val="28"/>
        </w:rPr>
        <w:t xml:space="preserve"> </w:t>
      </w:r>
      <w:r w:rsidR="006C7A10" w:rsidRPr="00584D98">
        <w:rPr>
          <w:bCs/>
          <w:sz w:val="28"/>
          <w:szCs w:val="28"/>
        </w:rPr>
        <w:t xml:space="preserve">составила </w:t>
      </w:r>
      <w:r w:rsidR="008F7B82" w:rsidRPr="00584D98">
        <w:rPr>
          <w:bCs/>
          <w:sz w:val="28"/>
          <w:szCs w:val="28"/>
        </w:rPr>
        <w:t>0,</w:t>
      </w:r>
      <w:r w:rsidR="00F023A2" w:rsidRPr="00584D98">
        <w:rPr>
          <w:bCs/>
          <w:sz w:val="28"/>
          <w:szCs w:val="28"/>
        </w:rPr>
        <w:t>1</w:t>
      </w:r>
      <w:r w:rsidR="009301D3" w:rsidRPr="00584D98">
        <w:rPr>
          <w:bCs/>
          <w:sz w:val="28"/>
          <w:szCs w:val="28"/>
        </w:rPr>
        <w:t>8</w:t>
      </w:r>
      <w:r w:rsidR="006C7A10" w:rsidRPr="00584D98">
        <w:rPr>
          <w:bCs/>
          <w:sz w:val="28"/>
          <w:szCs w:val="28"/>
        </w:rPr>
        <w:t xml:space="preserve"> </w:t>
      </w:r>
      <w:r w:rsidR="00F44BC7">
        <w:rPr>
          <w:bCs/>
          <w:sz w:val="28"/>
          <w:szCs w:val="28"/>
        </w:rPr>
        <w:br/>
      </w:r>
      <w:r w:rsidR="006C7A10" w:rsidRPr="00584D98">
        <w:rPr>
          <w:bCs/>
          <w:sz w:val="28"/>
          <w:szCs w:val="28"/>
        </w:rPr>
        <w:t>кв.</w:t>
      </w:r>
      <w:r w:rsidR="0070388C" w:rsidRPr="00584D98">
        <w:rPr>
          <w:bCs/>
          <w:sz w:val="28"/>
          <w:szCs w:val="28"/>
        </w:rPr>
        <w:t xml:space="preserve"> </w:t>
      </w:r>
      <w:r w:rsidR="006C7A10" w:rsidRPr="00584D98">
        <w:rPr>
          <w:bCs/>
          <w:sz w:val="28"/>
          <w:szCs w:val="28"/>
        </w:rPr>
        <w:t>м</w:t>
      </w:r>
      <w:r w:rsidR="00A81798" w:rsidRPr="00584D98">
        <w:rPr>
          <w:bCs/>
          <w:sz w:val="28"/>
          <w:szCs w:val="28"/>
        </w:rPr>
        <w:t xml:space="preserve">, </w:t>
      </w:r>
      <w:r w:rsidR="0081113E" w:rsidRPr="00584D98">
        <w:rPr>
          <w:bCs/>
          <w:sz w:val="28"/>
          <w:szCs w:val="28"/>
        </w:rPr>
        <w:t xml:space="preserve">что на </w:t>
      </w:r>
      <w:r w:rsidR="009301D3" w:rsidRPr="00584D98">
        <w:rPr>
          <w:bCs/>
          <w:sz w:val="28"/>
          <w:szCs w:val="28"/>
        </w:rPr>
        <w:t>38</w:t>
      </w:r>
      <w:r w:rsidR="00F44BC7">
        <w:rPr>
          <w:bCs/>
          <w:sz w:val="28"/>
          <w:szCs w:val="28"/>
        </w:rPr>
        <w:t xml:space="preserve"> </w:t>
      </w:r>
      <w:r w:rsidR="009301D3" w:rsidRPr="00584D98">
        <w:rPr>
          <w:bCs/>
          <w:sz w:val="28"/>
          <w:szCs w:val="28"/>
        </w:rPr>
        <w:t>%</w:t>
      </w:r>
      <w:r w:rsidR="0081113E" w:rsidRPr="00584D98">
        <w:rPr>
          <w:bCs/>
          <w:sz w:val="28"/>
          <w:szCs w:val="28"/>
        </w:rPr>
        <w:t xml:space="preserve"> </w:t>
      </w:r>
      <w:r w:rsidR="009301D3" w:rsidRPr="00584D98">
        <w:rPr>
          <w:bCs/>
          <w:sz w:val="28"/>
          <w:szCs w:val="28"/>
        </w:rPr>
        <w:t>больше</w:t>
      </w:r>
      <w:r w:rsidR="0081113E" w:rsidRPr="00584D98">
        <w:rPr>
          <w:bCs/>
          <w:sz w:val="28"/>
          <w:szCs w:val="28"/>
        </w:rPr>
        <w:t>, чем в 202</w:t>
      </w:r>
      <w:r w:rsidR="009301D3" w:rsidRPr="00584D98">
        <w:rPr>
          <w:bCs/>
          <w:sz w:val="28"/>
          <w:szCs w:val="28"/>
        </w:rPr>
        <w:t>3</w:t>
      </w:r>
      <w:r w:rsidR="0081113E" w:rsidRPr="00584D98">
        <w:rPr>
          <w:bCs/>
          <w:sz w:val="28"/>
          <w:szCs w:val="28"/>
        </w:rPr>
        <w:t xml:space="preserve"> году. </w:t>
      </w:r>
    </w:p>
    <w:p w14:paraId="6C9F8145" w14:textId="77777777" w:rsidR="00507EF3" w:rsidRPr="00584D98" w:rsidRDefault="00507EF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Всего по итогам 202</w:t>
      </w:r>
      <w:r w:rsidR="00BA268E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года в районе введено </w:t>
      </w:r>
      <w:r w:rsidR="00BA268E" w:rsidRPr="00584D98">
        <w:rPr>
          <w:bCs/>
          <w:sz w:val="28"/>
          <w:szCs w:val="28"/>
        </w:rPr>
        <w:t xml:space="preserve">5815 </w:t>
      </w:r>
      <w:r w:rsidRPr="00584D98">
        <w:rPr>
          <w:bCs/>
          <w:sz w:val="28"/>
          <w:szCs w:val="28"/>
        </w:rPr>
        <w:t>кв. метров жилья</w:t>
      </w:r>
      <w:r w:rsidR="00BA268E" w:rsidRPr="00584D98">
        <w:rPr>
          <w:bCs/>
          <w:sz w:val="28"/>
          <w:szCs w:val="28"/>
        </w:rPr>
        <w:t xml:space="preserve"> </w:t>
      </w:r>
      <w:r w:rsidR="00F60F53">
        <w:rPr>
          <w:bCs/>
          <w:sz w:val="28"/>
          <w:szCs w:val="28"/>
        </w:rPr>
        <w:br/>
      </w:r>
      <w:r w:rsidR="00BA268E" w:rsidRPr="00584D98">
        <w:rPr>
          <w:bCs/>
          <w:sz w:val="28"/>
          <w:szCs w:val="28"/>
        </w:rPr>
        <w:t>(2023 год – 4214 кв. метров)</w:t>
      </w:r>
      <w:r w:rsidRPr="00584D98">
        <w:rPr>
          <w:bCs/>
          <w:sz w:val="28"/>
          <w:szCs w:val="28"/>
        </w:rPr>
        <w:t>.</w:t>
      </w:r>
    </w:p>
    <w:p w14:paraId="3E2F3099" w14:textId="77777777" w:rsidR="00541E12" w:rsidRPr="00584D98" w:rsidRDefault="00541E12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Для развития жилищного строительства постоянно проводится работа по строительству объектов инженерной инфраструктуры, в том числе по включению проектов в областные государственные программы.</w:t>
      </w:r>
    </w:p>
    <w:p w14:paraId="3368333A" w14:textId="77777777" w:rsidR="002D2A18" w:rsidRPr="00584D98" w:rsidRDefault="00414FDD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Так, в целях </w:t>
      </w:r>
      <w:r w:rsidR="009822DE" w:rsidRPr="00584D98">
        <w:rPr>
          <w:bCs/>
          <w:sz w:val="28"/>
          <w:szCs w:val="28"/>
        </w:rPr>
        <w:t>поддержки и развития</w:t>
      </w:r>
      <w:r w:rsidRPr="00584D98">
        <w:rPr>
          <w:bCs/>
          <w:sz w:val="28"/>
          <w:szCs w:val="28"/>
        </w:rPr>
        <w:t xml:space="preserve"> жилищного строительства в 202</w:t>
      </w:r>
      <w:r w:rsidR="00606AD0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</w:t>
      </w:r>
      <w:r w:rsidR="002D2A18" w:rsidRPr="00584D98">
        <w:rPr>
          <w:bCs/>
          <w:sz w:val="28"/>
          <w:szCs w:val="28"/>
        </w:rPr>
        <w:t xml:space="preserve">государственную поддержку в рамках различных программ получили </w:t>
      </w:r>
      <w:r w:rsidR="00F60F53">
        <w:rPr>
          <w:bCs/>
          <w:sz w:val="28"/>
          <w:szCs w:val="28"/>
        </w:rPr>
        <w:br/>
      </w:r>
      <w:r w:rsidR="00606AD0" w:rsidRPr="00584D98">
        <w:rPr>
          <w:bCs/>
          <w:sz w:val="28"/>
          <w:szCs w:val="28"/>
        </w:rPr>
        <w:t>8</w:t>
      </w:r>
      <w:r w:rsidR="002D2A18" w:rsidRPr="00584D98">
        <w:rPr>
          <w:bCs/>
          <w:sz w:val="28"/>
          <w:szCs w:val="28"/>
        </w:rPr>
        <w:t xml:space="preserve"> семей</w:t>
      </w:r>
      <w:bookmarkStart w:id="1" w:name="_Hlk94013841"/>
      <w:r w:rsidR="00785091" w:rsidRPr="00584D98">
        <w:rPr>
          <w:bCs/>
          <w:sz w:val="28"/>
          <w:szCs w:val="28"/>
        </w:rPr>
        <w:t xml:space="preserve">, на </w:t>
      </w:r>
      <w:r w:rsidR="00606AD0" w:rsidRPr="00584D98">
        <w:rPr>
          <w:bCs/>
          <w:sz w:val="28"/>
          <w:szCs w:val="28"/>
        </w:rPr>
        <w:t>2</w:t>
      </w:r>
      <w:r w:rsidR="00785091" w:rsidRPr="00584D98">
        <w:rPr>
          <w:bCs/>
          <w:sz w:val="28"/>
          <w:szCs w:val="28"/>
        </w:rPr>
        <w:t xml:space="preserve"> семьи </w:t>
      </w:r>
      <w:r w:rsidR="00606AD0" w:rsidRPr="00584D98">
        <w:rPr>
          <w:bCs/>
          <w:sz w:val="28"/>
          <w:szCs w:val="28"/>
        </w:rPr>
        <w:t>меньше</w:t>
      </w:r>
      <w:r w:rsidR="00785091" w:rsidRPr="00584D98">
        <w:rPr>
          <w:bCs/>
          <w:sz w:val="28"/>
          <w:szCs w:val="28"/>
        </w:rPr>
        <w:t xml:space="preserve"> </w:t>
      </w:r>
      <w:r w:rsidR="00F60F53">
        <w:rPr>
          <w:bCs/>
          <w:sz w:val="28"/>
          <w:szCs w:val="28"/>
        </w:rPr>
        <w:t xml:space="preserve">чем в </w:t>
      </w:r>
      <w:r w:rsidR="00785091" w:rsidRPr="00584D98">
        <w:rPr>
          <w:bCs/>
          <w:sz w:val="28"/>
          <w:szCs w:val="28"/>
        </w:rPr>
        <w:t>202</w:t>
      </w:r>
      <w:r w:rsidR="00606AD0" w:rsidRPr="00584D98">
        <w:rPr>
          <w:bCs/>
          <w:sz w:val="28"/>
          <w:szCs w:val="28"/>
        </w:rPr>
        <w:t>3</w:t>
      </w:r>
      <w:r w:rsidR="00785091" w:rsidRPr="00584D98">
        <w:rPr>
          <w:bCs/>
          <w:sz w:val="28"/>
          <w:szCs w:val="28"/>
        </w:rPr>
        <w:t xml:space="preserve"> год</w:t>
      </w:r>
      <w:r w:rsidR="00F60F53">
        <w:rPr>
          <w:bCs/>
          <w:sz w:val="28"/>
          <w:szCs w:val="28"/>
        </w:rPr>
        <w:t>у</w:t>
      </w:r>
      <w:r w:rsidR="002D2A18" w:rsidRPr="00584D98">
        <w:rPr>
          <w:bCs/>
          <w:sz w:val="28"/>
          <w:szCs w:val="28"/>
        </w:rPr>
        <w:t>.</w:t>
      </w:r>
      <w:bookmarkEnd w:id="1"/>
    </w:p>
    <w:p w14:paraId="3F820326" w14:textId="77777777" w:rsidR="0060161B" w:rsidRPr="00584D98" w:rsidRDefault="0060161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результате доля населения, получившего жилые помещения и</w:t>
      </w:r>
      <w:r w:rsidR="006E739B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 xml:space="preserve">улучшившего жилищные условия в отчетном году, в общей численности населения, состоящего на учете в качестве нуждающегося в жилых помещениях, составила </w:t>
      </w:r>
      <w:r w:rsidR="00606AD0" w:rsidRPr="00584D98">
        <w:rPr>
          <w:bCs/>
          <w:sz w:val="28"/>
          <w:szCs w:val="28"/>
        </w:rPr>
        <w:t>3,67</w:t>
      </w:r>
      <w:r w:rsidR="00F60F53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%, что на </w:t>
      </w:r>
      <w:r w:rsidR="00606AD0" w:rsidRPr="00584D98">
        <w:rPr>
          <w:bCs/>
          <w:sz w:val="28"/>
          <w:szCs w:val="28"/>
        </w:rPr>
        <w:t>1,05</w:t>
      </w:r>
      <w:r w:rsidRPr="00584D98">
        <w:rPr>
          <w:bCs/>
          <w:sz w:val="28"/>
          <w:szCs w:val="28"/>
        </w:rPr>
        <w:t xml:space="preserve"> процентн</w:t>
      </w:r>
      <w:r w:rsidR="00F60F53">
        <w:rPr>
          <w:bCs/>
          <w:sz w:val="28"/>
          <w:szCs w:val="28"/>
        </w:rPr>
        <w:t xml:space="preserve">ого </w:t>
      </w:r>
      <w:r w:rsidRPr="00584D98">
        <w:rPr>
          <w:bCs/>
          <w:sz w:val="28"/>
          <w:szCs w:val="28"/>
        </w:rPr>
        <w:t xml:space="preserve">пункта </w:t>
      </w:r>
      <w:r w:rsidR="00606AD0" w:rsidRPr="00584D98">
        <w:rPr>
          <w:bCs/>
          <w:sz w:val="28"/>
          <w:szCs w:val="28"/>
        </w:rPr>
        <w:t>меньше</w:t>
      </w:r>
      <w:r w:rsidRPr="00584D98">
        <w:rPr>
          <w:bCs/>
          <w:sz w:val="28"/>
          <w:szCs w:val="28"/>
        </w:rPr>
        <w:t>, чем в</w:t>
      </w:r>
      <w:r w:rsidR="006E739B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>202</w:t>
      </w:r>
      <w:r w:rsidR="00606AD0" w:rsidRPr="00584D98">
        <w:rPr>
          <w:bCs/>
          <w:sz w:val="28"/>
          <w:szCs w:val="28"/>
        </w:rPr>
        <w:t>3</w:t>
      </w:r>
      <w:r w:rsidRPr="00584D98">
        <w:rPr>
          <w:bCs/>
          <w:sz w:val="28"/>
          <w:szCs w:val="28"/>
        </w:rPr>
        <w:t xml:space="preserve"> году.</w:t>
      </w:r>
    </w:p>
    <w:p w14:paraId="79BFA2CA" w14:textId="77777777" w:rsidR="00541E12" w:rsidRPr="00584D98" w:rsidRDefault="00541E12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202</w:t>
      </w:r>
      <w:r w:rsidR="00606AD0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– 202</w:t>
      </w:r>
      <w:r w:rsidR="00606AD0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годах планируем</w:t>
      </w:r>
      <w:r w:rsidR="00BC668D" w:rsidRPr="00584D98">
        <w:rPr>
          <w:bCs/>
          <w:sz w:val="28"/>
          <w:szCs w:val="28"/>
        </w:rPr>
        <w:t>ы</w:t>
      </w:r>
      <w:r w:rsidRPr="00584D98">
        <w:rPr>
          <w:bCs/>
          <w:sz w:val="28"/>
          <w:szCs w:val="28"/>
        </w:rPr>
        <w:t>е значение будет достигнут</w:t>
      </w:r>
      <w:r w:rsidR="00BC668D" w:rsidRPr="00584D98">
        <w:rPr>
          <w:bCs/>
          <w:sz w:val="28"/>
          <w:szCs w:val="28"/>
        </w:rPr>
        <w:t>ы</w:t>
      </w:r>
      <w:r w:rsidRPr="00584D98">
        <w:rPr>
          <w:bCs/>
          <w:sz w:val="28"/>
          <w:szCs w:val="28"/>
        </w:rPr>
        <w:t xml:space="preserve"> в ходе дальнейшей реализации подпрограммы «Развитие жилищного строительства на территории Таврического муниципального района» муниципальной программы «Жилищное строительство, развитие инфраструктуры и коммунального комплекса, обеспечение безопасности населения в Таврическом муниципальном районе Омской области на 2020 – 202</w:t>
      </w:r>
      <w:r w:rsidR="00606AD0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годы» от 15 ноября 2019 года № 483. Планируется оказать содействие в получении государственной поддержки на улучшение жилищных условий отдельным категориям граждан в рамках жилищных программ.</w:t>
      </w:r>
    </w:p>
    <w:p w14:paraId="47D5255B" w14:textId="77777777" w:rsidR="00BC545C" w:rsidRPr="00584D98" w:rsidRDefault="0025113C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целях развития </w:t>
      </w:r>
      <w:r w:rsidR="001F5784" w:rsidRPr="00584D98">
        <w:rPr>
          <w:bCs/>
          <w:sz w:val="28"/>
          <w:szCs w:val="28"/>
        </w:rPr>
        <w:t xml:space="preserve">индивидуального жилищного строительства проводится работа по созданию инженерных коммуникаций </w:t>
      </w:r>
      <w:r w:rsidR="0070388C" w:rsidRPr="00584D98">
        <w:rPr>
          <w:bCs/>
          <w:sz w:val="28"/>
          <w:szCs w:val="28"/>
        </w:rPr>
        <w:t xml:space="preserve">в районе, в том </w:t>
      </w:r>
      <w:r w:rsidR="003A7849" w:rsidRPr="00584D98">
        <w:rPr>
          <w:bCs/>
          <w:sz w:val="28"/>
          <w:szCs w:val="28"/>
        </w:rPr>
        <w:t>ч</w:t>
      </w:r>
      <w:r w:rsidR="0070388C" w:rsidRPr="00584D98">
        <w:rPr>
          <w:bCs/>
          <w:sz w:val="28"/>
          <w:szCs w:val="28"/>
        </w:rPr>
        <w:t>исле</w:t>
      </w:r>
      <w:r w:rsidR="003A7849" w:rsidRPr="00584D98">
        <w:rPr>
          <w:bCs/>
          <w:sz w:val="28"/>
          <w:szCs w:val="28"/>
        </w:rPr>
        <w:t xml:space="preserve"> </w:t>
      </w:r>
      <w:r w:rsidR="001F5784" w:rsidRPr="00584D98">
        <w:rPr>
          <w:bCs/>
          <w:sz w:val="28"/>
          <w:szCs w:val="28"/>
        </w:rPr>
        <w:t>в микр</w:t>
      </w:r>
      <w:r w:rsidR="003A7849" w:rsidRPr="00584D98">
        <w:rPr>
          <w:bCs/>
          <w:sz w:val="28"/>
          <w:szCs w:val="28"/>
        </w:rPr>
        <w:t>орайонах комплексной застройки.</w:t>
      </w:r>
    </w:p>
    <w:p w14:paraId="5706E534" w14:textId="338B9A71" w:rsidR="00481D73" w:rsidRPr="00584D98" w:rsidRDefault="005C1D89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202</w:t>
      </w:r>
      <w:r w:rsidR="00C931B3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площадь земельных участков, предоставленных для строительства в расчете на 10 тыс. человек населения, составила </w:t>
      </w:r>
      <w:r w:rsidR="00C931B3" w:rsidRPr="00584D98">
        <w:rPr>
          <w:bCs/>
          <w:sz w:val="28"/>
          <w:szCs w:val="28"/>
        </w:rPr>
        <w:t>3,13</w:t>
      </w:r>
      <w:r w:rsidRPr="00584D98">
        <w:rPr>
          <w:bCs/>
          <w:sz w:val="28"/>
          <w:szCs w:val="28"/>
        </w:rPr>
        <w:t xml:space="preserve"> га, </w:t>
      </w:r>
      <w:r w:rsidRPr="00584D98">
        <w:rPr>
          <w:bCs/>
          <w:sz w:val="28"/>
          <w:szCs w:val="28"/>
        </w:rPr>
        <w:br/>
        <w:t xml:space="preserve">что на </w:t>
      </w:r>
      <w:r w:rsidR="00C931B3" w:rsidRPr="00584D98">
        <w:rPr>
          <w:bCs/>
          <w:sz w:val="28"/>
          <w:szCs w:val="28"/>
        </w:rPr>
        <w:t>0,</w:t>
      </w:r>
      <w:r w:rsidR="000E03C8">
        <w:rPr>
          <w:bCs/>
          <w:sz w:val="28"/>
          <w:szCs w:val="28"/>
        </w:rPr>
        <w:t>52</w:t>
      </w:r>
      <w:r w:rsidR="00C931B3" w:rsidRPr="00584D98">
        <w:rPr>
          <w:bCs/>
          <w:sz w:val="28"/>
          <w:szCs w:val="28"/>
        </w:rPr>
        <w:t xml:space="preserve"> га меньше</w:t>
      </w:r>
      <w:r w:rsidRPr="00584D98">
        <w:rPr>
          <w:bCs/>
          <w:sz w:val="28"/>
          <w:szCs w:val="28"/>
        </w:rPr>
        <w:t xml:space="preserve"> </w:t>
      </w:r>
      <w:r w:rsidR="00F60F53">
        <w:rPr>
          <w:bCs/>
          <w:sz w:val="28"/>
          <w:szCs w:val="28"/>
        </w:rPr>
        <w:t xml:space="preserve">чем в </w:t>
      </w:r>
      <w:r w:rsidRPr="00584D98">
        <w:rPr>
          <w:bCs/>
          <w:sz w:val="28"/>
          <w:szCs w:val="28"/>
        </w:rPr>
        <w:t>202</w:t>
      </w:r>
      <w:r w:rsidR="00C931B3" w:rsidRPr="00584D98">
        <w:rPr>
          <w:bCs/>
          <w:sz w:val="28"/>
          <w:szCs w:val="28"/>
        </w:rPr>
        <w:t>3</w:t>
      </w:r>
      <w:r w:rsidRPr="00584D98">
        <w:rPr>
          <w:bCs/>
          <w:sz w:val="28"/>
          <w:szCs w:val="28"/>
        </w:rPr>
        <w:t xml:space="preserve"> год</w:t>
      </w:r>
      <w:r w:rsidR="00F60F53">
        <w:rPr>
          <w:bCs/>
          <w:sz w:val="28"/>
          <w:szCs w:val="28"/>
        </w:rPr>
        <w:t>у</w:t>
      </w:r>
      <w:r w:rsidR="002F7A53" w:rsidRPr="00584D98">
        <w:rPr>
          <w:bCs/>
          <w:sz w:val="28"/>
          <w:szCs w:val="28"/>
        </w:rPr>
        <w:t xml:space="preserve"> (202</w:t>
      </w:r>
      <w:r w:rsidR="00C931B3" w:rsidRPr="00584D98">
        <w:rPr>
          <w:bCs/>
          <w:sz w:val="28"/>
          <w:szCs w:val="28"/>
        </w:rPr>
        <w:t>3</w:t>
      </w:r>
      <w:r w:rsidR="002F7A53" w:rsidRPr="00584D98">
        <w:rPr>
          <w:bCs/>
          <w:sz w:val="28"/>
          <w:szCs w:val="28"/>
        </w:rPr>
        <w:t xml:space="preserve"> год – </w:t>
      </w:r>
      <w:r w:rsidR="00C931B3" w:rsidRPr="00584D98">
        <w:rPr>
          <w:bCs/>
          <w:sz w:val="28"/>
          <w:szCs w:val="28"/>
        </w:rPr>
        <w:t>3,65</w:t>
      </w:r>
      <w:r w:rsidR="002F7A53" w:rsidRPr="00584D98">
        <w:rPr>
          <w:bCs/>
          <w:sz w:val="28"/>
          <w:szCs w:val="28"/>
        </w:rPr>
        <w:t xml:space="preserve"> га)</w:t>
      </w:r>
      <w:r w:rsidR="00481D73" w:rsidRPr="00584D98">
        <w:rPr>
          <w:bCs/>
          <w:sz w:val="28"/>
          <w:szCs w:val="28"/>
        </w:rPr>
        <w:t>.</w:t>
      </w:r>
    </w:p>
    <w:p w14:paraId="3E93F13B" w14:textId="77777777" w:rsidR="00070CB1" w:rsidRPr="00584D98" w:rsidRDefault="007D48D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При этом, </w:t>
      </w:r>
      <w:r w:rsidR="00481D73" w:rsidRPr="00584D98">
        <w:rPr>
          <w:bCs/>
          <w:sz w:val="28"/>
          <w:szCs w:val="28"/>
        </w:rPr>
        <w:t xml:space="preserve">отмечается </w:t>
      </w:r>
      <w:r w:rsidR="001C68A2" w:rsidRPr="00584D98">
        <w:rPr>
          <w:bCs/>
          <w:sz w:val="28"/>
          <w:szCs w:val="28"/>
        </w:rPr>
        <w:t>увеличение</w:t>
      </w:r>
      <w:r w:rsidR="00481D73" w:rsidRPr="00584D98">
        <w:rPr>
          <w:bCs/>
          <w:sz w:val="28"/>
          <w:szCs w:val="28"/>
        </w:rPr>
        <w:t xml:space="preserve"> п</w:t>
      </w:r>
      <w:r w:rsidR="005C1D89" w:rsidRPr="00584D98">
        <w:rPr>
          <w:bCs/>
          <w:sz w:val="28"/>
          <w:szCs w:val="28"/>
        </w:rPr>
        <w:t>лощад</w:t>
      </w:r>
      <w:r w:rsidR="00481D73" w:rsidRPr="00584D98">
        <w:rPr>
          <w:bCs/>
          <w:sz w:val="28"/>
          <w:szCs w:val="28"/>
        </w:rPr>
        <w:t>и</w:t>
      </w:r>
      <w:r w:rsidR="005C1D89" w:rsidRPr="00584D98">
        <w:rPr>
          <w:bCs/>
          <w:sz w:val="28"/>
          <w:szCs w:val="28"/>
        </w:rPr>
        <w:t xml:space="preserve">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481D73" w:rsidRPr="00584D98">
        <w:rPr>
          <w:bCs/>
          <w:sz w:val="28"/>
          <w:szCs w:val="28"/>
        </w:rPr>
        <w:t>. Так, предоставлено</w:t>
      </w:r>
      <w:r w:rsidR="005C1D89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2,20</w:t>
      </w:r>
      <w:r w:rsidR="005C1D89" w:rsidRPr="00584D98">
        <w:rPr>
          <w:bCs/>
          <w:sz w:val="28"/>
          <w:szCs w:val="28"/>
        </w:rPr>
        <w:t xml:space="preserve"> га, что </w:t>
      </w:r>
      <w:r w:rsidR="001C68A2" w:rsidRPr="00584D98">
        <w:rPr>
          <w:bCs/>
          <w:sz w:val="28"/>
          <w:szCs w:val="28"/>
        </w:rPr>
        <w:t>больше</w:t>
      </w:r>
      <w:r w:rsidR="005C1D89" w:rsidRPr="00584D98">
        <w:rPr>
          <w:bCs/>
          <w:sz w:val="28"/>
          <w:szCs w:val="28"/>
        </w:rPr>
        <w:t xml:space="preserve"> значения 202</w:t>
      </w:r>
      <w:r w:rsidRPr="00584D98">
        <w:rPr>
          <w:bCs/>
          <w:sz w:val="28"/>
          <w:szCs w:val="28"/>
        </w:rPr>
        <w:t>3</w:t>
      </w:r>
      <w:r w:rsidR="005C1D89" w:rsidRPr="00584D98">
        <w:rPr>
          <w:bCs/>
          <w:sz w:val="28"/>
          <w:szCs w:val="28"/>
        </w:rPr>
        <w:t xml:space="preserve"> года </w:t>
      </w:r>
      <w:r w:rsidR="00627D93" w:rsidRPr="00584D98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>в 2,4 раза</w:t>
      </w:r>
      <w:r w:rsidR="00481D73" w:rsidRPr="00584D98">
        <w:rPr>
          <w:bCs/>
          <w:sz w:val="28"/>
          <w:szCs w:val="28"/>
        </w:rPr>
        <w:t xml:space="preserve"> </w:t>
      </w:r>
      <w:r w:rsidR="005C1D89" w:rsidRPr="00584D98">
        <w:rPr>
          <w:bCs/>
          <w:sz w:val="28"/>
          <w:szCs w:val="28"/>
        </w:rPr>
        <w:t>(</w:t>
      </w:r>
      <w:r w:rsidR="002F7A53" w:rsidRPr="00584D98">
        <w:rPr>
          <w:bCs/>
          <w:sz w:val="28"/>
          <w:szCs w:val="28"/>
        </w:rPr>
        <w:t>202</w:t>
      </w:r>
      <w:r w:rsidRPr="00584D98">
        <w:rPr>
          <w:bCs/>
          <w:sz w:val="28"/>
          <w:szCs w:val="28"/>
        </w:rPr>
        <w:t>3</w:t>
      </w:r>
      <w:r w:rsidR="002F7A53" w:rsidRPr="00584D98">
        <w:rPr>
          <w:bCs/>
          <w:sz w:val="28"/>
          <w:szCs w:val="28"/>
        </w:rPr>
        <w:t xml:space="preserve"> год – </w:t>
      </w:r>
      <w:r w:rsidR="002822F2" w:rsidRPr="00584D98">
        <w:rPr>
          <w:bCs/>
          <w:sz w:val="28"/>
          <w:szCs w:val="28"/>
        </w:rPr>
        <w:t>0,9</w:t>
      </w:r>
      <w:r w:rsidRPr="00584D98">
        <w:rPr>
          <w:bCs/>
          <w:sz w:val="28"/>
          <w:szCs w:val="28"/>
        </w:rPr>
        <w:t>2</w:t>
      </w:r>
      <w:r w:rsidR="005C1D89" w:rsidRPr="00584D98">
        <w:rPr>
          <w:bCs/>
          <w:sz w:val="28"/>
          <w:szCs w:val="28"/>
        </w:rPr>
        <w:t xml:space="preserve"> га). </w:t>
      </w:r>
    </w:p>
    <w:p w14:paraId="4C9A2924" w14:textId="77777777" w:rsidR="00F129FF" w:rsidRPr="00584D98" w:rsidRDefault="00070CB1" w:rsidP="00584D98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84D98">
        <w:rPr>
          <w:bCs/>
          <w:sz w:val="28"/>
          <w:szCs w:val="28"/>
        </w:rPr>
        <w:t>Рост значения показателя</w:t>
      </w:r>
      <w:r w:rsidR="000A5F68" w:rsidRPr="00584D98">
        <w:rPr>
          <w:bCs/>
          <w:sz w:val="28"/>
          <w:szCs w:val="28"/>
        </w:rPr>
        <w:t xml:space="preserve"> обеспечен за счет 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>фактическ</w:t>
      </w:r>
      <w:r w:rsidR="000A5F68" w:rsidRPr="00584D98">
        <w:rPr>
          <w:rFonts w:eastAsiaTheme="minorHAnsi"/>
          <w:bCs/>
          <w:sz w:val="28"/>
          <w:szCs w:val="28"/>
          <w:lang w:eastAsia="en-US"/>
        </w:rPr>
        <w:t>ого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 xml:space="preserve"> предоставлени</w:t>
      </w:r>
      <w:r w:rsidR="000A5F68" w:rsidRPr="00584D98">
        <w:rPr>
          <w:rFonts w:eastAsiaTheme="minorHAnsi"/>
          <w:bCs/>
          <w:sz w:val="28"/>
          <w:szCs w:val="28"/>
          <w:lang w:eastAsia="en-US"/>
        </w:rPr>
        <w:t>я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 xml:space="preserve"> в 202</w:t>
      </w:r>
      <w:r w:rsidR="007476D6" w:rsidRPr="00584D98">
        <w:rPr>
          <w:rFonts w:eastAsiaTheme="minorHAnsi"/>
          <w:bCs/>
          <w:sz w:val="28"/>
          <w:szCs w:val="28"/>
          <w:lang w:eastAsia="en-US"/>
        </w:rPr>
        <w:t>4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 xml:space="preserve"> году земельных участков для строительства общей площадью </w:t>
      </w:r>
      <w:r w:rsidR="007476D6" w:rsidRPr="00584D98">
        <w:rPr>
          <w:rFonts w:eastAsiaTheme="minorHAnsi"/>
          <w:bCs/>
          <w:sz w:val="28"/>
          <w:szCs w:val="28"/>
          <w:lang w:eastAsia="en-US"/>
        </w:rPr>
        <w:t>10,4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 xml:space="preserve"> га, из них для жилищного строительства – </w:t>
      </w:r>
      <w:r w:rsidR="007476D6" w:rsidRPr="00584D98">
        <w:rPr>
          <w:rFonts w:eastAsiaTheme="minorHAnsi"/>
          <w:bCs/>
          <w:sz w:val="28"/>
          <w:szCs w:val="28"/>
          <w:lang w:eastAsia="en-US"/>
        </w:rPr>
        <w:t>7,29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 xml:space="preserve"> га</w:t>
      </w:r>
      <w:r w:rsidR="000A5F68" w:rsidRPr="00584D98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7476D6" w:rsidRPr="00584D98">
        <w:rPr>
          <w:rFonts w:eastAsiaTheme="minorHAnsi"/>
          <w:bCs/>
          <w:sz w:val="28"/>
          <w:szCs w:val="28"/>
          <w:lang w:eastAsia="en-US"/>
        </w:rPr>
        <w:t>Земельные участки были предоставлены в Таврическом городском, Ленинском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E7806" w:rsidRPr="00584D98">
        <w:rPr>
          <w:rFonts w:eastAsiaTheme="minorHAnsi"/>
          <w:bCs/>
          <w:sz w:val="28"/>
          <w:szCs w:val="28"/>
          <w:lang w:eastAsia="en-US"/>
        </w:rPr>
        <w:t xml:space="preserve">и Сосновском 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>сельски</w:t>
      </w:r>
      <w:r w:rsidR="00FE7806" w:rsidRPr="00584D98">
        <w:rPr>
          <w:rFonts w:eastAsiaTheme="minorHAnsi"/>
          <w:bCs/>
          <w:sz w:val="28"/>
          <w:szCs w:val="28"/>
          <w:lang w:eastAsia="en-US"/>
        </w:rPr>
        <w:t>х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 xml:space="preserve"> поселени</w:t>
      </w:r>
      <w:r w:rsidR="00FE7806" w:rsidRPr="00584D98">
        <w:rPr>
          <w:rFonts w:eastAsiaTheme="minorHAnsi"/>
          <w:bCs/>
          <w:sz w:val="28"/>
          <w:szCs w:val="28"/>
          <w:lang w:eastAsia="en-US"/>
        </w:rPr>
        <w:t>ях</w:t>
      </w:r>
      <w:r w:rsidR="00F129FF" w:rsidRPr="00584D98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14:paraId="51293992" w14:textId="77777777" w:rsidR="00A8632C" w:rsidRPr="00584D98" w:rsidRDefault="009805E0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lastRenderedPageBreak/>
        <w:t>В 202</w:t>
      </w:r>
      <w:r w:rsidR="00D91EDB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</w:t>
      </w:r>
      <w:r w:rsidR="00A11C8C" w:rsidRPr="00584D98">
        <w:rPr>
          <w:bCs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</w:t>
      </w:r>
      <w:r w:rsidR="00627D93" w:rsidRPr="00584D98">
        <w:rPr>
          <w:bCs/>
          <w:sz w:val="28"/>
          <w:szCs w:val="28"/>
        </w:rPr>
        <w:t> </w:t>
      </w:r>
      <w:r w:rsidR="00A11C8C" w:rsidRPr="00584D98">
        <w:rPr>
          <w:bCs/>
          <w:sz w:val="28"/>
          <w:szCs w:val="28"/>
        </w:rPr>
        <w:t>предоставлении земельного участка или подписания протокола о</w:t>
      </w:r>
      <w:r w:rsidR="00627D93" w:rsidRPr="00584D98">
        <w:rPr>
          <w:bCs/>
          <w:sz w:val="28"/>
          <w:szCs w:val="28"/>
        </w:rPr>
        <w:t> </w:t>
      </w:r>
      <w:r w:rsidR="00A11C8C" w:rsidRPr="00584D98">
        <w:rPr>
          <w:bCs/>
          <w:sz w:val="28"/>
          <w:szCs w:val="28"/>
        </w:rPr>
        <w:t>результатах торгов (конкурсов, аукционов) не было получено разрешение на ввод в эксплуатацию</w:t>
      </w:r>
      <w:r w:rsidR="008471DD" w:rsidRPr="00584D98">
        <w:rPr>
          <w:bCs/>
          <w:sz w:val="28"/>
          <w:szCs w:val="28"/>
        </w:rPr>
        <w:t xml:space="preserve"> в отношении </w:t>
      </w:r>
      <w:r w:rsidR="00A11C8C" w:rsidRPr="00584D98">
        <w:rPr>
          <w:bCs/>
          <w:sz w:val="28"/>
          <w:szCs w:val="28"/>
        </w:rPr>
        <w:t>объектов жилищного строительства</w:t>
      </w:r>
      <w:r w:rsidR="00240CB5" w:rsidRPr="00584D98">
        <w:rPr>
          <w:bCs/>
          <w:sz w:val="28"/>
          <w:szCs w:val="28"/>
        </w:rPr>
        <w:t xml:space="preserve"> </w:t>
      </w:r>
      <w:r w:rsidR="00D4178C">
        <w:rPr>
          <w:bCs/>
          <w:sz w:val="28"/>
          <w:szCs w:val="28"/>
        </w:rPr>
        <w:br/>
      </w:r>
      <w:r w:rsidR="00240CB5" w:rsidRPr="00584D98">
        <w:rPr>
          <w:bCs/>
          <w:sz w:val="28"/>
          <w:szCs w:val="28"/>
        </w:rPr>
        <w:t>(</w:t>
      </w:r>
      <w:r w:rsidR="00A11C8C" w:rsidRPr="00584D98">
        <w:rPr>
          <w:bCs/>
          <w:sz w:val="28"/>
          <w:szCs w:val="28"/>
        </w:rPr>
        <w:t xml:space="preserve">в течение </w:t>
      </w:r>
      <w:r w:rsidR="00240CB5" w:rsidRPr="00584D98">
        <w:rPr>
          <w:bCs/>
          <w:sz w:val="28"/>
          <w:szCs w:val="28"/>
        </w:rPr>
        <w:t>3</w:t>
      </w:r>
      <w:r w:rsidR="00A11C8C" w:rsidRPr="00584D98">
        <w:rPr>
          <w:bCs/>
          <w:sz w:val="28"/>
          <w:szCs w:val="28"/>
        </w:rPr>
        <w:t xml:space="preserve"> лет</w:t>
      </w:r>
      <w:r w:rsidR="00240CB5" w:rsidRPr="00584D98">
        <w:rPr>
          <w:bCs/>
          <w:sz w:val="28"/>
          <w:szCs w:val="28"/>
        </w:rPr>
        <w:t>)</w:t>
      </w:r>
      <w:r w:rsidR="00A11C8C" w:rsidRPr="00584D98">
        <w:rPr>
          <w:bCs/>
          <w:sz w:val="28"/>
          <w:szCs w:val="28"/>
        </w:rPr>
        <w:t xml:space="preserve"> </w:t>
      </w:r>
      <w:r w:rsidR="008471DD" w:rsidRPr="00584D98">
        <w:rPr>
          <w:bCs/>
          <w:sz w:val="28"/>
          <w:szCs w:val="28"/>
        </w:rPr>
        <w:t xml:space="preserve">и </w:t>
      </w:r>
      <w:r w:rsidR="00A11C8C" w:rsidRPr="00584D98">
        <w:rPr>
          <w:bCs/>
          <w:sz w:val="28"/>
          <w:szCs w:val="28"/>
        </w:rPr>
        <w:t xml:space="preserve">иных объектов капитального строительства </w:t>
      </w:r>
      <w:r w:rsidR="00240CB5" w:rsidRPr="00584D98">
        <w:rPr>
          <w:bCs/>
          <w:sz w:val="28"/>
          <w:szCs w:val="28"/>
        </w:rPr>
        <w:t>(</w:t>
      </w:r>
      <w:r w:rsidR="00A11C8C" w:rsidRPr="00584D98">
        <w:rPr>
          <w:bCs/>
          <w:sz w:val="28"/>
          <w:szCs w:val="28"/>
        </w:rPr>
        <w:t xml:space="preserve">в течении </w:t>
      </w:r>
      <w:r w:rsidR="00240CB5" w:rsidRPr="00584D98">
        <w:rPr>
          <w:bCs/>
          <w:sz w:val="28"/>
          <w:szCs w:val="28"/>
        </w:rPr>
        <w:t>5</w:t>
      </w:r>
      <w:r w:rsidR="00A11C8C" w:rsidRPr="00584D98">
        <w:rPr>
          <w:bCs/>
          <w:sz w:val="28"/>
          <w:szCs w:val="28"/>
        </w:rPr>
        <w:t xml:space="preserve"> лет</w:t>
      </w:r>
      <w:r w:rsidR="00240CB5" w:rsidRPr="00584D98">
        <w:rPr>
          <w:bCs/>
          <w:sz w:val="28"/>
          <w:szCs w:val="28"/>
        </w:rPr>
        <w:t>) на</w:t>
      </w:r>
      <w:r w:rsidR="00627D93" w:rsidRPr="00584D98">
        <w:rPr>
          <w:bCs/>
          <w:sz w:val="28"/>
          <w:szCs w:val="28"/>
        </w:rPr>
        <w:t> </w:t>
      </w:r>
      <w:r w:rsidR="00240CB5" w:rsidRPr="00584D98">
        <w:rPr>
          <w:bCs/>
          <w:sz w:val="28"/>
          <w:szCs w:val="28"/>
        </w:rPr>
        <w:t xml:space="preserve">территории района </w:t>
      </w:r>
      <w:r w:rsidR="00D4178C">
        <w:rPr>
          <w:bCs/>
          <w:sz w:val="28"/>
          <w:szCs w:val="28"/>
        </w:rPr>
        <w:t>отсутствует</w:t>
      </w:r>
      <w:r w:rsidR="00A11C8C" w:rsidRPr="00584D98">
        <w:rPr>
          <w:bCs/>
          <w:sz w:val="28"/>
          <w:szCs w:val="28"/>
        </w:rPr>
        <w:t>.</w:t>
      </w:r>
    </w:p>
    <w:p w14:paraId="35927AAB" w14:textId="77777777" w:rsidR="00A11C8C" w:rsidRPr="00584D98" w:rsidRDefault="00A11C8C" w:rsidP="00584D98">
      <w:pPr>
        <w:ind w:firstLine="567"/>
        <w:jc w:val="both"/>
        <w:rPr>
          <w:bCs/>
          <w:sz w:val="28"/>
          <w:szCs w:val="28"/>
        </w:rPr>
      </w:pPr>
    </w:p>
    <w:p w14:paraId="4F78C9C9" w14:textId="77777777" w:rsidR="00E87E1D" w:rsidRPr="00584D98" w:rsidRDefault="00E87E1D" w:rsidP="00584D98">
      <w:pPr>
        <w:pStyle w:val="a5"/>
        <w:numPr>
          <w:ilvl w:val="0"/>
          <w:numId w:val="24"/>
        </w:num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Жилищно-коммунальное хозяйство</w:t>
      </w:r>
    </w:p>
    <w:p w14:paraId="67E211CA" w14:textId="77777777" w:rsidR="00CE6A67" w:rsidRPr="00584D98" w:rsidRDefault="00CE6A67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Одним из основных направлений деятельности </w:t>
      </w:r>
      <w:r w:rsidR="00B92305" w:rsidRPr="00584D98">
        <w:rPr>
          <w:bCs/>
          <w:sz w:val="28"/>
          <w:szCs w:val="28"/>
        </w:rPr>
        <w:t>А</w:t>
      </w:r>
      <w:r w:rsidRPr="00584D98">
        <w:rPr>
          <w:bCs/>
          <w:sz w:val="28"/>
          <w:szCs w:val="28"/>
        </w:rPr>
        <w:t>дминистрации Таврического района является реализация мероприятий по повышению эффективности, устойчивости и надежности функционирования систем жизнеобеспечения населения.</w:t>
      </w:r>
    </w:p>
    <w:p w14:paraId="66D15031" w14:textId="77777777" w:rsidR="00CE6A67" w:rsidRPr="00584D98" w:rsidRDefault="00CE6A67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Важным вопросом является эффективное управление многоквартирными домами, которое достигается путем выбора способа управления.</w:t>
      </w:r>
    </w:p>
    <w:p w14:paraId="06FE5187" w14:textId="77777777" w:rsidR="00E414A2" w:rsidRPr="00584D98" w:rsidRDefault="00E414A2" w:rsidP="00584D98">
      <w:pPr>
        <w:ind w:firstLine="708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На сегодняшний день на территории Таврического муниципального района 148 многоквартирных домов.</w:t>
      </w:r>
    </w:p>
    <w:p w14:paraId="658A66D5" w14:textId="77777777" w:rsidR="00E414A2" w:rsidRPr="00584D98" w:rsidRDefault="00E414A2" w:rsidP="00584D98">
      <w:pPr>
        <w:ind w:firstLine="709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У </w:t>
      </w:r>
      <w:r w:rsidR="00D91EDB" w:rsidRPr="00584D98">
        <w:rPr>
          <w:bCs/>
          <w:sz w:val="28"/>
          <w:szCs w:val="28"/>
        </w:rPr>
        <w:t>23</w:t>
      </w:r>
      <w:r w:rsidRPr="00584D98">
        <w:rPr>
          <w:bCs/>
          <w:sz w:val="28"/>
          <w:szCs w:val="28"/>
        </w:rPr>
        <w:t xml:space="preserve"> многоквартирных домов на территории Таврического муниципального района Омской области не выбран способ управления (</w:t>
      </w:r>
      <w:r w:rsidRPr="00584D98">
        <w:rPr>
          <w:bCs/>
          <w:sz w:val="28"/>
          <w:szCs w:val="28"/>
          <w:shd w:val="clear" w:color="auto" w:fill="FFFFFF"/>
        </w:rPr>
        <w:t xml:space="preserve">с </w:t>
      </w:r>
      <w:proofErr w:type="spellStart"/>
      <w:r w:rsidRPr="00584D98">
        <w:rPr>
          <w:bCs/>
          <w:sz w:val="28"/>
          <w:szCs w:val="28"/>
          <w:shd w:val="clear" w:color="auto" w:fill="FFFFFF"/>
        </w:rPr>
        <w:t>Прииртышье</w:t>
      </w:r>
      <w:proofErr w:type="spellEnd"/>
      <w:r w:rsidRPr="00584D98">
        <w:rPr>
          <w:bCs/>
          <w:sz w:val="28"/>
          <w:szCs w:val="28"/>
          <w:shd w:val="clear" w:color="auto" w:fill="FFFFFF"/>
        </w:rPr>
        <w:t xml:space="preserve">, с Карповка, </w:t>
      </w:r>
      <w:proofErr w:type="spellStart"/>
      <w:r w:rsidRPr="00584D98">
        <w:rPr>
          <w:bCs/>
          <w:sz w:val="28"/>
          <w:szCs w:val="28"/>
          <w:shd w:val="clear" w:color="auto" w:fill="FFFFFF"/>
        </w:rPr>
        <w:t>р.п</w:t>
      </w:r>
      <w:proofErr w:type="spellEnd"/>
      <w:r w:rsidRPr="00584D98">
        <w:rPr>
          <w:bCs/>
          <w:sz w:val="28"/>
          <w:szCs w:val="28"/>
          <w:shd w:val="clear" w:color="auto" w:fill="FFFFFF"/>
        </w:rPr>
        <w:t>. Таврическое).</w:t>
      </w:r>
      <w:r w:rsidRPr="00584D98">
        <w:rPr>
          <w:bCs/>
          <w:sz w:val="28"/>
          <w:szCs w:val="28"/>
        </w:rPr>
        <w:t xml:space="preserve"> </w:t>
      </w:r>
    </w:p>
    <w:p w14:paraId="0997DB77" w14:textId="77777777" w:rsidR="00C139B2" w:rsidRPr="00584D98" w:rsidRDefault="00E414A2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результате </w:t>
      </w:r>
      <w:r w:rsidR="000D1441" w:rsidRPr="00584D98">
        <w:rPr>
          <w:bCs/>
          <w:sz w:val="28"/>
          <w:szCs w:val="28"/>
        </w:rPr>
        <w:t>доля многоквартирных домов, в которых реализуют один из способов управления многоквартирными домами, в</w:t>
      </w:r>
      <w:r w:rsidR="00EE6079" w:rsidRPr="00584D98">
        <w:rPr>
          <w:bCs/>
          <w:sz w:val="28"/>
          <w:szCs w:val="28"/>
        </w:rPr>
        <w:t> </w:t>
      </w:r>
      <w:r w:rsidR="000D1441" w:rsidRPr="00584D98">
        <w:rPr>
          <w:bCs/>
          <w:sz w:val="28"/>
          <w:szCs w:val="28"/>
        </w:rPr>
        <w:t>общем числе многоквартирных домов, в которых собственники помещений должны выбрать способ управления данными домами</w:t>
      </w:r>
      <w:r w:rsidR="009D1BA8" w:rsidRPr="00584D98">
        <w:rPr>
          <w:bCs/>
          <w:sz w:val="28"/>
          <w:szCs w:val="28"/>
        </w:rPr>
        <w:t>,</w:t>
      </w:r>
      <w:r w:rsidR="000D1441" w:rsidRPr="00584D98">
        <w:rPr>
          <w:bCs/>
          <w:sz w:val="28"/>
          <w:szCs w:val="28"/>
        </w:rPr>
        <w:t xml:space="preserve"> </w:t>
      </w:r>
      <w:r w:rsidR="00C139B2" w:rsidRPr="00584D98">
        <w:rPr>
          <w:bCs/>
          <w:sz w:val="28"/>
          <w:szCs w:val="28"/>
        </w:rPr>
        <w:t xml:space="preserve">составляет </w:t>
      </w:r>
      <w:r w:rsidR="00D91EDB" w:rsidRPr="00584D98">
        <w:rPr>
          <w:bCs/>
          <w:sz w:val="28"/>
          <w:szCs w:val="28"/>
        </w:rPr>
        <w:t>84,4</w:t>
      </w:r>
      <w:r w:rsidR="00C139B2" w:rsidRPr="00584D98">
        <w:rPr>
          <w:bCs/>
          <w:sz w:val="28"/>
          <w:szCs w:val="28"/>
        </w:rPr>
        <w:t xml:space="preserve"> %</w:t>
      </w:r>
      <w:r w:rsidR="002B1530" w:rsidRPr="00584D98">
        <w:rPr>
          <w:bCs/>
          <w:sz w:val="28"/>
          <w:szCs w:val="28"/>
        </w:rPr>
        <w:t>, что меньше уровня 202</w:t>
      </w:r>
      <w:r w:rsidR="00D91EDB" w:rsidRPr="00584D98">
        <w:rPr>
          <w:bCs/>
          <w:sz w:val="28"/>
          <w:szCs w:val="28"/>
        </w:rPr>
        <w:t>3</w:t>
      </w:r>
      <w:r w:rsidR="002B1530" w:rsidRPr="00584D98">
        <w:rPr>
          <w:bCs/>
          <w:sz w:val="28"/>
          <w:szCs w:val="28"/>
        </w:rPr>
        <w:t xml:space="preserve"> года на </w:t>
      </w:r>
      <w:r w:rsidR="00D91EDB" w:rsidRPr="00584D98">
        <w:rPr>
          <w:bCs/>
          <w:sz w:val="28"/>
          <w:szCs w:val="28"/>
        </w:rPr>
        <w:t>2,76</w:t>
      </w:r>
      <w:r w:rsidR="002B1530" w:rsidRPr="00584D98">
        <w:rPr>
          <w:bCs/>
          <w:sz w:val="28"/>
          <w:szCs w:val="28"/>
        </w:rPr>
        <w:t xml:space="preserve"> процентных пункта</w:t>
      </w:r>
      <w:r w:rsidR="00C139B2" w:rsidRPr="00584D98">
        <w:rPr>
          <w:bCs/>
          <w:sz w:val="28"/>
          <w:szCs w:val="28"/>
        </w:rPr>
        <w:t>.</w:t>
      </w:r>
    </w:p>
    <w:p w14:paraId="21CB0ECB" w14:textId="77777777" w:rsidR="009D1BA8" w:rsidRPr="00584D98" w:rsidRDefault="00C10632" w:rsidP="00584D98">
      <w:pPr>
        <w:ind w:firstLine="709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Администрациями поселений района проводятся открытые конкурсы по отбору управляющей организации в порядке, установленном Правительством Российской Федерации, в соответствии с частью 4 статьи 161 Жилищного кодекса Российской Федерации. </w:t>
      </w:r>
      <w:r w:rsidR="00E21AFA" w:rsidRPr="00584D98">
        <w:rPr>
          <w:bCs/>
          <w:sz w:val="28"/>
          <w:szCs w:val="28"/>
        </w:rPr>
        <w:t>Помимо этого, в 2024 году ликвидировалось ТСЖ многоквартирного дома в р.п. Таврическое.</w:t>
      </w:r>
    </w:p>
    <w:p w14:paraId="06033BD2" w14:textId="77777777" w:rsidR="00C40F4E" w:rsidRPr="00584D98" w:rsidRDefault="00C40F4E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20</w:t>
      </w:r>
      <w:r w:rsidR="005C6FED" w:rsidRPr="00584D98">
        <w:rPr>
          <w:bCs/>
          <w:sz w:val="28"/>
          <w:szCs w:val="28"/>
        </w:rPr>
        <w:t>2</w:t>
      </w:r>
      <w:r w:rsidR="001F32FD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доля организаций коммунального комплекса, осуществляющих производство товаров, оказание услуг по водо-, тепло-, </w:t>
      </w:r>
      <w:proofErr w:type="spellStart"/>
      <w:r w:rsidRPr="00584D98">
        <w:rPr>
          <w:bCs/>
          <w:sz w:val="28"/>
          <w:szCs w:val="28"/>
        </w:rPr>
        <w:t>газо</w:t>
      </w:r>
      <w:proofErr w:type="spellEnd"/>
      <w:r w:rsidRPr="00584D98">
        <w:rPr>
          <w:bCs/>
          <w:sz w:val="28"/>
          <w:szCs w:val="28"/>
        </w:rPr>
        <w:t xml:space="preserve">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</w:t>
      </w:r>
      <w:r w:rsidR="003B15C7" w:rsidRPr="00584D98">
        <w:rPr>
          <w:bCs/>
          <w:sz w:val="28"/>
          <w:szCs w:val="28"/>
        </w:rPr>
        <w:t xml:space="preserve">Омской области и(или) </w:t>
      </w:r>
      <w:r w:rsidR="009D3883" w:rsidRPr="00584D98">
        <w:rPr>
          <w:bCs/>
          <w:sz w:val="28"/>
          <w:szCs w:val="28"/>
        </w:rPr>
        <w:t>Таврического</w:t>
      </w:r>
      <w:r w:rsidRPr="00584D98">
        <w:rPr>
          <w:bCs/>
          <w:sz w:val="28"/>
          <w:szCs w:val="28"/>
        </w:rPr>
        <w:t xml:space="preserve"> района в уставном капитале</w:t>
      </w:r>
      <w:r w:rsidR="007021ED" w:rsidRPr="00584D98">
        <w:rPr>
          <w:bCs/>
          <w:sz w:val="28"/>
          <w:szCs w:val="28"/>
        </w:rPr>
        <w:t xml:space="preserve"> которых составляет не более 25 </w:t>
      </w:r>
      <w:r w:rsidRPr="00584D98">
        <w:rPr>
          <w:bCs/>
          <w:sz w:val="28"/>
          <w:szCs w:val="28"/>
        </w:rPr>
        <w:t xml:space="preserve">%, в общем числе организаций коммунального комплекса, осуществляющих свою деятельность на территории </w:t>
      </w:r>
      <w:r w:rsidR="007B21A9" w:rsidRPr="00584D98">
        <w:rPr>
          <w:bCs/>
          <w:sz w:val="28"/>
          <w:szCs w:val="28"/>
        </w:rPr>
        <w:t xml:space="preserve">муниципального </w:t>
      </w:r>
      <w:r w:rsidRPr="00584D98">
        <w:rPr>
          <w:bCs/>
          <w:sz w:val="28"/>
          <w:szCs w:val="28"/>
        </w:rPr>
        <w:t>района</w:t>
      </w:r>
      <w:r w:rsidR="001457BA">
        <w:rPr>
          <w:bCs/>
          <w:sz w:val="28"/>
          <w:szCs w:val="28"/>
        </w:rPr>
        <w:t>,</w:t>
      </w:r>
      <w:r w:rsidRPr="00584D98">
        <w:rPr>
          <w:bCs/>
          <w:sz w:val="28"/>
          <w:szCs w:val="28"/>
        </w:rPr>
        <w:t xml:space="preserve"> составляет </w:t>
      </w:r>
      <w:r w:rsidR="0099413C">
        <w:rPr>
          <w:bCs/>
          <w:sz w:val="28"/>
          <w:szCs w:val="28"/>
        </w:rPr>
        <w:t>50</w:t>
      </w:r>
      <w:r w:rsidR="001457BA">
        <w:rPr>
          <w:bCs/>
          <w:sz w:val="28"/>
          <w:szCs w:val="28"/>
        </w:rPr>
        <w:t xml:space="preserve"> </w:t>
      </w:r>
      <w:r w:rsidR="001E3A69" w:rsidRPr="00584D98">
        <w:rPr>
          <w:bCs/>
          <w:sz w:val="28"/>
          <w:szCs w:val="28"/>
        </w:rPr>
        <w:t>%</w:t>
      </w:r>
      <w:r w:rsidR="003B15C7" w:rsidRPr="00584D98">
        <w:rPr>
          <w:bCs/>
          <w:sz w:val="28"/>
          <w:szCs w:val="28"/>
        </w:rPr>
        <w:t>, к таким организациям относятся ОА</w:t>
      </w:r>
      <w:r w:rsidR="00EE6079" w:rsidRPr="00584D98">
        <w:rPr>
          <w:bCs/>
          <w:sz w:val="28"/>
          <w:szCs w:val="28"/>
        </w:rPr>
        <w:t> </w:t>
      </w:r>
      <w:r w:rsidR="003B15C7" w:rsidRPr="00584D98">
        <w:rPr>
          <w:bCs/>
          <w:sz w:val="28"/>
          <w:szCs w:val="28"/>
        </w:rPr>
        <w:t>«</w:t>
      </w:r>
      <w:proofErr w:type="spellStart"/>
      <w:r w:rsidR="003B15C7" w:rsidRPr="00584D98">
        <w:rPr>
          <w:bCs/>
          <w:sz w:val="28"/>
          <w:szCs w:val="28"/>
        </w:rPr>
        <w:t>Омскоблводопровод</w:t>
      </w:r>
      <w:proofErr w:type="spellEnd"/>
      <w:r w:rsidR="003B15C7" w:rsidRPr="00584D98">
        <w:rPr>
          <w:bCs/>
          <w:sz w:val="28"/>
          <w:szCs w:val="28"/>
        </w:rPr>
        <w:t>»</w:t>
      </w:r>
      <w:r w:rsidR="00E21AFA" w:rsidRPr="00584D98">
        <w:rPr>
          <w:bCs/>
          <w:sz w:val="28"/>
          <w:szCs w:val="28"/>
        </w:rPr>
        <w:t>, ОАО «</w:t>
      </w:r>
      <w:proofErr w:type="spellStart"/>
      <w:r w:rsidR="00E21AFA" w:rsidRPr="00584D98">
        <w:rPr>
          <w:bCs/>
          <w:sz w:val="28"/>
          <w:szCs w:val="28"/>
        </w:rPr>
        <w:t>Омскоблгаз</w:t>
      </w:r>
      <w:proofErr w:type="spellEnd"/>
      <w:r w:rsidR="00E21AFA" w:rsidRPr="00584D98">
        <w:rPr>
          <w:bCs/>
          <w:sz w:val="28"/>
          <w:szCs w:val="28"/>
        </w:rPr>
        <w:t>»</w:t>
      </w:r>
      <w:r w:rsidR="000932AA" w:rsidRPr="00584D98">
        <w:rPr>
          <w:bCs/>
          <w:sz w:val="28"/>
          <w:szCs w:val="28"/>
        </w:rPr>
        <w:t xml:space="preserve">, </w:t>
      </w:r>
      <w:r w:rsidR="001457BA">
        <w:rPr>
          <w:bCs/>
          <w:sz w:val="28"/>
          <w:szCs w:val="28"/>
        </w:rPr>
        <w:br/>
      </w:r>
      <w:r w:rsidR="000932AA" w:rsidRPr="00584D98">
        <w:rPr>
          <w:bCs/>
          <w:sz w:val="28"/>
          <w:szCs w:val="28"/>
        </w:rPr>
        <w:t>АО «</w:t>
      </w:r>
      <w:proofErr w:type="spellStart"/>
      <w:r w:rsidR="000932AA" w:rsidRPr="00584D98">
        <w:rPr>
          <w:bCs/>
          <w:sz w:val="28"/>
          <w:szCs w:val="28"/>
        </w:rPr>
        <w:t>Омскгазстройэксплуатация</w:t>
      </w:r>
      <w:proofErr w:type="spellEnd"/>
      <w:r w:rsidR="000932AA" w:rsidRPr="00584D98">
        <w:rPr>
          <w:bCs/>
          <w:sz w:val="28"/>
          <w:szCs w:val="28"/>
        </w:rPr>
        <w:t>»</w:t>
      </w:r>
      <w:r w:rsidR="005C6FED" w:rsidRPr="00584D98">
        <w:rPr>
          <w:bCs/>
          <w:sz w:val="28"/>
          <w:szCs w:val="28"/>
        </w:rPr>
        <w:t xml:space="preserve"> </w:t>
      </w:r>
      <w:r w:rsidR="001E3A69" w:rsidRPr="00584D98">
        <w:rPr>
          <w:bCs/>
          <w:sz w:val="28"/>
          <w:szCs w:val="28"/>
        </w:rPr>
        <w:t>(</w:t>
      </w:r>
      <w:r w:rsidR="005C6FED" w:rsidRPr="00584D98">
        <w:rPr>
          <w:bCs/>
          <w:sz w:val="28"/>
          <w:szCs w:val="28"/>
        </w:rPr>
        <w:t>20</w:t>
      </w:r>
      <w:r w:rsidR="007B21A9" w:rsidRPr="00584D98">
        <w:rPr>
          <w:bCs/>
          <w:sz w:val="28"/>
          <w:szCs w:val="28"/>
        </w:rPr>
        <w:t>2</w:t>
      </w:r>
      <w:r w:rsidR="001F32FD" w:rsidRPr="00584D98">
        <w:rPr>
          <w:bCs/>
          <w:sz w:val="28"/>
          <w:szCs w:val="28"/>
        </w:rPr>
        <w:t>3</w:t>
      </w:r>
      <w:r w:rsidR="005C6FED" w:rsidRPr="00584D98">
        <w:rPr>
          <w:bCs/>
          <w:sz w:val="28"/>
          <w:szCs w:val="28"/>
        </w:rPr>
        <w:t xml:space="preserve"> год – </w:t>
      </w:r>
      <w:r w:rsidR="0099413C">
        <w:rPr>
          <w:bCs/>
          <w:sz w:val="28"/>
          <w:szCs w:val="28"/>
        </w:rPr>
        <w:t>8</w:t>
      </w:r>
      <w:r w:rsidR="001F32FD" w:rsidRPr="00584D98">
        <w:rPr>
          <w:bCs/>
          <w:sz w:val="28"/>
          <w:szCs w:val="28"/>
        </w:rPr>
        <w:t>0</w:t>
      </w:r>
      <w:r w:rsidR="005C6FED" w:rsidRPr="00584D98">
        <w:rPr>
          <w:bCs/>
          <w:sz w:val="28"/>
          <w:szCs w:val="28"/>
        </w:rPr>
        <w:t xml:space="preserve"> %</w:t>
      </w:r>
      <w:r w:rsidR="001E3A69" w:rsidRPr="00584D98">
        <w:rPr>
          <w:bCs/>
          <w:sz w:val="28"/>
          <w:szCs w:val="28"/>
        </w:rPr>
        <w:t>)</w:t>
      </w:r>
      <w:r w:rsidR="006C7A0C" w:rsidRPr="00584D98">
        <w:rPr>
          <w:bCs/>
          <w:sz w:val="28"/>
          <w:szCs w:val="28"/>
        </w:rPr>
        <w:t>.</w:t>
      </w:r>
    </w:p>
    <w:p w14:paraId="451A9200" w14:textId="77777777" w:rsidR="008107DC" w:rsidRPr="00584D98" w:rsidRDefault="00A65362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Доля многоквартирных домов, расположенных на земельных участках</w:t>
      </w:r>
      <w:r w:rsidR="00C6338F" w:rsidRPr="00584D98">
        <w:rPr>
          <w:bCs/>
          <w:sz w:val="28"/>
          <w:szCs w:val="28"/>
        </w:rPr>
        <w:t>,</w:t>
      </w:r>
      <w:r w:rsidRPr="00584D98">
        <w:rPr>
          <w:bCs/>
          <w:sz w:val="28"/>
          <w:szCs w:val="28"/>
        </w:rPr>
        <w:t xml:space="preserve"> в</w:t>
      </w:r>
      <w:r w:rsidR="00EE6079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 xml:space="preserve">отношении которых произведён кадастровый учёт составляет </w:t>
      </w:r>
      <w:r w:rsidR="00E74B04" w:rsidRPr="00584D98">
        <w:rPr>
          <w:bCs/>
          <w:sz w:val="28"/>
          <w:szCs w:val="28"/>
        </w:rPr>
        <w:t>94,16</w:t>
      </w:r>
      <w:r w:rsidRPr="00584D98">
        <w:rPr>
          <w:bCs/>
          <w:sz w:val="28"/>
          <w:szCs w:val="28"/>
        </w:rPr>
        <w:t xml:space="preserve"> %</w:t>
      </w:r>
      <w:r w:rsidR="00E74B04" w:rsidRPr="00584D98">
        <w:rPr>
          <w:bCs/>
          <w:sz w:val="28"/>
          <w:szCs w:val="28"/>
        </w:rPr>
        <w:t xml:space="preserve">, что </w:t>
      </w:r>
      <w:r w:rsidR="00160EF6" w:rsidRPr="00584D98">
        <w:rPr>
          <w:bCs/>
          <w:sz w:val="28"/>
          <w:szCs w:val="28"/>
        </w:rPr>
        <w:t>соответствует уровню</w:t>
      </w:r>
      <w:r w:rsidR="00E74B04" w:rsidRPr="00584D98">
        <w:rPr>
          <w:bCs/>
          <w:sz w:val="28"/>
          <w:szCs w:val="28"/>
        </w:rPr>
        <w:t xml:space="preserve"> 202</w:t>
      </w:r>
      <w:r w:rsidR="00160EF6" w:rsidRPr="00584D98">
        <w:rPr>
          <w:bCs/>
          <w:sz w:val="28"/>
          <w:szCs w:val="28"/>
        </w:rPr>
        <w:t>3</w:t>
      </w:r>
      <w:r w:rsidR="00E74B04" w:rsidRPr="00584D98">
        <w:rPr>
          <w:bCs/>
          <w:sz w:val="28"/>
          <w:szCs w:val="28"/>
        </w:rPr>
        <w:t xml:space="preserve"> года</w:t>
      </w:r>
      <w:r w:rsidRPr="00584D98">
        <w:rPr>
          <w:bCs/>
          <w:sz w:val="28"/>
          <w:szCs w:val="28"/>
        </w:rPr>
        <w:t xml:space="preserve">. </w:t>
      </w:r>
    </w:p>
    <w:p w14:paraId="275FD202" w14:textId="77777777" w:rsidR="00223BAF" w:rsidRPr="00584D98" w:rsidRDefault="008107DC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lastRenderedPageBreak/>
        <w:t>В целях развития жилищно-коммунального хозяйства основной упор будет сделан на модернизацию имеющихся мощностей и централизованных сетей, используемых для передачи ресурсов, строительство и ввод новых объектов.</w:t>
      </w:r>
    </w:p>
    <w:p w14:paraId="22085F8F" w14:textId="77777777" w:rsidR="00482071" w:rsidRPr="00584D98" w:rsidRDefault="0048207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настоящее время в районе услуги теплоснабжения осуществля</w:t>
      </w:r>
      <w:r w:rsidR="00BE237C" w:rsidRPr="00584D98">
        <w:rPr>
          <w:bCs/>
          <w:sz w:val="28"/>
          <w:szCs w:val="28"/>
        </w:rPr>
        <w:t>е</w:t>
      </w:r>
      <w:r w:rsidRPr="00584D98">
        <w:rPr>
          <w:bCs/>
          <w:sz w:val="28"/>
          <w:szCs w:val="28"/>
        </w:rPr>
        <w:t xml:space="preserve">т </w:t>
      </w:r>
      <w:r w:rsidR="00526371" w:rsidRPr="00584D98">
        <w:rPr>
          <w:bCs/>
          <w:sz w:val="28"/>
          <w:szCs w:val="28"/>
        </w:rPr>
        <w:br/>
      </w:r>
      <w:r w:rsidR="00BE237C" w:rsidRPr="00584D98">
        <w:rPr>
          <w:bCs/>
          <w:sz w:val="28"/>
          <w:szCs w:val="28"/>
        </w:rPr>
        <w:t>МУП «ТОС»</w:t>
      </w:r>
      <w:r w:rsidRPr="00584D98">
        <w:rPr>
          <w:bCs/>
          <w:sz w:val="28"/>
          <w:szCs w:val="28"/>
        </w:rPr>
        <w:t xml:space="preserve">. </w:t>
      </w:r>
      <w:r w:rsidR="00DC3DDA" w:rsidRPr="00584D98">
        <w:rPr>
          <w:bCs/>
          <w:sz w:val="28"/>
          <w:szCs w:val="28"/>
        </w:rPr>
        <w:t xml:space="preserve">На обслуживании организаций находятся 21 котельная, </w:t>
      </w:r>
      <w:r w:rsidR="009D1D8C" w:rsidRPr="00584D98">
        <w:rPr>
          <w:bCs/>
          <w:sz w:val="28"/>
          <w:szCs w:val="28"/>
        </w:rPr>
        <w:t>5</w:t>
      </w:r>
      <w:r w:rsidR="000F4257" w:rsidRPr="00584D98">
        <w:rPr>
          <w:bCs/>
          <w:sz w:val="28"/>
          <w:szCs w:val="28"/>
        </w:rPr>
        <w:t>1</w:t>
      </w:r>
      <w:r w:rsidR="00DC3DDA" w:rsidRPr="00584D98">
        <w:rPr>
          <w:bCs/>
          <w:sz w:val="28"/>
          <w:szCs w:val="28"/>
        </w:rPr>
        <w:t xml:space="preserve"> км теплосетей</w:t>
      </w:r>
      <w:r w:rsidR="0003227F" w:rsidRPr="00584D98">
        <w:rPr>
          <w:bCs/>
          <w:sz w:val="28"/>
          <w:szCs w:val="28"/>
        </w:rPr>
        <w:t>.</w:t>
      </w:r>
    </w:p>
    <w:p w14:paraId="3646B9B5" w14:textId="77777777" w:rsidR="00482071" w:rsidRPr="00584D98" w:rsidRDefault="0048207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Своевременно были подготовлены все теплоисточники и сети к отопительному периоду. Паспорт готовности получен в порядке и сроки, установленные законодательством.</w:t>
      </w:r>
      <w:r w:rsidR="00DC105D" w:rsidRPr="00584D98">
        <w:rPr>
          <w:bCs/>
          <w:sz w:val="28"/>
          <w:szCs w:val="28"/>
        </w:rPr>
        <w:t xml:space="preserve"> Отопительный период проходит без сбоев.</w:t>
      </w:r>
    </w:p>
    <w:p w14:paraId="524F168A" w14:textId="77777777" w:rsidR="00ED235A" w:rsidRPr="00584D98" w:rsidRDefault="00ED235A" w:rsidP="00584D98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84D98">
        <w:rPr>
          <w:b w:val="0"/>
          <w:sz w:val="28"/>
          <w:szCs w:val="28"/>
        </w:rPr>
        <w:t>В рамках подготовки к отопительному сезону были выполнены работы по капитальному ремонту котла на Центральной котельной, а также приобретен резервный угольный котел на котельную ст. Стрела, замена тепловых сетей и выполнение текущего ремонта котельных. На эти цели из местного бюджета выделено субсидий порядка 10 млн. рублей.</w:t>
      </w:r>
    </w:p>
    <w:p w14:paraId="3F209868" w14:textId="77777777" w:rsidR="00ED235A" w:rsidRPr="00584D98" w:rsidRDefault="00ED235A" w:rsidP="00584D98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84D98">
        <w:rPr>
          <w:b w:val="0"/>
          <w:sz w:val="28"/>
          <w:szCs w:val="28"/>
        </w:rPr>
        <w:t>В рамках программы «Развитие жилищно-коммунального комплекса и энергетики в Омской области» приобретен и установлен резервный источник теплоснабжения в котельной с. Карповка (464 тыс. рублей).</w:t>
      </w:r>
    </w:p>
    <w:p w14:paraId="60839350" w14:textId="77777777" w:rsidR="004F593F" w:rsidRPr="00584D98" w:rsidRDefault="008107DC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Развитие отрасли </w:t>
      </w:r>
      <w:r w:rsidR="00647A40" w:rsidRPr="00584D98">
        <w:rPr>
          <w:bCs/>
          <w:sz w:val="28"/>
          <w:szCs w:val="28"/>
        </w:rPr>
        <w:t>планируется</w:t>
      </w:r>
      <w:r w:rsidRPr="00584D98">
        <w:rPr>
          <w:bCs/>
          <w:sz w:val="28"/>
          <w:szCs w:val="28"/>
        </w:rPr>
        <w:t xml:space="preserve"> осуществлять посредством реализации мероприятий </w:t>
      </w:r>
      <w:r w:rsidR="004F593F" w:rsidRPr="00584D98">
        <w:rPr>
          <w:bCs/>
          <w:sz w:val="28"/>
          <w:szCs w:val="28"/>
        </w:rPr>
        <w:t>программ комплексного развития систем коммунальной инфраструктуры, утвержденных во всех поселениях района.</w:t>
      </w:r>
    </w:p>
    <w:p w14:paraId="32B7537B" w14:textId="77777777" w:rsidR="00D06DAA" w:rsidRPr="00584D98" w:rsidRDefault="009D3883" w:rsidP="00584D98">
      <w:pPr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4D98">
        <w:rPr>
          <w:bCs/>
          <w:sz w:val="28"/>
          <w:szCs w:val="28"/>
        </w:rPr>
        <w:t xml:space="preserve">В рамках осуществления полномочий в части газоснабжения населения, в целях повышения благоустройства жилья и качества жизни продолжаются мероприятия по </w:t>
      </w:r>
      <w:r w:rsidRPr="00584D98">
        <w:rPr>
          <w:bCs/>
          <w:color w:val="000000"/>
          <w:sz w:val="28"/>
          <w:szCs w:val="28"/>
          <w:bdr w:val="none" w:sz="0" w:space="0" w:color="auto" w:frame="1"/>
        </w:rPr>
        <w:t>газификации района.</w:t>
      </w:r>
    </w:p>
    <w:p w14:paraId="3E0A7358" w14:textId="77777777" w:rsidR="00D06DAA" w:rsidRPr="00584D98" w:rsidRDefault="00D06DAA" w:rsidP="00584D98">
      <w:pPr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4D98">
        <w:rPr>
          <w:bCs/>
          <w:color w:val="000000"/>
          <w:sz w:val="28"/>
          <w:szCs w:val="28"/>
        </w:rPr>
        <w:t xml:space="preserve">Ежегодно увеличивается число участников программы социальной </w:t>
      </w:r>
      <w:proofErr w:type="spellStart"/>
      <w:r w:rsidRPr="00584D98">
        <w:rPr>
          <w:bCs/>
          <w:color w:val="000000"/>
          <w:sz w:val="28"/>
          <w:szCs w:val="28"/>
        </w:rPr>
        <w:t>догазификации</w:t>
      </w:r>
      <w:proofErr w:type="spellEnd"/>
      <w:r w:rsidRPr="00584D98">
        <w:rPr>
          <w:bCs/>
          <w:color w:val="000000"/>
          <w:sz w:val="28"/>
          <w:szCs w:val="28"/>
        </w:rPr>
        <w:t xml:space="preserve">. Всего за последние три года в рамках данной программы газифицировано 465 домов, из них 232 в 2024 году (2023 – 151 домовладение, 2022 – 82 домовладения). </w:t>
      </w:r>
    </w:p>
    <w:p w14:paraId="31F7D2C2" w14:textId="77777777" w:rsidR="00D06DAA" w:rsidRPr="00584D98" w:rsidRDefault="00D06DAA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Компенсацию на возмещение затрат на оборудование системы внутридомового газового оборудования получили 80 человек на сумму 9,9 млн. рублей, субсидию на </w:t>
      </w:r>
      <w:proofErr w:type="spellStart"/>
      <w:r w:rsidRPr="00584D98">
        <w:rPr>
          <w:bCs/>
          <w:sz w:val="28"/>
          <w:szCs w:val="28"/>
        </w:rPr>
        <w:t>догазификацию</w:t>
      </w:r>
      <w:proofErr w:type="spellEnd"/>
      <w:r w:rsidRPr="00584D98">
        <w:rPr>
          <w:bCs/>
          <w:sz w:val="28"/>
          <w:szCs w:val="28"/>
        </w:rPr>
        <w:t xml:space="preserve"> получили 35 человек на сумму 1,8 млн. рублей. Всего в рамках программы жителями Таврического района подано более 1300 заявок.</w:t>
      </w:r>
    </w:p>
    <w:p w14:paraId="0B5D2383" w14:textId="77777777" w:rsidR="00D06DAA" w:rsidRPr="00584D98" w:rsidRDefault="00D06DAA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В целях обеспечения населения водой надлежащего качества осуществлялись мероприятия по монтажу водопроводных колодцев, водоразборных колонок и пожарных гидрантов. (В </w:t>
      </w:r>
      <w:proofErr w:type="spellStart"/>
      <w:r w:rsidRPr="00584D98">
        <w:rPr>
          <w:bCs/>
          <w:color w:val="000000"/>
          <w:sz w:val="28"/>
          <w:szCs w:val="28"/>
        </w:rPr>
        <w:t>Новобелозеровке</w:t>
      </w:r>
      <w:proofErr w:type="spellEnd"/>
      <w:r w:rsidRPr="00584D98">
        <w:rPr>
          <w:bCs/>
          <w:color w:val="000000"/>
          <w:sz w:val="28"/>
          <w:szCs w:val="28"/>
        </w:rPr>
        <w:t xml:space="preserve">, </w:t>
      </w:r>
      <w:proofErr w:type="spellStart"/>
      <w:r w:rsidRPr="00584D98">
        <w:rPr>
          <w:bCs/>
          <w:color w:val="000000"/>
          <w:sz w:val="28"/>
          <w:szCs w:val="28"/>
        </w:rPr>
        <w:t>Неверовке</w:t>
      </w:r>
      <w:proofErr w:type="spellEnd"/>
      <w:r w:rsidRPr="00584D98">
        <w:rPr>
          <w:bCs/>
          <w:color w:val="000000"/>
          <w:sz w:val="28"/>
          <w:szCs w:val="28"/>
        </w:rPr>
        <w:t xml:space="preserve">, </w:t>
      </w:r>
      <w:proofErr w:type="spellStart"/>
      <w:r w:rsidRPr="00584D98">
        <w:rPr>
          <w:bCs/>
          <w:color w:val="000000"/>
          <w:sz w:val="28"/>
          <w:szCs w:val="28"/>
        </w:rPr>
        <w:t>Баландино</w:t>
      </w:r>
      <w:proofErr w:type="spellEnd"/>
      <w:r w:rsidRPr="00584D98">
        <w:rPr>
          <w:bCs/>
          <w:color w:val="000000"/>
          <w:sz w:val="28"/>
          <w:szCs w:val="28"/>
        </w:rPr>
        <w:t xml:space="preserve">, Карповке, </w:t>
      </w:r>
      <w:proofErr w:type="spellStart"/>
      <w:r w:rsidRPr="00584D98">
        <w:rPr>
          <w:bCs/>
          <w:color w:val="000000"/>
          <w:sz w:val="28"/>
          <w:szCs w:val="28"/>
        </w:rPr>
        <w:t>Харламово</w:t>
      </w:r>
      <w:proofErr w:type="spellEnd"/>
      <w:r w:rsidRPr="00584D98">
        <w:rPr>
          <w:bCs/>
          <w:color w:val="000000"/>
          <w:sz w:val="28"/>
          <w:szCs w:val="28"/>
        </w:rPr>
        <w:t xml:space="preserve">, д. </w:t>
      </w:r>
      <w:proofErr w:type="spellStart"/>
      <w:r w:rsidRPr="00584D98">
        <w:rPr>
          <w:bCs/>
          <w:color w:val="000000"/>
          <w:sz w:val="28"/>
          <w:szCs w:val="28"/>
        </w:rPr>
        <w:t>Пальцевка</w:t>
      </w:r>
      <w:proofErr w:type="spellEnd"/>
      <w:r w:rsidRPr="00584D98">
        <w:rPr>
          <w:bCs/>
          <w:color w:val="000000"/>
          <w:sz w:val="28"/>
          <w:szCs w:val="28"/>
        </w:rPr>
        <w:t xml:space="preserve"> и д. Тихорецкое)</w:t>
      </w:r>
    </w:p>
    <w:p w14:paraId="0F281390" w14:textId="77777777" w:rsidR="00D06DAA" w:rsidRPr="00584D98" w:rsidRDefault="00D06DAA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>Выполнены работы по строительству водопровода в д. Тихорецкое (0,8 млн. рублей) и в Новоуральском выполнен ремонт водопроводной сети по ул. Дружбы.</w:t>
      </w:r>
    </w:p>
    <w:p w14:paraId="0F832CEB" w14:textId="77777777" w:rsidR="009D3883" w:rsidRPr="00584D98" w:rsidRDefault="009D3883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условиях недостаточности средств местного бюджета крайне важным является привлечение дополнительных ресурсов путем участия в федеральных и областных программах.</w:t>
      </w:r>
    </w:p>
    <w:p w14:paraId="365EF04A" w14:textId="77777777" w:rsidR="008107DC" w:rsidRPr="00584D98" w:rsidRDefault="008107DC" w:rsidP="00584D98">
      <w:pPr>
        <w:tabs>
          <w:tab w:val="left" w:pos="600"/>
        </w:tabs>
        <w:ind w:firstLine="567"/>
        <w:jc w:val="both"/>
        <w:rPr>
          <w:bCs/>
          <w:sz w:val="28"/>
          <w:szCs w:val="28"/>
        </w:rPr>
      </w:pPr>
    </w:p>
    <w:p w14:paraId="73351435" w14:textId="77777777" w:rsidR="00BA06D7" w:rsidRPr="00584D98" w:rsidRDefault="00BA06D7" w:rsidP="00584D98">
      <w:pPr>
        <w:pStyle w:val="a5"/>
        <w:numPr>
          <w:ilvl w:val="0"/>
          <w:numId w:val="24"/>
        </w:num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lastRenderedPageBreak/>
        <w:t>Организация муниципального управления</w:t>
      </w:r>
    </w:p>
    <w:p w14:paraId="5655207A" w14:textId="77777777" w:rsidR="00893107" w:rsidRPr="00584D98" w:rsidRDefault="00CA0CE8" w:rsidP="00584D98">
      <w:pPr>
        <w:ind w:firstLine="567"/>
        <w:jc w:val="both"/>
        <w:rPr>
          <w:rFonts w:eastAsiaTheme="minorEastAsia"/>
          <w:bCs/>
          <w:color w:val="000000"/>
          <w:sz w:val="28"/>
          <w:szCs w:val="28"/>
        </w:rPr>
      </w:pPr>
      <w:r w:rsidRPr="00584D98">
        <w:rPr>
          <w:bCs/>
          <w:sz w:val="28"/>
          <w:szCs w:val="28"/>
        </w:rPr>
        <w:t>Сумма</w:t>
      </w:r>
      <w:r w:rsidR="00167C44" w:rsidRPr="00584D98">
        <w:rPr>
          <w:bCs/>
          <w:sz w:val="28"/>
          <w:szCs w:val="28"/>
        </w:rPr>
        <w:t xml:space="preserve"> налоговых и неналоговых доходов местного бюджета (за</w:t>
      </w:r>
      <w:r w:rsidR="006E739B" w:rsidRPr="00584D98">
        <w:rPr>
          <w:bCs/>
          <w:sz w:val="28"/>
          <w:szCs w:val="28"/>
        </w:rPr>
        <w:t> </w:t>
      </w:r>
      <w:r w:rsidR="00167C44" w:rsidRPr="00584D98">
        <w:rPr>
          <w:bCs/>
          <w:sz w:val="28"/>
          <w:szCs w:val="28"/>
        </w:rPr>
        <w:t xml:space="preserve">исключением поступлений налоговых доходов по дополнительным нормативам отчислений) </w:t>
      </w:r>
      <w:r w:rsidRPr="00584D98">
        <w:rPr>
          <w:bCs/>
          <w:sz w:val="28"/>
          <w:szCs w:val="28"/>
        </w:rPr>
        <w:t>в 20</w:t>
      </w:r>
      <w:r w:rsidR="004728ED" w:rsidRPr="00584D98">
        <w:rPr>
          <w:bCs/>
          <w:sz w:val="28"/>
          <w:szCs w:val="28"/>
        </w:rPr>
        <w:t>2</w:t>
      </w:r>
      <w:r w:rsidR="00DA2491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составила </w:t>
      </w:r>
      <w:r w:rsidR="00DA2491" w:rsidRPr="00584D98">
        <w:rPr>
          <w:bCs/>
          <w:sz w:val="28"/>
          <w:szCs w:val="28"/>
        </w:rPr>
        <w:t xml:space="preserve">161,4 </w:t>
      </w:r>
      <w:r w:rsidR="00E2795C" w:rsidRPr="00584D98">
        <w:rPr>
          <w:bCs/>
          <w:sz w:val="28"/>
          <w:szCs w:val="28"/>
        </w:rPr>
        <w:t>млн</w:t>
      </w:r>
      <w:r w:rsidR="00F54540" w:rsidRPr="00584D98">
        <w:rPr>
          <w:bCs/>
          <w:sz w:val="28"/>
          <w:szCs w:val="28"/>
        </w:rPr>
        <w:t xml:space="preserve"> рублей </w:t>
      </w:r>
      <w:r w:rsidR="00263CC5" w:rsidRPr="00584D98">
        <w:rPr>
          <w:bCs/>
          <w:sz w:val="28"/>
          <w:szCs w:val="28"/>
        </w:rPr>
        <w:t>(20</w:t>
      </w:r>
      <w:r w:rsidR="00C046F4" w:rsidRPr="00584D98">
        <w:rPr>
          <w:bCs/>
          <w:sz w:val="28"/>
          <w:szCs w:val="28"/>
        </w:rPr>
        <w:t>2</w:t>
      </w:r>
      <w:r w:rsidR="00DA2491" w:rsidRPr="00584D98">
        <w:rPr>
          <w:bCs/>
          <w:sz w:val="28"/>
          <w:szCs w:val="28"/>
        </w:rPr>
        <w:t>3</w:t>
      </w:r>
      <w:r w:rsidR="00263CC5" w:rsidRPr="00584D98">
        <w:rPr>
          <w:bCs/>
          <w:sz w:val="28"/>
          <w:szCs w:val="28"/>
        </w:rPr>
        <w:t xml:space="preserve"> год – </w:t>
      </w:r>
      <w:r w:rsidR="00DA2491" w:rsidRPr="00584D98">
        <w:rPr>
          <w:bCs/>
          <w:sz w:val="28"/>
          <w:szCs w:val="28"/>
        </w:rPr>
        <w:t>126,4</w:t>
      </w:r>
      <w:r w:rsidR="00C82B95" w:rsidRPr="00584D98">
        <w:rPr>
          <w:bCs/>
          <w:sz w:val="28"/>
          <w:szCs w:val="28"/>
        </w:rPr>
        <w:t xml:space="preserve"> </w:t>
      </w:r>
      <w:r w:rsidR="00E2795C" w:rsidRPr="00584D98">
        <w:rPr>
          <w:bCs/>
          <w:sz w:val="28"/>
          <w:szCs w:val="28"/>
        </w:rPr>
        <w:t>млн</w:t>
      </w:r>
      <w:r w:rsidR="00F54540" w:rsidRPr="00584D98">
        <w:rPr>
          <w:bCs/>
          <w:sz w:val="28"/>
          <w:szCs w:val="28"/>
        </w:rPr>
        <w:t xml:space="preserve"> рублей</w:t>
      </w:r>
      <w:r w:rsidR="00263CC5" w:rsidRPr="00584D98">
        <w:rPr>
          <w:bCs/>
          <w:sz w:val="28"/>
          <w:szCs w:val="28"/>
        </w:rPr>
        <w:t>)</w:t>
      </w:r>
      <w:r w:rsidRPr="00584D98">
        <w:rPr>
          <w:bCs/>
          <w:sz w:val="28"/>
          <w:szCs w:val="28"/>
        </w:rPr>
        <w:t xml:space="preserve">, </w:t>
      </w:r>
      <w:r w:rsidR="008B7BB7" w:rsidRPr="00584D98">
        <w:rPr>
          <w:bCs/>
          <w:sz w:val="28"/>
          <w:szCs w:val="28"/>
        </w:rPr>
        <w:t>это</w:t>
      </w:r>
      <w:r w:rsidRPr="00584D98">
        <w:rPr>
          <w:bCs/>
          <w:sz w:val="28"/>
          <w:szCs w:val="28"/>
        </w:rPr>
        <w:t xml:space="preserve"> </w:t>
      </w:r>
      <w:r w:rsidR="00DA2491" w:rsidRPr="00584D98">
        <w:rPr>
          <w:bCs/>
          <w:sz w:val="28"/>
          <w:szCs w:val="28"/>
        </w:rPr>
        <w:t>17,4</w:t>
      </w:r>
      <w:r w:rsidR="005602F4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% </w:t>
      </w:r>
      <w:r w:rsidR="00167C44" w:rsidRPr="00584D98">
        <w:rPr>
          <w:bCs/>
          <w:sz w:val="28"/>
          <w:szCs w:val="28"/>
        </w:rPr>
        <w:t xml:space="preserve">в общем объеме собственных доходов бюджета </w:t>
      </w:r>
      <w:r w:rsidR="009D3883" w:rsidRPr="00584D98">
        <w:rPr>
          <w:bCs/>
          <w:sz w:val="28"/>
          <w:szCs w:val="28"/>
        </w:rPr>
        <w:t>Таврического района</w:t>
      </w:r>
      <w:r w:rsidR="00167C44" w:rsidRPr="00584D98">
        <w:rPr>
          <w:bCs/>
          <w:sz w:val="28"/>
          <w:szCs w:val="28"/>
        </w:rPr>
        <w:t xml:space="preserve"> (без учета субвенций)</w:t>
      </w:r>
      <w:r w:rsidRPr="00584D98">
        <w:rPr>
          <w:bCs/>
          <w:sz w:val="28"/>
          <w:szCs w:val="28"/>
        </w:rPr>
        <w:t xml:space="preserve">. По сравнению </w:t>
      </w:r>
      <w:r w:rsidR="006E739B" w:rsidRPr="00584D98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>с 20</w:t>
      </w:r>
      <w:r w:rsidR="00F54540" w:rsidRPr="00584D98">
        <w:rPr>
          <w:bCs/>
          <w:sz w:val="28"/>
          <w:szCs w:val="28"/>
        </w:rPr>
        <w:t>2</w:t>
      </w:r>
      <w:r w:rsidR="00DA2491" w:rsidRPr="00584D98">
        <w:rPr>
          <w:bCs/>
          <w:sz w:val="28"/>
          <w:szCs w:val="28"/>
        </w:rPr>
        <w:t>3</w:t>
      </w:r>
      <w:r w:rsidR="00263CC5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годом наб</w:t>
      </w:r>
      <w:r w:rsidR="00EB509A" w:rsidRPr="00584D98">
        <w:rPr>
          <w:bCs/>
          <w:sz w:val="28"/>
          <w:szCs w:val="28"/>
        </w:rPr>
        <w:t>людается</w:t>
      </w:r>
      <w:r w:rsidR="008416A4" w:rsidRPr="00584D98">
        <w:rPr>
          <w:bCs/>
          <w:sz w:val="28"/>
          <w:szCs w:val="28"/>
        </w:rPr>
        <w:t xml:space="preserve"> </w:t>
      </w:r>
      <w:r w:rsidR="00DA2491" w:rsidRPr="00584D98">
        <w:rPr>
          <w:bCs/>
          <w:sz w:val="28"/>
          <w:szCs w:val="28"/>
        </w:rPr>
        <w:t>рост</w:t>
      </w:r>
      <w:r w:rsidR="008416A4" w:rsidRPr="00584D98">
        <w:rPr>
          <w:bCs/>
          <w:sz w:val="28"/>
          <w:szCs w:val="28"/>
        </w:rPr>
        <w:t xml:space="preserve"> на </w:t>
      </w:r>
      <w:r w:rsidR="00DA2491" w:rsidRPr="00584D98">
        <w:rPr>
          <w:bCs/>
          <w:sz w:val="28"/>
          <w:szCs w:val="28"/>
        </w:rPr>
        <w:t>1,54</w:t>
      </w:r>
      <w:r w:rsidR="008416A4" w:rsidRPr="00584D98">
        <w:rPr>
          <w:bCs/>
          <w:sz w:val="28"/>
          <w:szCs w:val="28"/>
        </w:rPr>
        <w:t xml:space="preserve"> п</w:t>
      </w:r>
      <w:r w:rsidR="000E2E9E" w:rsidRPr="00584D98">
        <w:rPr>
          <w:bCs/>
          <w:sz w:val="28"/>
          <w:szCs w:val="28"/>
        </w:rPr>
        <w:t>роцентн</w:t>
      </w:r>
      <w:r w:rsidR="001457BA">
        <w:rPr>
          <w:bCs/>
          <w:sz w:val="28"/>
          <w:szCs w:val="28"/>
        </w:rPr>
        <w:t>ого</w:t>
      </w:r>
      <w:r w:rsidR="000E2E9E" w:rsidRPr="00584D98">
        <w:rPr>
          <w:bCs/>
          <w:sz w:val="28"/>
          <w:szCs w:val="28"/>
        </w:rPr>
        <w:t xml:space="preserve"> пункта,</w:t>
      </w:r>
      <w:r w:rsidR="008416A4" w:rsidRPr="00584D98">
        <w:rPr>
          <w:bCs/>
          <w:sz w:val="28"/>
          <w:szCs w:val="28"/>
        </w:rPr>
        <w:t xml:space="preserve"> что </w:t>
      </w:r>
      <w:r w:rsidR="00734FD7" w:rsidRPr="00584D98">
        <w:rPr>
          <w:rFonts w:eastAsiaTheme="minorEastAsia"/>
          <w:bCs/>
          <w:color w:val="000000"/>
          <w:sz w:val="28"/>
          <w:szCs w:val="28"/>
        </w:rPr>
        <w:t>связан</w:t>
      </w:r>
      <w:r w:rsidR="00893107" w:rsidRPr="00584D98">
        <w:rPr>
          <w:rFonts w:eastAsiaTheme="minorEastAsia"/>
          <w:bCs/>
          <w:color w:val="000000"/>
          <w:sz w:val="28"/>
          <w:szCs w:val="28"/>
        </w:rPr>
        <w:t>о</w:t>
      </w:r>
      <w:r w:rsidR="00734FD7" w:rsidRPr="00584D98">
        <w:rPr>
          <w:rFonts w:eastAsiaTheme="minorEastAsia"/>
          <w:bCs/>
          <w:color w:val="000000"/>
          <w:sz w:val="28"/>
          <w:szCs w:val="28"/>
        </w:rPr>
        <w:t xml:space="preserve"> с </w:t>
      </w:r>
      <w:r w:rsidR="00734FD7" w:rsidRPr="00584D98">
        <w:rPr>
          <w:rFonts w:eastAsia="Calibri"/>
          <w:bCs/>
          <w:sz w:val="28"/>
          <w:szCs w:val="28"/>
        </w:rPr>
        <w:t>увеличением</w:t>
      </w:r>
      <w:r w:rsidR="00734FD7" w:rsidRPr="00584D98">
        <w:rPr>
          <w:rFonts w:eastAsiaTheme="minorEastAsia"/>
          <w:bCs/>
          <w:color w:val="000000"/>
          <w:sz w:val="28"/>
          <w:szCs w:val="28"/>
        </w:rPr>
        <w:t xml:space="preserve"> </w:t>
      </w:r>
      <w:r w:rsidR="00734FD7" w:rsidRPr="00584D98">
        <w:rPr>
          <w:rFonts w:eastAsia="Calibri"/>
          <w:bCs/>
          <w:sz w:val="28"/>
          <w:szCs w:val="28"/>
        </w:rPr>
        <w:t>объема налоговых и неналоговых доходов (</w:t>
      </w:r>
      <w:r w:rsidR="00734FD7" w:rsidRPr="00584D98">
        <w:rPr>
          <w:rFonts w:eastAsiaTheme="minorEastAsia"/>
          <w:bCs/>
          <w:color w:val="000000"/>
          <w:sz w:val="28"/>
          <w:szCs w:val="28"/>
        </w:rPr>
        <w:t xml:space="preserve">за исключением поступлений налоговых доходов по дополнительным нормативам отчислений). </w:t>
      </w:r>
    </w:p>
    <w:p w14:paraId="1ACBBF77" w14:textId="77777777" w:rsidR="00893107" w:rsidRPr="00584D98" w:rsidRDefault="008416A4" w:rsidP="00584D98">
      <w:pPr>
        <w:ind w:firstLine="567"/>
        <w:jc w:val="both"/>
        <w:rPr>
          <w:rFonts w:eastAsiaTheme="minorEastAsia"/>
          <w:bCs/>
          <w:sz w:val="28"/>
          <w:szCs w:val="28"/>
          <w:u w:val="single"/>
        </w:rPr>
      </w:pPr>
      <w:r w:rsidRPr="00584D98">
        <w:rPr>
          <w:bCs/>
          <w:sz w:val="28"/>
          <w:szCs w:val="28"/>
        </w:rPr>
        <w:t xml:space="preserve">На </w:t>
      </w:r>
      <w:r w:rsidR="00047A8E" w:rsidRPr="00584D98">
        <w:rPr>
          <w:bCs/>
          <w:sz w:val="28"/>
          <w:szCs w:val="28"/>
        </w:rPr>
        <w:t>202</w:t>
      </w:r>
      <w:r w:rsidR="00DA2491" w:rsidRPr="00584D98">
        <w:rPr>
          <w:bCs/>
          <w:sz w:val="28"/>
          <w:szCs w:val="28"/>
        </w:rPr>
        <w:t>5</w:t>
      </w:r>
      <w:r w:rsidR="00047A8E" w:rsidRPr="00584D98">
        <w:rPr>
          <w:bCs/>
          <w:sz w:val="28"/>
          <w:szCs w:val="28"/>
        </w:rPr>
        <w:t xml:space="preserve"> год</w:t>
      </w:r>
      <w:r w:rsidR="00CA14A0" w:rsidRPr="00584D98">
        <w:rPr>
          <w:bCs/>
          <w:sz w:val="28"/>
          <w:szCs w:val="28"/>
        </w:rPr>
        <w:t xml:space="preserve"> </w:t>
      </w:r>
      <w:r w:rsidR="00047A8E" w:rsidRPr="00584D98">
        <w:rPr>
          <w:bCs/>
          <w:sz w:val="28"/>
          <w:szCs w:val="28"/>
        </w:rPr>
        <w:t xml:space="preserve">значение </w:t>
      </w:r>
      <w:r w:rsidR="00CA0CE8" w:rsidRPr="00584D98">
        <w:rPr>
          <w:bCs/>
          <w:sz w:val="28"/>
          <w:szCs w:val="28"/>
        </w:rPr>
        <w:t>данн</w:t>
      </w:r>
      <w:r w:rsidR="00047A8E" w:rsidRPr="00584D98">
        <w:rPr>
          <w:bCs/>
          <w:sz w:val="28"/>
          <w:szCs w:val="28"/>
        </w:rPr>
        <w:t xml:space="preserve">ого </w:t>
      </w:r>
      <w:r w:rsidR="00CA0CE8" w:rsidRPr="00584D98">
        <w:rPr>
          <w:bCs/>
          <w:sz w:val="28"/>
          <w:szCs w:val="28"/>
        </w:rPr>
        <w:t>показател</w:t>
      </w:r>
      <w:r w:rsidR="00047A8E" w:rsidRPr="00584D98">
        <w:rPr>
          <w:bCs/>
          <w:sz w:val="28"/>
          <w:szCs w:val="28"/>
        </w:rPr>
        <w:t>я</w:t>
      </w:r>
      <w:r w:rsidR="00CA0CE8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ожидается на уровне</w:t>
      </w:r>
      <w:r w:rsidR="00CA0CE8" w:rsidRPr="00584D98">
        <w:rPr>
          <w:bCs/>
          <w:sz w:val="28"/>
          <w:szCs w:val="28"/>
        </w:rPr>
        <w:t xml:space="preserve"> </w:t>
      </w:r>
      <w:r w:rsidR="00DA2491" w:rsidRPr="00584D98">
        <w:rPr>
          <w:bCs/>
          <w:sz w:val="28"/>
          <w:szCs w:val="28"/>
        </w:rPr>
        <w:t>19,74</w:t>
      </w:r>
      <w:r w:rsidR="00A8632C" w:rsidRPr="00584D98">
        <w:rPr>
          <w:bCs/>
          <w:sz w:val="28"/>
          <w:szCs w:val="28"/>
        </w:rPr>
        <w:t xml:space="preserve"> </w:t>
      </w:r>
      <w:r w:rsidR="00457392" w:rsidRPr="00584D98">
        <w:rPr>
          <w:bCs/>
          <w:sz w:val="28"/>
          <w:szCs w:val="28"/>
        </w:rPr>
        <w:t>%</w:t>
      </w:r>
      <w:r w:rsidR="00D1465B" w:rsidRPr="00584D98">
        <w:rPr>
          <w:bCs/>
          <w:sz w:val="28"/>
          <w:szCs w:val="28"/>
        </w:rPr>
        <w:t xml:space="preserve">, </w:t>
      </w:r>
      <w:r w:rsidR="00B908F7" w:rsidRPr="00584D98">
        <w:rPr>
          <w:bCs/>
          <w:sz w:val="28"/>
          <w:szCs w:val="28"/>
        </w:rPr>
        <w:t>рост</w:t>
      </w:r>
      <w:r w:rsidR="00D1465B" w:rsidRPr="00584D98">
        <w:rPr>
          <w:bCs/>
          <w:sz w:val="28"/>
          <w:szCs w:val="28"/>
        </w:rPr>
        <w:t xml:space="preserve"> значения показателя </w:t>
      </w:r>
      <w:r w:rsidR="00893107" w:rsidRPr="00584D98">
        <w:rPr>
          <w:rFonts w:eastAsiaTheme="minorEastAsia"/>
          <w:bCs/>
          <w:color w:val="000000"/>
          <w:sz w:val="28"/>
          <w:szCs w:val="28"/>
        </w:rPr>
        <w:t>связан с уменьшением объема безвозмездных поступлений без учета субвенций.</w:t>
      </w:r>
    </w:p>
    <w:p w14:paraId="157CF53A" w14:textId="77777777" w:rsidR="000B2D56" w:rsidRPr="00584D98" w:rsidRDefault="006B426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О</w:t>
      </w:r>
      <w:r w:rsidR="000B2D56" w:rsidRPr="00584D98">
        <w:rPr>
          <w:bCs/>
          <w:sz w:val="28"/>
          <w:szCs w:val="28"/>
        </w:rPr>
        <w:t>рганизаций муниципальной формы собственности, находящихся в</w:t>
      </w:r>
      <w:r w:rsidR="0081079E" w:rsidRPr="00584D98">
        <w:rPr>
          <w:bCs/>
          <w:sz w:val="28"/>
          <w:szCs w:val="28"/>
        </w:rPr>
        <w:t> </w:t>
      </w:r>
      <w:r w:rsidR="000B2D56" w:rsidRPr="00584D98">
        <w:rPr>
          <w:bCs/>
          <w:sz w:val="28"/>
          <w:szCs w:val="28"/>
        </w:rPr>
        <w:t xml:space="preserve">стадии банкротства, </w:t>
      </w:r>
      <w:r w:rsidRPr="00584D98">
        <w:rPr>
          <w:bCs/>
          <w:sz w:val="28"/>
          <w:szCs w:val="28"/>
        </w:rPr>
        <w:t>на территории района нет.</w:t>
      </w:r>
    </w:p>
    <w:p w14:paraId="75D86000" w14:textId="77777777" w:rsidR="006B4261" w:rsidRPr="00584D98" w:rsidRDefault="006B426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Не завершенно</w:t>
      </w:r>
      <w:r w:rsidR="001457BA">
        <w:rPr>
          <w:bCs/>
          <w:sz w:val="28"/>
          <w:szCs w:val="28"/>
        </w:rPr>
        <w:t>е</w:t>
      </w:r>
      <w:r w:rsidRPr="00584D98">
        <w:rPr>
          <w:bCs/>
          <w:sz w:val="28"/>
          <w:szCs w:val="28"/>
        </w:rPr>
        <w:t xml:space="preserve"> в установленные сроки строительств</w:t>
      </w:r>
      <w:r w:rsidR="001457BA">
        <w:rPr>
          <w:bCs/>
          <w:sz w:val="28"/>
          <w:szCs w:val="28"/>
        </w:rPr>
        <w:t>о</w:t>
      </w:r>
      <w:r w:rsidRPr="00584D98">
        <w:rPr>
          <w:bCs/>
          <w:sz w:val="28"/>
          <w:szCs w:val="28"/>
        </w:rPr>
        <w:t>, осуществляемо</w:t>
      </w:r>
      <w:r w:rsidR="001457BA">
        <w:rPr>
          <w:bCs/>
          <w:sz w:val="28"/>
          <w:szCs w:val="28"/>
        </w:rPr>
        <w:t>е</w:t>
      </w:r>
      <w:r w:rsidRPr="00584D98">
        <w:rPr>
          <w:bCs/>
          <w:sz w:val="28"/>
          <w:szCs w:val="28"/>
        </w:rPr>
        <w:t xml:space="preserve"> за счет средств бюджета муниципального района</w:t>
      </w:r>
      <w:r w:rsidR="001457BA">
        <w:rPr>
          <w:bCs/>
          <w:sz w:val="28"/>
          <w:szCs w:val="28"/>
        </w:rPr>
        <w:t>,</w:t>
      </w:r>
      <w:r w:rsidRPr="00584D98">
        <w:rPr>
          <w:bCs/>
          <w:sz w:val="28"/>
          <w:szCs w:val="28"/>
        </w:rPr>
        <w:t xml:space="preserve"> </w:t>
      </w:r>
      <w:r w:rsidR="001457BA">
        <w:rPr>
          <w:bCs/>
          <w:sz w:val="28"/>
          <w:szCs w:val="28"/>
        </w:rPr>
        <w:t>отсутствует</w:t>
      </w:r>
      <w:r w:rsidRPr="00584D98">
        <w:rPr>
          <w:bCs/>
          <w:sz w:val="28"/>
          <w:szCs w:val="28"/>
        </w:rPr>
        <w:t>.</w:t>
      </w:r>
    </w:p>
    <w:p w14:paraId="08E7C71B" w14:textId="77777777" w:rsidR="007B74C7" w:rsidRPr="00584D98" w:rsidRDefault="007B74C7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Просроченной кредиторской задолженности по оплате труда (включая начисления на оплату труда) муниципальных бюджетных учреждений в</w:t>
      </w:r>
      <w:r w:rsidR="0081079E" w:rsidRPr="00584D98">
        <w:rPr>
          <w:bCs/>
          <w:sz w:val="28"/>
          <w:szCs w:val="28"/>
        </w:rPr>
        <w:t> </w:t>
      </w:r>
      <w:r w:rsidRPr="00584D98">
        <w:rPr>
          <w:bCs/>
          <w:sz w:val="28"/>
          <w:szCs w:val="28"/>
        </w:rPr>
        <w:t xml:space="preserve">отчетном периоде не </w:t>
      </w:r>
      <w:r w:rsidR="009D5FEE">
        <w:rPr>
          <w:bCs/>
          <w:sz w:val="28"/>
          <w:szCs w:val="28"/>
        </w:rPr>
        <w:t>наблюдалось</w:t>
      </w:r>
      <w:r w:rsidRPr="00584D98">
        <w:rPr>
          <w:bCs/>
          <w:sz w:val="28"/>
          <w:szCs w:val="28"/>
        </w:rPr>
        <w:t>.</w:t>
      </w:r>
    </w:p>
    <w:p w14:paraId="3ECE07E3" w14:textId="77777777" w:rsidR="001457BA" w:rsidRDefault="006C5E47" w:rsidP="001457BA">
      <w:pPr>
        <w:ind w:firstLine="567"/>
        <w:jc w:val="both"/>
        <w:rPr>
          <w:rFonts w:eastAsia="Calibri"/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Расходы бюджета </w:t>
      </w:r>
      <w:r w:rsidR="00C6338F" w:rsidRPr="00584D98">
        <w:rPr>
          <w:bCs/>
          <w:sz w:val="28"/>
          <w:szCs w:val="28"/>
        </w:rPr>
        <w:t xml:space="preserve">Таврического </w:t>
      </w:r>
      <w:r w:rsidRPr="00584D98">
        <w:rPr>
          <w:bCs/>
          <w:sz w:val="28"/>
          <w:szCs w:val="28"/>
        </w:rPr>
        <w:t>района на содержание работников органов местного самоуправления в расчете на одного жителя в 20</w:t>
      </w:r>
      <w:r w:rsidR="005C6FED" w:rsidRPr="00584D98">
        <w:rPr>
          <w:bCs/>
          <w:sz w:val="28"/>
          <w:szCs w:val="28"/>
        </w:rPr>
        <w:t>2</w:t>
      </w:r>
      <w:r w:rsidR="00DA2491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</w:t>
      </w:r>
      <w:r w:rsidR="00E44C8D" w:rsidRPr="00584D98">
        <w:rPr>
          <w:bCs/>
          <w:sz w:val="28"/>
          <w:szCs w:val="28"/>
        </w:rPr>
        <w:t>увеличилась</w:t>
      </w:r>
      <w:r w:rsidRPr="00584D98">
        <w:rPr>
          <w:bCs/>
          <w:sz w:val="28"/>
          <w:szCs w:val="28"/>
        </w:rPr>
        <w:t xml:space="preserve"> относительно </w:t>
      </w:r>
      <w:r w:rsidR="00B908F7" w:rsidRPr="00584D98">
        <w:rPr>
          <w:bCs/>
          <w:sz w:val="28"/>
          <w:szCs w:val="28"/>
        </w:rPr>
        <w:t xml:space="preserve">уровня </w:t>
      </w:r>
      <w:r w:rsidRPr="00584D98">
        <w:rPr>
          <w:bCs/>
          <w:sz w:val="28"/>
          <w:szCs w:val="28"/>
        </w:rPr>
        <w:t>20</w:t>
      </w:r>
      <w:r w:rsidR="00E314A6" w:rsidRPr="00584D98">
        <w:rPr>
          <w:bCs/>
          <w:sz w:val="28"/>
          <w:szCs w:val="28"/>
        </w:rPr>
        <w:t>2</w:t>
      </w:r>
      <w:r w:rsidR="00EF560B" w:rsidRPr="00584D98">
        <w:rPr>
          <w:bCs/>
          <w:sz w:val="28"/>
          <w:szCs w:val="28"/>
        </w:rPr>
        <w:t>3</w:t>
      </w:r>
      <w:r w:rsidR="000F6A58" w:rsidRPr="00584D98">
        <w:rPr>
          <w:bCs/>
          <w:sz w:val="28"/>
          <w:szCs w:val="28"/>
        </w:rPr>
        <w:t xml:space="preserve"> года на </w:t>
      </w:r>
      <w:r w:rsidR="00EF560B" w:rsidRPr="00584D98">
        <w:rPr>
          <w:bCs/>
          <w:sz w:val="28"/>
          <w:szCs w:val="28"/>
        </w:rPr>
        <w:t>5,6</w:t>
      </w:r>
      <w:r w:rsidR="001457BA">
        <w:rPr>
          <w:bCs/>
          <w:sz w:val="28"/>
          <w:szCs w:val="28"/>
        </w:rPr>
        <w:t> </w:t>
      </w:r>
      <w:r w:rsidR="00D1465B" w:rsidRPr="00584D98">
        <w:rPr>
          <w:bCs/>
          <w:sz w:val="28"/>
          <w:szCs w:val="28"/>
        </w:rPr>
        <w:t xml:space="preserve">% и составили </w:t>
      </w:r>
      <w:r w:rsidR="000455CE" w:rsidRPr="00584D98">
        <w:rPr>
          <w:bCs/>
          <w:sz w:val="28"/>
          <w:szCs w:val="28"/>
        </w:rPr>
        <w:br/>
      </w:r>
      <w:r w:rsidR="00EF560B" w:rsidRPr="00584D98">
        <w:rPr>
          <w:bCs/>
          <w:sz w:val="28"/>
          <w:szCs w:val="28"/>
        </w:rPr>
        <w:t>1665,27</w:t>
      </w:r>
      <w:r w:rsidR="00D1465B" w:rsidRPr="00584D98">
        <w:rPr>
          <w:bCs/>
          <w:sz w:val="28"/>
          <w:szCs w:val="28"/>
        </w:rPr>
        <w:t xml:space="preserve"> рубл</w:t>
      </w:r>
      <w:r w:rsidR="001457BA">
        <w:rPr>
          <w:bCs/>
          <w:sz w:val="28"/>
          <w:szCs w:val="28"/>
        </w:rPr>
        <w:t>я</w:t>
      </w:r>
      <w:r w:rsidR="007052A9" w:rsidRPr="00584D98">
        <w:rPr>
          <w:bCs/>
          <w:sz w:val="28"/>
          <w:szCs w:val="28"/>
        </w:rPr>
        <w:t>.</w:t>
      </w:r>
      <w:r w:rsidR="003868CB" w:rsidRPr="00584D98">
        <w:rPr>
          <w:bCs/>
          <w:sz w:val="28"/>
          <w:szCs w:val="28"/>
        </w:rPr>
        <w:t xml:space="preserve"> </w:t>
      </w:r>
      <w:r w:rsidR="0076510B" w:rsidRPr="00584D98">
        <w:rPr>
          <w:bCs/>
          <w:sz w:val="28"/>
          <w:szCs w:val="28"/>
        </w:rPr>
        <w:t xml:space="preserve">Увеличение показателя обусловлено увеличением должностного оклада по младшей должности «специалист» с 1 </w:t>
      </w:r>
      <w:r w:rsidR="00893107" w:rsidRPr="00584D98">
        <w:rPr>
          <w:bCs/>
          <w:sz w:val="28"/>
          <w:szCs w:val="28"/>
        </w:rPr>
        <w:t>января</w:t>
      </w:r>
      <w:r w:rsidR="0076510B" w:rsidRPr="00584D98">
        <w:rPr>
          <w:bCs/>
          <w:sz w:val="28"/>
          <w:szCs w:val="28"/>
        </w:rPr>
        <w:t xml:space="preserve"> </w:t>
      </w:r>
      <w:r w:rsidR="001457BA">
        <w:rPr>
          <w:bCs/>
          <w:sz w:val="28"/>
          <w:szCs w:val="28"/>
        </w:rPr>
        <w:br/>
      </w:r>
      <w:r w:rsidR="0076510B" w:rsidRPr="00584D98">
        <w:rPr>
          <w:bCs/>
          <w:sz w:val="28"/>
          <w:szCs w:val="28"/>
        </w:rPr>
        <w:t>202</w:t>
      </w:r>
      <w:r w:rsidR="00893107" w:rsidRPr="00584D98">
        <w:rPr>
          <w:bCs/>
          <w:sz w:val="28"/>
          <w:szCs w:val="28"/>
        </w:rPr>
        <w:t>4</w:t>
      </w:r>
      <w:r w:rsidR="0076510B" w:rsidRPr="00584D98">
        <w:rPr>
          <w:bCs/>
          <w:sz w:val="28"/>
          <w:szCs w:val="28"/>
        </w:rPr>
        <w:t xml:space="preserve"> года.</w:t>
      </w:r>
      <w:r w:rsidR="00893107" w:rsidRPr="00584D98">
        <w:rPr>
          <w:rFonts w:eastAsia="Calibri"/>
          <w:bCs/>
          <w:sz w:val="28"/>
          <w:szCs w:val="28"/>
        </w:rPr>
        <w:t xml:space="preserve"> </w:t>
      </w:r>
    </w:p>
    <w:p w14:paraId="01116855" w14:textId="77777777" w:rsidR="00893107" w:rsidRPr="00584D98" w:rsidRDefault="00893107" w:rsidP="001457BA">
      <w:pPr>
        <w:ind w:firstLine="567"/>
        <w:jc w:val="both"/>
        <w:rPr>
          <w:rFonts w:eastAsia="Calibri"/>
          <w:bCs/>
          <w:sz w:val="28"/>
          <w:szCs w:val="28"/>
        </w:rPr>
      </w:pPr>
      <w:r w:rsidRPr="00584D98">
        <w:rPr>
          <w:rFonts w:eastAsia="Calibri"/>
          <w:bCs/>
          <w:sz w:val="28"/>
          <w:szCs w:val="28"/>
        </w:rPr>
        <w:t>В 2025 году рост по данному показателю обусловлен снижением среднегодовой численности постоянного населения, а также увеличением оклада по младшей должности «специалист» с 01.01.2025.</w:t>
      </w:r>
    </w:p>
    <w:p w14:paraId="13DC48B1" w14:textId="77777777" w:rsidR="00234B0B" w:rsidRPr="00584D98" w:rsidRDefault="00234B0B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>Администрация широко информирует жителей района о деятельности органов местного самоуправления, доступна, открыта к диалогу с жителями района. Информация размещается на официальном сайте, в социальных сетях, в газете «Таврические новости», предоставляется на личных встречах, сходах с населением.</w:t>
      </w:r>
    </w:p>
    <w:p w14:paraId="04DD708B" w14:textId="77777777" w:rsidR="00234B0B" w:rsidRPr="00584D98" w:rsidRDefault="00234B0B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>В 2024 году в органы местного самоуправления поступило 248 обращений граждан, в том числе 225 в письменной форме и 23 обращения на личном приеме Главы (2023 год – 298 обращений).</w:t>
      </w:r>
    </w:p>
    <w:p w14:paraId="3E3332FD" w14:textId="77777777" w:rsidR="00234B0B" w:rsidRPr="00584D98" w:rsidRDefault="00234B0B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Количество обращений через систему «Инцидент менеджмент» возросло, их поступило 520, рост в 1,8 раза (2023 год </w:t>
      </w:r>
      <w:r w:rsidR="009D5FEE">
        <w:rPr>
          <w:bCs/>
          <w:color w:val="000000"/>
          <w:sz w:val="28"/>
          <w:szCs w:val="28"/>
        </w:rPr>
        <w:t>–</w:t>
      </w:r>
      <w:r w:rsidRPr="00584D98">
        <w:rPr>
          <w:bCs/>
          <w:color w:val="000000"/>
          <w:sz w:val="28"/>
          <w:szCs w:val="28"/>
        </w:rPr>
        <w:t xml:space="preserve"> 290 обращений). Работа в данной системе помогает выявить проблемы, о которых сообщают жители и дает возможность органам власти оперативно на них реагировать.</w:t>
      </w:r>
    </w:p>
    <w:p w14:paraId="4D37F5BB" w14:textId="77777777" w:rsidR="00234B0B" w:rsidRPr="00584D98" w:rsidRDefault="00234B0B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 xml:space="preserve">99 обращений поступило через Платформу обратной связи. Возможность обратиться в органы власти и учреждения с использованием данной платформы предоставляется на официальных сайтах и в социальных сетях через специальные виджеты (2023 год – 51 обращение). </w:t>
      </w:r>
    </w:p>
    <w:p w14:paraId="76DAD29C" w14:textId="77777777" w:rsidR="00234B0B" w:rsidRPr="00584D98" w:rsidRDefault="00234B0B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lastRenderedPageBreak/>
        <w:t>Ежегодно лидером среди обращений остаются дороги, сфера ЖКХ и благоустройство.</w:t>
      </w:r>
    </w:p>
    <w:p w14:paraId="43CE960B" w14:textId="77777777" w:rsidR="00234B0B" w:rsidRPr="00584D98" w:rsidRDefault="00234B0B" w:rsidP="00584D98">
      <w:pPr>
        <w:ind w:firstLine="567"/>
        <w:jc w:val="both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>Достоверная информация о деятельности Администрации района постоянно освещается на официальном сайте муниципалитета. Через них жители могут оперативно узнавать свежие новости, информацию о состоявшихся значимых мероприятиях в районе.</w:t>
      </w:r>
    </w:p>
    <w:p w14:paraId="675F0913" w14:textId="77777777" w:rsidR="00BE7047" w:rsidRPr="00584D98" w:rsidRDefault="005A6BCC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П</w:t>
      </w:r>
      <w:r w:rsidR="00CA639D" w:rsidRPr="00584D98">
        <w:rPr>
          <w:bCs/>
          <w:sz w:val="28"/>
          <w:szCs w:val="28"/>
        </w:rPr>
        <w:t>о итогам 202</w:t>
      </w:r>
      <w:r w:rsidR="00F9715C" w:rsidRPr="00584D98">
        <w:rPr>
          <w:bCs/>
          <w:sz w:val="28"/>
          <w:szCs w:val="28"/>
        </w:rPr>
        <w:t>4</w:t>
      </w:r>
      <w:r w:rsidR="000D5892" w:rsidRPr="00584D98">
        <w:rPr>
          <w:bCs/>
          <w:sz w:val="28"/>
          <w:szCs w:val="28"/>
        </w:rPr>
        <w:t xml:space="preserve"> года удовлетвор</w:t>
      </w:r>
      <w:r w:rsidR="00FE26A9" w:rsidRPr="00584D98">
        <w:rPr>
          <w:bCs/>
          <w:sz w:val="28"/>
          <w:szCs w:val="28"/>
        </w:rPr>
        <w:t xml:space="preserve">енность населения деятельностью </w:t>
      </w:r>
      <w:r w:rsidR="000D5892" w:rsidRPr="00584D98">
        <w:rPr>
          <w:bCs/>
          <w:sz w:val="28"/>
          <w:szCs w:val="28"/>
        </w:rPr>
        <w:t xml:space="preserve">органов местного самоуправления составила </w:t>
      </w:r>
      <w:r w:rsidR="00103B28" w:rsidRPr="00584D98">
        <w:rPr>
          <w:bCs/>
          <w:sz w:val="28"/>
          <w:szCs w:val="28"/>
        </w:rPr>
        <w:t>5</w:t>
      </w:r>
      <w:r w:rsidR="00F9715C" w:rsidRPr="00584D98">
        <w:rPr>
          <w:bCs/>
          <w:sz w:val="28"/>
          <w:szCs w:val="28"/>
        </w:rPr>
        <w:t>2</w:t>
      </w:r>
      <w:r w:rsidR="000D5892" w:rsidRPr="00584D98">
        <w:rPr>
          <w:bCs/>
          <w:sz w:val="28"/>
          <w:szCs w:val="28"/>
        </w:rPr>
        <w:t xml:space="preserve"> %</w:t>
      </w:r>
      <w:r w:rsidR="00A8632C" w:rsidRPr="00584D98">
        <w:rPr>
          <w:bCs/>
          <w:sz w:val="28"/>
          <w:szCs w:val="28"/>
        </w:rPr>
        <w:t xml:space="preserve"> от числа опрошенных</w:t>
      </w:r>
      <w:r w:rsidR="00FE26A9" w:rsidRPr="00584D98">
        <w:rPr>
          <w:bCs/>
          <w:sz w:val="28"/>
          <w:szCs w:val="28"/>
        </w:rPr>
        <w:t xml:space="preserve">, что </w:t>
      </w:r>
      <w:r w:rsidR="00082503" w:rsidRPr="00584D98">
        <w:rPr>
          <w:bCs/>
          <w:sz w:val="28"/>
          <w:szCs w:val="28"/>
        </w:rPr>
        <w:t xml:space="preserve">на </w:t>
      </w:r>
      <w:r w:rsidR="00F9715C" w:rsidRPr="00584D98">
        <w:rPr>
          <w:bCs/>
          <w:sz w:val="28"/>
          <w:szCs w:val="28"/>
        </w:rPr>
        <w:t>5</w:t>
      </w:r>
      <w:r w:rsidR="00082503" w:rsidRPr="00584D98">
        <w:rPr>
          <w:bCs/>
          <w:sz w:val="28"/>
          <w:szCs w:val="28"/>
        </w:rPr>
        <w:t xml:space="preserve"> п</w:t>
      </w:r>
      <w:r w:rsidR="00222E29" w:rsidRPr="00584D98">
        <w:rPr>
          <w:bCs/>
          <w:sz w:val="28"/>
          <w:szCs w:val="28"/>
        </w:rPr>
        <w:t>роцентных</w:t>
      </w:r>
      <w:r w:rsidR="000E2E9E" w:rsidRPr="00584D98">
        <w:rPr>
          <w:bCs/>
          <w:sz w:val="28"/>
          <w:szCs w:val="28"/>
        </w:rPr>
        <w:t xml:space="preserve"> пункт</w:t>
      </w:r>
      <w:r w:rsidR="00F9715C" w:rsidRPr="00584D98">
        <w:rPr>
          <w:bCs/>
          <w:sz w:val="28"/>
          <w:szCs w:val="28"/>
        </w:rPr>
        <w:t>ов</w:t>
      </w:r>
      <w:r w:rsidR="00082503" w:rsidRPr="00584D98">
        <w:rPr>
          <w:bCs/>
          <w:sz w:val="28"/>
          <w:szCs w:val="28"/>
        </w:rPr>
        <w:t xml:space="preserve"> </w:t>
      </w:r>
      <w:r w:rsidR="00BE7047" w:rsidRPr="00584D98">
        <w:rPr>
          <w:bCs/>
          <w:sz w:val="28"/>
          <w:szCs w:val="28"/>
        </w:rPr>
        <w:t>ниже</w:t>
      </w:r>
      <w:r w:rsidR="00082503" w:rsidRPr="00584D98">
        <w:rPr>
          <w:bCs/>
          <w:sz w:val="28"/>
          <w:szCs w:val="28"/>
        </w:rPr>
        <w:t xml:space="preserve"> уровня показателя 20</w:t>
      </w:r>
      <w:r w:rsidR="00222E29" w:rsidRPr="00584D98">
        <w:rPr>
          <w:bCs/>
          <w:sz w:val="28"/>
          <w:szCs w:val="28"/>
        </w:rPr>
        <w:t>2</w:t>
      </w:r>
      <w:r w:rsidR="00F9715C" w:rsidRPr="00584D98">
        <w:rPr>
          <w:bCs/>
          <w:sz w:val="28"/>
          <w:szCs w:val="28"/>
        </w:rPr>
        <w:t>3</w:t>
      </w:r>
      <w:r w:rsidR="00082503" w:rsidRPr="00584D98">
        <w:rPr>
          <w:bCs/>
          <w:sz w:val="28"/>
          <w:szCs w:val="28"/>
        </w:rPr>
        <w:t xml:space="preserve"> года</w:t>
      </w:r>
      <w:r w:rsidR="00103B28" w:rsidRPr="00584D98">
        <w:rPr>
          <w:bCs/>
          <w:sz w:val="28"/>
          <w:szCs w:val="28"/>
        </w:rPr>
        <w:t>.</w:t>
      </w:r>
      <w:r w:rsidR="003771EE" w:rsidRPr="00584D98">
        <w:rPr>
          <w:bCs/>
          <w:sz w:val="28"/>
          <w:szCs w:val="28"/>
        </w:rPr>
        <w:t xml:space="preserve"> </w:t>
      </w:r>
    </w:p>
    <w:p w14:paraId="43EBF904" w14:textId="77777777" w:rsidR="00A67ED9" w:rsidRPr="00584D98" w:rsidRDefault="00A67ED9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целях рациональной пространственной организации территории, оптимизации планировочной структуры района 14 декабря 2012 года Решением Совета Таврического муниципального района № 354 утверждена схема территориального планирования Таврического муниц</w:t>
      </w:r>
      <w:r w:rsidR="003A0DCC">
        <w:rPr>
          <w:bCs/>
          <w:sz w:val="28"/>
          <w:szCs w:val="28"/>
        </w:rPr>
        <w:t>ипального района Омской области</w:t>
      </w:r>
      <w:r w:rsidRPr="00584D98">
        <w:rPr>
          <w:bCs/>
          <w:sz w:val="28"/>
          <w:szCs w:val="28"/>
        </w:rPr>
        <w:t>.</w:t>
      </w:r>
    </w:p>
    <w:p w14:paraId="4EBCE37F" w14:textId="77777777" w:rsidR="000455CE" w:rsidRPr="00584D98" w:rsidRDefault="0014418F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Следует отметить, что за последние годы не удалось достигнуть положительной тенденции в демографической ситуации района.</w:t>
      </w:r>
    </w:p>
    <w:p w14:paraId="3F705F32" w14:textId="77777777" w:rsidR="000455CE" w:rsidRPr="00584D98" w:rsidRDefault="0014418F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Ряд показателей отражают демографическую ситуацию, в том числе среднегодовая численность населения муниципального района. </w:t>
      </w:r>
      <w:r w:rsidR="00CA639D" w:rsidRPr="00584D98">
        <w:rPr>
          <w:bCs/>
          <w:sz w:val="28"/>
          <w:szCs w:val="28"/>
        </w:rPr>
        <w:t xml:space="preserve">Так, </w:t>
      </w:r>
      <w:r w:rsidR="000455CE" w:rsidRPr="00584D98">
        <w:rPr>
          <w:bCs/>
          <w:sz w:val="28"/>
          <w:szCs w:val="28"/>
        </w:rPr>
        <w:br/>
      </w:r>
      <w:r w:rsidR="00CA639D" w:rsidRPr="00584D98">
        <w:rPr>
          <w:bCs/>
          <w:sz w:val="28"/>
          <w:szCs w:val="28"/>
        </w:rPr>
        <w:t>в 202</w:t>
      </w:r>
      <w:r w:rsidR="0003028B" w:rsidRPr="00584D98">
        <w:rPr>
          <w:bCs/>
          <w:sz w:val="28"/>
          <w:szCs w:val="28"/>
        </w:rPr>
        <w:t>4</w:t>
      </w:r>
      <w:r w:rsidR="005A6BCC" w:rsidRPr="00584D98">
        <w:rPr>
          <w:bCs/>
          <w:sz w:val="28"/>
          <w:szCs w:val="28"/>
        </w:rPr>
        <w:t xml:space="preserve"> году отмечается снижение по данному показателю на </w:t>
      </w:r>
      <w:r w:rsidR="00BD5787" w:rsidRPr="00584D98">
        <w:rPr>
          <w:bCs/>
          <w:sz w:val="28"/>
          <w:szCs w:val="28"/>
        </w:rPr>
        <w:t>0,</w:t>
      </w:r>
      <w:r w:rsidR="0003028B" w:rsidRPr="00584D98">
        <w:rPr>
          <w:bCs/>
          <w:sz w:val="28"/>
          <w:szCs w:val="28"/>
        </w:rPr>
        <w:t>2</w:t>
      </w:r>
      <w:r w:rsidR="005A6BCC" w:rsidRPr="00584D98">
        <w:rPr>
          <w:bCs/>
          <w:sz w:val="28"/>
          <w:szCs w:val="28"/>
        </w:rPr>
        <w:t xml:space="preserve"> </w:t>
      </w:r>
      <w:r w:rsidR="00BD5787" w:rsidRPr="00584D98">
        <w:rPr>
          <w:bCs/>
          <w:sz w:val="28"/>
          <w:szCs w:val="28"/>
        </w:rPr>
        <w:t xml:space="preserve">тыс. </w:t>
      </w:r>
      <w:r w:rsidR="005A6BCC" w:rsidRPr="00584D98">
        <w:rPr>
          <w:bCs/>
          <w:sz w:val="28"/>
          <w:szCs w:val="28"/>
        </w:rPr>
        <w:t xml:space="preserve">человек до </w:t>
      </w:r>
      <w:r w:rsidR="00160D53" w:rsidRPr="00584D98">
        <w:rPr>
          <w:bCs/>
          <w:sz w:val="28"/>
          <w:szCs w:val="28"/>
        </w:rPr>
        <w:t>3</w:t>
      </w:r>
      <w:r w:rsidR="00D8428E" w:rsidRPr="00584D98">
        <w:rPr>
          <w:bCs/>
          <w:sz w:val="28"/>
          <w:szCs w:val="28"/>
        </w:rPr>
        <w:t>3</w:t>
      </w:r>
      <w:r w:rsidR="00160D53" w:rsidRPr="00584D98">
        <w:rPr>
          <w:bCs/>
          <w:sz w:val="28"/>
          <w:szCs w:val="28"/>
        </w:rPr>
        <w:t>,</w:t>
      </w:r>
      <w:r w:rsidR="0003028B" w:rsidRPr="00584D98">
        <w:rPr>
          <w:bCs/>
          <w:sz w:val="28"/>
          <w:szCs w:val="28"/>
        </w:rPr>
        <w:t>2</w:t>
      </w:r>
      <w:r w:rsidR="005A6BCC" w:rsidRPr="00584D98">
        <w:rPr>
          <w:bCs/>
          <w:sz w:val="28"/>
          <w:szCs w:val="28"/>
        </w:rPr>
        <w:t xml:space="preserve"> тыс. человек за счет </w:t>
      </w:r>
      <w:r w:rsidR="00E96C6B" w:rsidRPr="00584D98">
        <w:rPr>
          <w:bCs/>
          <w:sz w:val="28"/>
          <w:szCs w:val="28"/>
        </w:rPr>
        <w:t>естественной убыли населения</w:t>
      </w:r>
      <w:r w:rsidR="00AA0D72" w:rsidRPr="00584D98">
        <w:rPr>
          <w:bCs/>
          <w:sz w:val="28"/>
          <w:szCs w:val="28"/>
        </w:rPr>
        <w:t>, а также отрицательного миграционного сальдо</w:t>
      </w:r>
      <w:r w:rsidR="005A6BCC" w:rsidRPr="00584D98">
        <w:rPr>
          <w:bCs/>
          <w:sz w:val="28"/>
          <w:szCs w:val="28"/>
        </w:rPr>
        <w:t>.</w:t>
      </w:r>
    </w:p>
    <w:p w14:paraId="5500D5C2" w14:textId="77777777" w:rsidR="003B7C8E" w:rsidRDefault="00F62D9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О</w:t>
      </w:r>
      <w:r w:rsidR="003B7C8E" w:rsidRPr="00584D98">
        <w:rPr>
          <w:bCs/>
          <w:sz w:val="28"/>
          <w:szCs w:val="28"/>
        </w:rPr>
        <w:t xml:space="preserve">бщая динамика снижения </w:t>
      </w:r>
      <w:r w:rsidR="000740EC" w:rsidRPr="00584D98">
        <w:rPr>
          <w:bCs/>
          <w:sz w:val="28"/>
          <w:szCs w:val="28"/>
        </w:rPr>
        <w:t xml:space="preserve">численности населения </w:t>
      </w:r>
      <w:r w:rsidR="003B7C8E" w:rsidRPr="00584D98">
        <w:rPr>
          <w:bCs/>
          <w:sz w:val="28"/>
          <w:szCs w:val="28"/>
        </w:rPr>
        <w:t>не дает оснований прогнозировать увеличение среднегодовой численности населения, так в 202</w:t>
      </w:r>
      <w:r w:rsidR="00885626" w:rsidRPr="00584D98">
        <w:rPr>
          <w:bCs/>
          <w:sz w:val="28"/>
          <w:szCs w:val="28"/>
        </w:rPr>
        <w:t>5</w:t>
      </w:r>
      <w:r w:rsidR="000E0C24" w:rsidRPr="00584D98">
        <w:rPr>
          <w:bCs/>
          <w:sz w:val="28"/>
          <w:szCs w:val="28"/>
        </w:rPr>
        <w:t xml:space="preserve"> году ожидается 33</w:t>
      </w:r>
      <w:r w:rsidR="003B7C8E" w:rsidRPr="00584D98">
        <w:rPr>
          <w:bCs/>
          <w:sz w:val="28"/>
          <w:szCs w:val="28"/>
        </w:rPr>
        <w:t>,</w:t>
      </w:r>
      <w:r w:rsidR="00885626" w:rsidRPr="00584D98">
        <w:rPr>
          <w:bCs/>
          <w:sz w:val="28"/>
          <w:szCs w:val="28"/>
        </w:rPr>
        <w:t>0</w:t>
      </w:r>
      <w:r w:rsidR="003B7C8E" w:rsidRPr="00584D98">
        <w:rPr>
          <w:bCs/>
          <w:sz w:val="28"/>
          <w:szCs w:val="28"/>
        </w:rPr>
        <w:t xml:space="preserve"> тыс. человек, 202</w:t>
      </w:r>
      <w:r w:rsidR="00885626" w:rsidRPr="00584D98">
        <w:rPr>
          <w:bCs/>
          <w:sz w:val="28"/>
          <w:szCs w:val="28"/>
        </w:rPr>
        <w:t>6</w:t>
      </w:r>
      <w:r w:rsidR="003B7C8E" w:rsidRPr="00584D98">
        <w:rPr>
          <w:bCs/>
          <w:sz w:val="28"/>
          <w:szCs w:val="28"/>
        </w:rPr>
        <w:t xml:space="preserve"> год – </w:t>
      </w:r>
      <w:r w:rsidR="00885626" w:rsidRPr="00584D98">
        <w:rPr>
          <w:bCs/>
          <w:sz w:val="28"/>
          <w:szCs w:val="28"/>
        </w:rPr>
        <w:t>32,5</w:t>
      </w:r>
      <w:r w:rsidR="003B7C8E" w:rsidRPr="00584D98">
        <w:rPr>
          <w:bCs/>
          <w:sz w:val="28"/>
          <w:szCs w:val="28"/>
        </w:rPr>
        <w:t xml:space="preserve"> тыс. человек, 202</w:t>
      </w:r>
      <w:r w:rsidR="00885626" w:rsidRPr="00584D98">
        <w:rPr>
          <w:bCs/>
          <w:sz w:val="28"/>
          <w:szCs w:val="28"/>
        </w:rPr>
        <w:t>7</w:t>
      </w:r>
      <w:r w:rsidR="003B7C8E" w:rsidRPr="00584D98">
        <w:rPr>
          <w:bCs/>
          <w:sz w:val="28"/>
          <w:szCs w:val="28"/>
        </w:rPr>
        <w:t xml:space="preserve"> год – 3</w:t>
      </w:r>
      <w:r w:rsidR="000E0C24" w:rsidRPr="00584D98">
        <w:rPr>
          <w:bCs/>
          <w:sz w:val="28"/>
          <w:szCs w:val="28"/>
        </w:rPr>
        <w:t>2</w:t>
      </w:r>
      <w:r w:rsidR="003B7C8E" w:rsidRPr="00584D98">
        <w:rPr>
          <w:bCs/>
          <w:sz w:val="28"/>
          <w:szCs w:val="28"/>
        </w:rPr>
        <w:t>,</w:t>
      </w:r>
      <w:r w:rsidR="00885626" w:rsidRPr="00584D98">
        <w:rPr>
          <w:bCs/>
          <w:sz w:val="28"/>
          <w:szCs w:val="28"/>
        </w:rPr>
        <w:t>3</w:t>
      </w:r>
      <w:r w:rsidR="003B7C8E" w:rsidRPr="00584D98">
        <w:rPr>
          <w:bCs/>
          <w:sz w:val="28"/>
          <w:szCs w:val="28"/>
        </w:rPr>
        <w:t xml:space="preserve"> тыс. человек.</w:t>
      </w:r>
    </w:p>
    <w:p w14:paraId="1C155017" w14:textId="77777777" w:rsidR="003A0DCC" w:rsidRDefault="003A0DCC" w:rsidP="00584D98">
      <w:pPr>
        <w:ind w:firstLine="567"/>
        <w:jc w:val="both"/>
        <w:rPr>
          <w:bCs/>
          <w:sz w:val="28"/>
          <w:szCs w:val="28"/>
        </w:rPr>
      </w:pPr>
    </w:p>
    <w:p w14:paraId="78AE494F" w14:textId="77777777" w:rsidR="00853EB5" w:rsidRPr="00584D98" w:rsidRDefault="00FB6288" w:rsidP="00584D98">
      <w:pPr>
        <w:pStyle w:val="a5"/>
        <w:numPr>
          <w:ilvl w:val="0"/>
          <w:numId w:val="24"/>
        </w:numPr>
        <w:jc w:val="center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Энергосбережение и повышение энергетической эффективности</w:t>
      </w:r>
    </w:p>
    <w:p w14:paraId="513F5C6D" w14:textId="77777777" w:rsidR="007F735B" w:rsidRPr="00584D98" w:rsidRDefault="007F735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целях реализации Федерального закона </w:t>
      </w:r>
      <w:r w:rsidR="000455CE" w:rsidRPr="00584D98">
        <w:rPr>
          <w:bCs/>
          <w:sz w:val="28"/>
          <w:szCs w:val="28"/>
        </w:rPr>
        <w:t xml:space="preserve">от </w:t>
      </w:r>
      <w:r w:rsidR="007E7277" w:rsidRPr="00584D98">
        <w:rPr>
          <w:bCs/>
          <w:sz w:val="28"/>
          <w:szCs w:val="28"/>
        </w:rPr>
        <w:t>23 ноября 2009 года</w:t>
      </w:r>
      <w:r w:rsidR="000455CE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№ 261-ФЗ </w:t>
      </w:r>
      <w:r w:rsidR="006D6E17" w:rsidRPr="00584D98">
        <w:rPr>
          <w:bCs/>
          <w:sz w:val="28"/>
          <w:szCs w:val="28"/>
        </w:rPr>
        <w:t>«Об энергосбережении и о повышении энергетической эффективности»</w:t>
      </w:r>
      <w:r w:rsidR="007E7277" w:rsidRPr="00584D98">
        <w:rPr>
          <w:bCs/>
          <w:sz w:val="28"/>
          <w:szCs w:val="28"/>
        </w:rPr>
        <w:t xml:space="preserve"> (далее – Ф</w:t>
      </w:r>
      <w:r w:rsidR="00647A40" w:rsidRPr="00584D98">
        <w:rPr>
          <w:bCs/>
          <w:sz w:val="28"/>
          <w:szCs w:val="28"/>
        </w:rPr>
        <w:t>едеральный закон № 261-</w:t>
      </w:r>
      <w:r w:rsidR="007E7277" w:rsidRPr="00584D98">
        <w:rPr>
          <w:bCs/>
          <w:sz w:val="28"/>
          <w:szCs w:val="28"/>
        </w:rPr>
        <w:t>ФЗ)</w:t>
      </w:r>
      <w:r w:rsidRPr="00584D98">
        <w:rPr>
          <w:bCs/>
          <w:sz w:val="28"/>
          <w:szCs w:val="28"/>
        </w:rPr>
        <w:t xml:space="preserve"> на территории Таврического района в рамках </w:t>
      </w:r>
      <w:r w:rsidR="00647A40" w:rsidRPr="00584D98">
        <w:rPr>
          <w:bCs/>
          <w:sz w:val="28"/>
          <w:szCs w:val="28"/>
        </w:rPr>
        <w:t>м</w:t>
      </w:r>
      <w:r w:rsidRPr="00584D98">
        <w:rPr>
          <w:bCs/>
          <w:sz w:val="28"/>
          <w:szCs w:val="28"/>
        </w:rPr>
        <w:t>униципальной программы</w:t>
      </w:r>
      <w:r w:rsidR="003B7C8E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утверждена</w:t>
      </w:r>
      <w:r w:rsidR="00F7470B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подпрограмма «Энергосбережение и повышение энергетической эффективности в Тав</w:t>
      </w:r>
      <w:r w:rsidR="000F10EC" w:rsidRPr="00584D98">
        <w:rPr>
          <w:bCs/>
          <w:sz w:val="28"/>
          <w:szCs w:val="28"/>
        </w:rPr>
        <w:t>рическом муниципальном районе».</w:t>
      </w:r>
    </w:p>
    <w:p w14:paraId="06C99DD7" w14:textId="77777777" w:rsidR="007F735B" w:rsidRPr="00584D98" w:rsidRDefault="007F735B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целях создания экономических и организационных условий для эффективного использования энергетических ресурсов и повышения энергоэффективности районной экономики выполнен</w:t>
      </w:r>
      <w:r w:rsidR="005822CC" w:rsidRPr="00584D98">
        <w:rPr>
          <w:bCs/>
          <w:sz w:val="28"/>
          <w:szCs w:val="28"/>
        </w:rPr>
        <w:t xml:space="preserve">ы </w:t>
      </w:r>
      <w:r w:rsidRPr="00584D98">
        <w:rPr>
          <w:bCs/>
          <w:sz w:val="28"/>
          <w:szCs w:val="28"/>
        </w:rPr>
        <w:t>мероприяти</w:t>
      </w:r>
      <w:r w:rsidR="005822CC" w:rsidRPr="00584D98">
        <w:rPr>
          <w:bCs/>
          <w:sz w:val="28"/>
          <w:szCs w:val="28"/>
        </w:rPr>
        <w:t>я по промывк</w:t>
      </w:r>
      <w:r w:rsidR="00584D98" w:rsidRPr="00584D98">
        <w:rPr>
          <w:bCs/>
          <w:sz w:val="28"/>
          <w:szCs w:val="28"/>
        </w:rPr>
        <w:t>е</w:t>
      </w:r>
      <w:r w:rsidR="005822CC" w:rsidRPr="00584D98">
        <w:rPr>
          <w:bCs/>
          <w:sz w:val="28"/>
          <w:szCs w:val="28"/>
        </w:rPr>
        <w:t xml:space="preserve"> систем отопления, </w:t>
      </w:r>
      <w:r w:rsidR="002E28A5" w:rsidRPr="00584D98">
        <w:rPr>
          <w:bCs/>
          <w:sz w:val="28"/>
          <w:szCs w:val="28"/>
        </w:rPr>
        <w:t>установк</w:t>
      </w:r>
      <w:r w:rsidR="00584D98" w:rsidRPr="00584D98">
        <w:rPr>
          <w:bCs/>
          <w:sz w:val="28"/>
          <w:szCs w:val="28"/>
        </w:rPr>
        <w:t>е</w:t>
      </w:r>
      <w:r w:rsidR="002E28A5" w:rsidRPr="00584D98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 xml:space="preserve">энергоэффективного оборудования в муниципальных бюджетных учреждениях Таврического района. </w:t>
      </w:r>
      <w:r w:rsidR="002E28A5" w:rsidRPr="00584D98">
        <w:rPr>
          <w:bCs/>
          <w:sz w:val="28"/>
          <w:szCs w:val="28"/>
        </w:rPr>
        <w:t xml:space="preserve">Кроме того, продолжались мероприятия по утеплению фасадов зданий, </w:t>
      </w:r>
      <w:r w:rsidR="006D6E17" w:rsidRPr="00584D98">
        <w:rPr>
          <w:bCs/>
          <w:sz w:val="28"/>
          <w:szCs w:val="28"/>
        </w:rPr>
        <w:t xml:space="preserve">по </w:t>
      </w:r>
      <w:r w:rsidR="002E28A5" w:rsidRPr="00584D98">
        <w:rPr>
          <w:bCs/>
          <w:sz w:val="28"/>
          <w:szCs w:val="28"/>
        </w:rPr>
        <w:t xml:space="preserve">установке энергосберегающих окон и источников освещения. </w:t>
      </w:r>
    </w:p>
    <w:p w14:paraId="7FB8E538" w14:textId="77777777" w:rsidR="001561B6" w:rsidRPr="00584D98" w:rsidRDefault="001561B6" w:rsidP="00584D98">
      <w:pPr>
        <w:tabs>
          <w:tab w:val="left" w:pos="0"/>
          <w:tab w:val="left" w:pos="720"/>
        </w:tabs>
        <w:ind w:right="28"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соответствии с Порядком представления информации об энергосбережении и о повышении энергетической эффективности, утвержденного приказом Министерства экономического развития Российской Федерации от 28.10.2019 № 707, в соответствии со статьей 16 Федеральн</w:t>
      </w:r>
      <w:r w:rsidR="00BA76AB" w:rsidRPr="00584D98">
        <w:rPr>
          <w:bCs/>
          <w:sz w:val="28"/>
          <w:szCs w:val="28"/>
        </w:rPr>
        <w:t>ого</w:t>
      </w:r>
      <w:r w:rsidRPr="00584D98">
        <w:rPr>
          <w:bCs/>
          <w:sz w:val="28"/>
          <w:szCs w:val="28"/>
        </w:rPr>
        <w:t xml:space="preserve"> закон</w:t>
      </w:r>
      <w:r w:rsidR="00BA76AB" w:rsidRPr="00584D98">
        <w:rPr>
          <w:bCs/>
          <w:sz w:val="28"/>
          <w:szCs w:val="28"/>
        </w:rPr>
        <w:t>а</w:t>
      </w:r>
      <w:r w:rsidRPr="00584D98">
        <w:rPr>
          <w:bCs/>
          <w:sz w:val="28"/>
          <w:szCs w:val="28"/>
        </w:rPr>
        <w:t xml:space="preserve"> № 261-ФЗ, декларации о потреблении энергетических </w:t>
      </w:r>
      <w:r w:rsidRPr="00584D98">
        <w:rPr>
          <w:bCs/>
          <w:sz w:val="28"/>
          <w:szCs w:val="28"/>
        </w:rPr>
        <w:lastRenderedPageBreak/>
        <w:t>ресурсов за 202</w:t>
      </w:r>
      <w:r w:rsidR="006D461A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 представлены всеми органами местного самоуправления, муниципальными учреждениями </w:t>
      </w:r>
      <w:r w:rsidR="00BA76AB" w:rsidRPr="00584D98">
        <w:rPr>
          <w:bCs/>
          <w:sz w:val="28"/>
          <w:szCs w:val="28"/>
        </w:rPr>
        <w:t xml:space="preserve">Таврического района </w:t>
      </w:r>
      <w:r w:rsidRPr="00584D98">
        <w:rPr>
          <w:bCs/>
          <w:sz w:val="28"/>
          <w:szCs w:val="28"/>
        </w:rPr>
        <w:t>в Министерство экономического развития Российской Федерации посредством ГИС «Энергоэффективность».</w:t>
      </w:r>
    </w:p>
    <w:p w14:paraId="733E844F" w14:textId="77777777" w:rsidR="009505E2" w:rsidRPr="00584D98" w:rsidRDefault="000F10EC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Несмотря на проводимые мероприятия, в 20</w:t>
      </w:r>
      <w:r w:rsidR="00136A2B" w:rsidRPr="00584D98">
        <w:rPr>
          <w:bCs/>
          <w:sz w:val="28"/>
          <w:szCs w:val="28"/>
        </w:rPr>
        <w:t>2</w:t>
      </w:r>
      <w:r w:rsidR="006D461A" w:rsidRPr="00584D98">
        <w:rPr>
          <w:bCs/>
          <w:sz w:val="28"/>
          <w:szCs w:val="28"/>
        </w:rPr>
        <w:t>4</w:t>
      </w:r>
      <w:r w:rsidRPr="00584D98">
        <w:rPr>
          <w:bCs/>
          <w:sz w:val="28"/>
          <w:szCs w:val="28"/>
        </w:rPr>
        <w:t xml:space="preserve"> году </w:t>
      </w:r>
      <w:r w:rsidR="009505E2" w:rsidRPr="00584D98">
        <w:rPr>
          <w:bCs/>
          <w:sz w:val="28"/>
          <w:szCs w:val="28"/>
        </w:rPr>
        <w:t xml:space="preserve">удельная величина потребления энергетических ресурсов муниципальными бюджетными учреждениями </w:t>
      </w:r>
      <w:r w:rsidR="001C6785" w:rsidRPr="00584D98">
        <w:rPr>
          <w:bCs/>
          <w:sz w:val="28"/>
          <w:szCs w:val="28"/>
        </w:rPr>
        <w:t xml:space="preserve">возросла по </w:t>
      </w:r>
      <w:r w:rsidR="00237486" w:rsidRPr="00584D98">
        <w:rPr>
          <w:bCs/>
          <w:sz w:val="28"/>
          <w:szCs w:val="28"/>
        </w:rPr>
        <w:t>некоторым</w:t>
      </w:r>
      <w:r w:rsidR="001C6785" w:rsidRPr="00584D98">
        <w:rPr>
          <w:bCs/>
          <w:sz w:val="28"/>
          <w:szCs w:val="28"/>
        </w:rPr>
        <w:t xml:space="preserve"> видам ресурсов.</w:t>
      </w:r>
    </w:p>
    <w:p w14:paraId="4066CB5A" w14:textId="77777777" w:rsidR="00CC13B7" w:rsidRDefault="001C6785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Так, </w:t>
      </w:r>
      <w:r w:rsidR="000F10EC" w:rsidRPr="00584D98">
        <w:rPr>
          <w:bCs/>
          <w:sz w:val="28"/>
          <w:szCs w:val="28"/>
        </w:rPr>
        <w:t xml:space="preserve">удельная величина потребления </w:t>
      </w:r>
      <w:r w:rsidR="009975BB" w:rsidRPr="00584D98">
        <w:rPr>
          <w:bCs/>
          <w:sz w:val="28"/>
          <w:szCs w:val="28"/>
        </w:rPr>
        <w:t xml:space="preserve">электрической энергии </w:t>
      </w:r>
      <w:r w:rsidRPr="00584D98">
        <w:rPr>
          <w:bCs/>
          <w:sz w:val="28"/>
          <w:szCs w:val="28"/>
        </w:rPr>
        <w:t xml:space="preserve">на </w:t>
      </w:r>
      <w:r w:rsidR="009975BB" w:rsidRPr="00584D98">
        <w:rPr>
          <w:bCs/>
          <w:sz w:val="28"/>
          <w:szCs w:val="28"/>
        </w:rPr>
        <w:t xml:space="preserve">душу населения увеличилось с </w:t>
      </w:r>
      <w:r w:rsidR="006D461A" w:rsidRPr="00584D98">
        <w:rPr>
          <w:bCs/>
          <w:sz w:val="28"/>
          <w:szCs w:val="28"/>
        </w:rPr>
        <w:t>96,01</w:t>
      </w:r>
      <w:r w:rsidR="00237486" w:rsidRPr="00584D98">
        <w:rPr>
          <w:bCs/>
          <w:sz w:val="28"/>
          <w:szCs w:val="28"/>
        </w:rPr>
        <w:t xml:space="preserve"> </w:t>
      </w:r>
      <w:r w:rsidR="009975BB" w:rsidRPr="00584D98">
        <w:rPr>
          <w:bCs/>
          <w:sz w:val="28"/>
          <w:szCs w:val="28"/>
        </w:rPr>
        <w:t xml:space="preserve">кВт/ч до </w:t>
      </w:r>
      <w:r w:rsidR="006D461A" w:rsidRPr="00584D98">
        <w:rPr>
          <w:bCs/>
          <w:sz w:val="28"/>
          <w:szCs w:val="28"/>
        </w:rPr>
        <w:t>105,26</w:t>
      </w:r>
      <w:r w:rsidR="00237486" w:rsidRPr="00584D98">
        <w:rPr>
          <w:bCs/>
          <w:sz w:val="28"/>
          <w:szCs w:val="28"/>
        </w:rPr>
        <w:t xml:space="preserve"> </w:t>
      </w:r>
      <w:r w:rsidR="009975BB" w:rsidRPr="00584D98">
        <w:rPr>
          <w:bCs/>
          <w:sz w:val="28"/>
          <w:szCs w:val="28"/>
        </w:rPr>
        <w:t>кВт/ч</w:t>
      </w:r>
      <w:r w:rsidRPr="00584D98">
        <w:rPr>
          <w:bCs/>
          <w:sz w:val="28"/>
          <w:szCs w:val="28"/>
        </w:rPr>
        <w:t xml:space="preserve"> </w:t>
      </w:r>
      <w:r w:rsidR="009975BB" w:rsidRPr="00584D98">
        <w:rPr>
          <w:bCs/>
          <w:sz w:val="28"/>
          <w:szCs w:val="28"/>
        </w:rPr>
        <w:t xml:space="preserve">за счет </w:t>
      </w:r>
      <w:r w:rsidR="006D461A" w:rsidRPr="00584D98">
        <w:rPr>
          <w:bCs/>
          <w:sz w:val="28"/>
          <w:szCs w:val="28"/>
        </w:rPr>
        <w:t xml:space="preserve">установки в МУК «ЦНКД» </w:t>
      </w:r>
      <w:proofErr w:type="spellStart"/>
      <w:r w:rsidR="006D461A" w:rsidRPr="00584D98">
        <w:rPr>
          <w:bCs/>
          <w:sz w:val="28"/>
          <w:szCs w:val="28"/>
        </w:rPr>
        <w:t>электроотсекателей</w:t>
      </w:r>
      <w:proofErr w:type="spellEnd"/>
      <w:r w:rsidR="006D461A" w:rsidRPr="00584D98">
        <w:rPr>
          <w:bCs/>
          <w:sz w:val="28"/>
          <w:szCs w:val="28"/>
        </w:rPr>
        <w:t>, а также добавлении точек света</w:t>
      </w:r>
      <w:r w:rsidRPr="00584D98">
        <w:rPr>
          <w:bCs/>
          <w:sz w:val="28"/>
          <w:szCs w:val="28"/>
        </w:rPr>
        <w:t>.</w:t>
      </w:r>
    </w:p>
    <w:p w14:paraId="429410E4" w14:textId="6600C075" w:rsidR="0061353F" w:rsidRPr="00584D98" w:rsidRDefault="00237486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Удельная величина потребления холодной воды на 1 человека населения </w:t>
      </w:r>
      <w:r w:rsidR="00F378FB">
        <w:rPr>
          <w:bCs/>
          <w:sz w:val="28"/>
          <w:szCs w:val="28"/>
        </w:rPr>
        <w:t xml:space="preserve">снизилась на 0,01 </w:t>
      </w:r>
      <w:proofErr w:type="spellStart"/>
      <w:proofErr w:type="gramStart"/>
      <w:r w:rsidR="00F378FB">
        <w:rPr>
          <w:bCs/>
          <w:sz w:val="28"/>
          <w:szCs w:val="28"/>
        </w:rPr>
        <w:t>куб.м</w:t>
      </w:r>
      <w:proofErr w:type="spellEnd"/>
      <w:proofErr w:type="gramEnd"/>
      <w:r w:rsidR="00F378FB">
        <w:rPr>
          <w:bCs/>
          <w:sz w:val="28"/>
          <w:szCs w:val="28"/>
        </w:rPr>
        <w:t xml:space="preserve"> по отношению к </w:t>
      </w:r>
      <w:r w:rsidR="00057CB5" w:rsidRPr="00584D98">
        <w:rPr>
          <w:bCs/>
          <w:sz w:val="28"/>
          <w:szCs w:val="28"/>
        </w:rPr>
        <w:t>уровн</w:t>
      </w:r>
      <w:r w:rsidR="00F378FB">
        <w:rPr>
          <w:bCs/>
          <w:sz w:val="28"/>
          <w:szCs w:val="28"/>
        </w:rPr>
        <w:t>ю</w:t>
      </w:r>
      <w:r w:rsidR="00057CB5" w:rsidRPr="00584D98">
        <w:rPr>
          <w:bCs/>
          <w:sz w:val="28"/>
          <w:szCs w:val="28"/>
        </w:rPr>
        <w:t xml:space="preserve"> 2023 года</w:t>
      </w:r>
      <w:r w:rsidRPr="00584D98">
        <w:rPr>
          <w:bCs/>
          <w:sz w:val="28"/>
          <w:szCs w:val="28"/>
        </w:rPr>
        <w:t>.</w:t>
      </w:r>
      <w:r w:rsidR="00605E7B" w:rsidRPr="00584D98">
        <w:rPr>
          <w:bCs/>
          <w:sz w:val="28"/>
          <w:szCs w:val="28"/>
        </w:rPr>
        <w:t xml:space="preserve"> Удельная величина потребления природного газа из расчета на душу населения увеличилась до 1,</w:t>
      </w:r>
      <w:r w:rsidR="004C2FD1" w:rsidRPr="00584D98">
        <w:rPr>
          <w:bCs/>
          <w:sz w:val="28"/>
          <w:szCs w:val="28"/>
        </w:rPr>
        <w:t>31</w:t>
      </w:r>
      <w:r w:rsidR="00605E7B" w:rsidRPr="00584D98">
        <w:rPr>
          <w:bCs/>
          <w:sz w:val="28"/>
          <w:szCs w:val="28"/>
        </w:rPr>
        <w:t xml:space="preserve"> </w:t>
      </w:r>
      <w:proofErr w:type="spellStart"/>
      <w:proofErr w:type="gramStart"/>
      <w:r w:rsidR="00605E7B" w:rsidRPr="00584D98">
        <w:rPr>
          <w:bCs/>
          <w:sz w:val="28"/>
          <w:szCs w:val="28"/>
        </w:rPr>
        <w:t>куб.м</w:t>
      </w:r>
      <w:proofErr w:type="spellEnd"/>
      <w:proofErr w:type="gramEnd"/>
      <w:r w:rsidR="00605E7B" w:rsidRPr="00584D98">
        <w:rPr>
          <w:bCs/>
          <w:sz w:val="28"/>
          <w:szCs w:val="28"/>
        </w:rPr>
        <w:t xml:space="preserve"> (202</w:t>
      </w:r>
      <w:r w:rsidR="004C2FD1" w:rsidRPr="00584D98">
        <w:rPr>
          <w:bCs/>
          <w:sz w:val="28"/>
          <w:szCs w:val="28"/>
        </w:rPr>
        <w:t>3</w:t>
      </w:r>
      <w:r w:rsidR="00605E7B" w:rsidRPr="00584D98">
        <w:rPr>
          <w:bCs/>
          <w:sz w:val="28"/>
          <w:szCs w:val="28"/>
        </w:rPr>
        <w:t xml:space="preserve"> год – </w:t>
      </w:r>
      <w:r w:rsidR="00CC13B7">
        <w:rPr>
          <w:bCs/>
          <w:sz w:val="28"/>
          <w:szCs w:val="28"/>
        </w:rPr>
        <w:br/>
      </w:r>
      <w:r w:rsidR="00605E7B" w:rsidRPr="00584D98">
        <w:rPr>
          <w:bCs/>
          <w:sz w:val="28"/>
          <w:szCs w:val="28"/>
        </w:rPr>
        <w:t>1,</w:t>
      </w:r>
      <w:r w:rsidR="00FB164E" w:rsidRPr="00584D98">
        <w:rPr>
          <w:bCs/>
          <w:sz w:val="28"/>
          <w:szCs w:val="28"/>
        </w:rPr>
        <w:t>27</w:t>
      </w:r>
      <w:r w:rsidR="00605E7B" w:rsidRPr="00584D98">
        <w:rPr>
          <w:bCs/>
          <w:sz w:val="28"/>
          <w:szCs w:val="28"/>
        </w:rPr>
        <w:t xml:space="preserve"> </w:t>
      </w:r>
      <w:proofErr w:type="spellStart"/>
      <w:r w:rsidR="00605E7B" w:rsidRPr="00584D98">
        <w:rPr>
          <w:bCs/>
          <w:sz w:val="28"/>
          <w:szCs w:val="28"/>
        </w:rPr>
        <w:t>куб.м</w:t>
      </w:r>
      <w:proofErr w:type="spellEnd"/>
      <w:r w:rsidR="00605E7B" w:rsidRPr="00584D98">
        <w:rPr>
          <w:bCs/>
          <w:sz w:val="28"/>
          <w:szCs w:val="28"/>
        </w:rPr>
        <w:t xml:space="preserve">) за счет </w:t>
      </w:r>
      <w:r w:rsidR="00C616A7" w:rsidRPr="00584D98">
        <w:rPr>
          <w:bCs/>
          <w:sz w:val="28"/>
          <w:szCs w:val="28"/>
        </w:rPr>
        <w:t>длительного периода низких температур в осенне</w:t>
      </w:r>
      <w:r w:rsidR="00DC0377" w:rsidRPr="00584D98">
        <w:rPr>
          <w:bCs/>
          <w:sz w:val="28"/>
          <w:szCs w:val="28"/>
        </w:rPr>
        <w:t>-зимн</w:t>
      </w:r>
      <w:r w:rsidR="00CC13B7">
        <w:rPr>
          <w:bCs/>
          <w:sz w:val="28"/>
          <w:szCs w:val="28"/>
        </w:rPr>
        <w:t>ий</w:t>
      </w:r>
      <w:r w:rsidR="00DC0377" w:rsidRPr="00584D98">
        <w:rPr>
          <w:bCs/>
          <w:sz w:val="28"/>
          <w:szCs w:val="28"/>
        </w:rPr>
        <w:t xml:space="preserve"> </w:t>
      </w:r>
      <w:r w:rsidR="00CC13B7">
        <w:rPr>
          <w:bCs/>
          <w:sz w:val="28"/>
          <w:szCs w:val="28"/>
        </w:rPr>
        <w:t xml:space="preserve">период </w:t>
      </w:r>
      <w:r w:rsidR="00C616A7" w:rsidRPr="00584D98">
        <w:rPr>
          <w:bCs/>
          <w:sz w:val="28"/>
          <w:szCs w:val="28"/>
        </w:rPr>
        <w:t>года</w:t>
      </w:r>
      <w:r w:rsidR="0061353F" w:rsidRPr="00584D98">
        <w:rPr>
          <w:bCs/>
          <w:sz w:val="28"/>
          <w:szCs w:val="28"/>
        </w:rPr>
        <w:t>.</w:t>
      </w:r>
    </w:p>
    <w:p w14:paraId="4558C276" w14:textId="77777777" w:rsidR="003C438F" w:rsidRPr="00584D98" w:rsidRDefault="003C438F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Горячее водоснабжение на территории Таврического района</w:t>
      </w:r>
      <w:r w:rsidR="00442926" w:rsidRPr="00584D98">
        <w:rPr>
          <w:bCs/>
          <w:sz w:val="28"/>
          <w:szCs w:val="28"/>
        </w:rPr>
        <w:t xml:space="preserve"> отсутствует</w:t>
      </w:r>
      <w:r w:rsidRPr="00584D98">
        <w:rPr>
          <w:bCs/>
          <w:sz w:val="28"/>
          <w:szCs w:val="28"/>
        </w:rPr>
        <w:t>.</w:t>
      </w:r>
    </w:p>
    <w:p w14:paraId="7928F537" w14:textId="77777777" w:rsidR="0061353F" w:rsidRPr="00584D98" w:rsidRDefault="004C2FD1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У</w:t>
      </w:r>
      <w:r w:rsidR="001C6785" w:rsidRPr="00584D98">
        <w:rPr>
          <w:bCs/>
          <w:sz w:val="28"/>
          <w:szCs w:val="28"/>
        </w:rPr>
        <w:t xml:space="preserve">дельная величина потребления </w:t>
      </w:r>
      <w:r w:rsidR="000F10EC" w:rsidRPr="00584D98">
        <w:rPr>
          <w:bCs/>
          <w:sz w:val="28"/>
          <w:szCs w:val="28"/>
        </w:rPr>
        <w:t>тепловой энергии из расчета на 1 кв.м общей площади составила 0,2</w:t>
      </w:r>
      <w:r w:rsidR="00C73F64" w:rsidRPr="00584D98">
        <w:rPr>
          <w:bCs/>
          <w:sz w:val="28"/>
          <w:szCs w:val="28"/>
        </w:rPr>
        <w:t>2</w:t>
      </w:r>
      <w:r w:rsidR="000F10EC" w:rsidRPr="00584D98">
        <w:rPr>
          <w:bCs/>
          <w:sz w:val="28"/>
          <w:szCs w:val="28"/>
        </w:rPr>
        <w:t xml:space="preserve"> Гкал</w:t>
      </w:r>
      <w:r w:rsidRPr="00584D98">
        <w:rPr>
          <w:bCs/>
          <w:sz w:val="28"/>
          <w:szCs w:val="28"/>
        </w:rPr>
        <w:t>, что соответствует уровню 2023 года</w:t>
      </w:r>
      <w:r w:rsidR="0061353F" w:rsidRPr="00584D98">
        <w:rPr>
          <w:bCs/>
          <w:sz w:val="28"/>
          <w:szCs w:val="28"/>
        </w:rPr>
        <w:t xml:space="preserve">. </w:t>
      </w:r>
    </w:p>
    <w:p w14:paraId="335442B5" w14:textId="77777777" w:rsidR="0061353F" w:rsidRPr="00584D98" w:rsidRDefault="000F10EC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202</w:t>
      </w:r>
      <w:r w:rsidR="00730846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году будет продолжена работа по снижению объемов потребления энергетических ресурсов муниципальными бюджетными учреждениями. </w:t>
      </w:r>
    </w:p>
    <w:p w14:paraId="428FD9D1" w14:textId="77777777" w:rsidR="00614A78" w:rsidRPr="00584D98" w:rsidRDefault="00614A7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В целях улучшения значений показателей потребления энергетических ресурсов на период 202</w:t>
      </w:r>
      <w:r w:rsidR="00C91BE7" w:rsidRPr="00584D98">
        <w:rPr>
          <w:bCs/>
          <w:sz w:val="28"/>
          <w:szCs w:val="28"/>
        </w:rPr>
        <w:t>5</w:t>
      </w:r>
      <w:r w:rsidRPr="00584D98">
        <w:rPr>
          <w:bCs/>
          <w:sz w:val="28"/>
          <w:szCs w:val="28"/>
        </w:rPr>
        <w:t xml:space="preserve"> – 202</w:t>
      </w:r>
      <w:r w:rsidR="00C91BE7" w:rsidRPr="00584D98">
        <w:rPr>
          <w:bCs/>
          <w:sz w:val="28"/>
          <w:szCs w:val="28"/>
        </w:rPr>
        <w:t>7</w:t>
      </w:r>
      <w:r w:rsidRPr="00584D98">
        <w:rPr>
          <w:bCs/>
          <w:sz w:val="28"/>
          <w:szCs w:val="28"/>
        </w:rPr>
        <w:t xml:space="preserve"> год</w:t>
      </w:r>
      <w:r w:rsidR="00D35D2C" w:rsidRPr="00584D98">
        <w:rPr>
          <w:bCs/>
          <w:sz w:val="28"/>
          <w:szCs w:val="28"/>
        </w:rPr>
        <w:t>ы</w:t>
      </w:r>
      <w:r w:rsidRPr="00584D98">
        <w:rPr>
          <w:bCs/>
          <w:sz w:val="28"/>
          <w:szCs w:val="28"/>
        </w:rPr>
        <w:t xml:space="preserve"> планируется ряд мероприятий:</w:t>
      </w:r>
    </w:p>
    <w:p w14:paraId="23A40C61" w14:textId="77777777" w:rsidR="00614A78" w:rsidRPr="00584D98" w:rsidRDefault="00614A7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1. Размещение информации об эффективности использования приборов учета, энергосберегающих осветительных приборов в средствах массовой информации.</w:t>
      </w:r>
    </w:p>
    <w:p w14:paraId="677BBCD4" w14:textId="77777777" w:rsidR="00614A78" w:rsidRPr="00584D98" w:rsidRDefault="00614A7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2. Мониторинг расхода </w:t>
      </w:r>
      <w:r w:rsidR="009A66D0" w:rsidRPr="00584D98">
        <w:rPr>
          <w:bCs/>
          <w:sz w:val="28"/>
          <w:szCs w:val="28"/>
        </w:rPr>
        <w:t>энергетических ресурсов</w:t>
      </w:r>
      <w:r w:rsidRPr="00584D98">
        <w:rPr>
          <w:bCs/>
          <w:sz w:val="28"/>
          <w:szCs w:val="28"/>
        </w:rPr>
        <w:t xml:space="preserve"> муниципальными учреждениями.</w:t>
      </w:r>
    </w:p>
    <w:p w14:paraId="1107F7D2" w14:textId="77777777" w:rsidR="00614A78" w:rsidRPr="00584D98" w:rsidRDefault="00614A7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3. Использование энергосберегающих осветительных приборов.</w:t>
      </w:r>
    </w:p>
    <w:p w14:paraId="79BAEEDB" w14:textId="77777777" w:rsidR="00614A78" w:rsidRPr="00584D98" w:rsidRDefault="00614A78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>4. Своевременное устранение неисправности приборов учета с целью недопущения расчетов по нормативам.</w:t>
      </w:r>
    </w:p>
    <w:p w14:paraId="136A30E9" w14:textId="77777777" w:rsidR="009A3570" w:rsidRPr="00584D98" w:rsidRDefault="00B61C5E" w:rsidP="00584D98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</w:t>
      </w:r>
      <w:r w:rsidR="009A3570" w:rsidRPr="00584D98">
        <w:rPr>
          <w:spacing w:val="-6"/>
          <w:sz w:val="28"/>
          <w:szCs w:val="28"/>
        </w:rPr>
        <w:t xml:space="preserve"> потреблени</w:t>
      </w:r>
      <w:r>
        <w:rPr>
          <w:spacing w:val="-6"/>
          <w:sz w:val="28"/>
          <w:szCs w:val="28"/>
        </w:rPr>
        <w:t>ю</w:t>
      </w:r>
      <w:r w:rsidR="009A3570" w:rsidRPr="00584D98">
        <w:rPr>
          <w:spacing w:val="-6"/>
          <w:sz w:val="28"/>
          <w:szCs w:val="28"/>
        </w:rPr>
        <w:t xml:space="preserve"> энергетических ресурсов в многоквартирных домах отмечается </w:t>
      </w:r>
      <w:r>
        <w:rPr>
          <w:spacing w:val="-6"/>
          <w:sz w:val="28"/>
          <w:szCs w:val="28"/>
        </w:rPr>
        <w:t xml:space="preserve">рост </w:t>
      </w:r>
      <w:r w:rsidR="009A3570" w:rsidRPr="00584D98">
        <w:rPr>
          <w:spacing w:val="-6"/>
          <w:sz w:val="28"/>
          <w:szCs w:val="28"/>
        </w:rPr>
        <w:t xml:space="preserve">по всем видам ресурсов. </w:t>
      </w:r>
    </w:p>
    <w:p w14:paraId="6BE31D1B" w14:textId="77777777" w:rsidR="00EA7647" w:rsidRPr="00584D98" w:rsidRDefault="00EA7647" w:rsidP="00584D98">
      <w:pPr>
        <w:ind w:firstLine="567"/>
        <w:jc w:val="both"/>
        <w:rPr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Удельная величина потребления электрической энергии </w:t>
      </w:r>
      <w:r w:rsidR="00584D98" w:rsidRPr="00584D98">
        <w:rPr>
          <w:bCs/>
          <w:sz w:val="28"/>
          <w:szCs w:val="28"/>
        </w:rPr>
        <w:t>составила</w:t>
      </w:r>
      <w:r w:rsidRPr="00584D98">
        <w:rPr>
          <w:bCs/>
          <w:sz w:val="28"/>
          <w:szCs w:val="28"/>
        </w:rPr>
        <w:t xml:space="preserve"> </w:t>
      </w:r>
      <w:r w:rsidR="00626CCF" w:rsidRPr="00584D98">
        <w:rPr>
          <w:bCs/>
          <w:sz w:val="28"/>
          <w:szCs w:val="28"/>
        </w:rPr>
        <w:t>1284,75</w:t>
      </w:r>
      <w:r w:rsidRPr="00584D98">
        <w:rPr>
          <w:bCs/>
          <w:sz w:val="28"/>
          <w:szCs w:val="28"/>
        </w:rPr>
        <w:t xml:space="preserve"> кВт/ч на одного человека, проживающего в МКД, которому отпущен энергетический ресурс (</w:t>
      </w:r>
      <w:r w:rsidR="00584D98" w:rsidRPr="00584D98">
        <w:rPr>
          <w:bCs/>
          <w:sz w:val="28"/>
          <w:szCs w:val="28"/>
        </w:rPr>
        <w:t>рост на 2,5</w:t>
      </w:r>
      <w:r w:rsidR="00CC13B7">
        <w:rPr>
          <w:bCs/>
          <w:sz w:val="28"/>
          <w:szCs w:val="28"/>
        </w:rPr>
        <w:t xml:space="preserve"> </w:t>
      </w:r>
      <w:r w:rsidR="00584D98" w:rsidRPr="00584D98">
        <w:rPr>
          <w:bCs/>
          <w:sz w:val="28"/>
          <w:szCs w:val="28"/>
        </w:rPr>
        <w:t>%</w:t>
      </w:r>
      <w:r w:rsidRPr="00584D98">
        <w:rPr>
          <w:bCs/>
          <w:sz w:val="28"/>
          <w:szCs w:val="28"/>
        </w:rPr>
        <w:t>)</w:t>
      </w:r>
      <w:r w:rsidR="00584D98" w:rsidRPr="00584D98">
        <w:rPr>
          <w:bCs/>
          <w:sz w:val="28"/>
          <w:szCs w:val="28"/>
        </w:rPr>
        <w:t>,</w:t>
      </w:r>
      <w:r w:rsidR="00296DCB">
        <w:rPr>
          <w:bCs/>
          <w:sz w:val="28"/>
          <w:szCs w:val="28"/>
        </w:rPr>
        <w:t xml:space="preserve"> </w:t>
      </w:r>
      <w:r w:rsidRPr="00584D98">
        <w:rPr>
          <w:bCs/>
          <w:sz w:val="28"/>
          <w:szCs w:val="28"/>
        </w:rPr>
        <w:t>тепловой энергии — 0,</w:t>
      </w:r>
      <w:r w:rsidR="00626CCF" w:rsidRPr="00584D98">
        <w:rPr>
          <w:bCs/>
          <w:sz w:val="28"/>
          <w:szCs w:val="28"/>
        </w:rPr>
        <w:t>18</w:t>
      </w:r>
      <w:r w:rsidRPr="00584D98">
        <w:rPr>
          <w:bCs/>
          <w:sz w:val="28"/>
          <w:szCs w:val="28"/>
        </w:rPr>
        <w:t xml:space="preserve"> Гкал </w:t>
      </w:r>
      <w:r w:rsidR="00CC13B7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>на 1 кв.м (</w:t>
      </w:r>
      <w:r w:rsidR="00584D98" w:rsidRPr="00584D98">
        <w:rPr>
          <w:bCs/>
          <w:sz w:val="28"/>
          <w:szCs w:val="28"/>
        </w:rPr>
        <w:t>рос</w:t>
      </w:r>
      <w:r w:rsidR="00CC13B7">
        <w:rPr>
          <w:bCs/>
          <w:sz w:val="28"/>
          <w:szCs w:val="28"/>
        </w:rPr>
        <w:t>т</w:t>
      </w:r>
      <w:r w:rsidR="00584D98" w:rsidRPr="00584D98">
        <w:rPr>
          <w:bCs/>
          <w:sz w:val="28"/>
          <w:szCs w:val="28"/>
        </w:rPr>
        <w:t xml:space="preserve"> на 5,3</w:t>
      </w:r>
      <w:r w:rsidR="00CC13B7">
        <w:rPr>
          <w:bCs/>
          <w:sz w:val="28"/>
          <w:szCs w:val="28"/>
        </w:rPr>
        <w:t> </w:t>
      </w:r>
      <w:r w:rsidR="00584D98" w:rsidRPr="00584D98">
        <w:rPr>
          <w:bCs/>
          <w:sz w:val="28"/>
          <w:szCs w:val="28"/>
        </w:rPr>
        <w:t>%</w:t>
      </w:r>
      <w:r w:rsidRPr="00584D98">
        <w:rPr>
          <w:bCs/>
          <w:sz w:val="28"/>
          <w:szCs w:val="28"/>
        </w:rPr>
        <w:t>)</w:t>
      </w:r>
      <w:r w:rsidR="00584D98" w:rsidRPr="00584D98">
        <w:rPr>
          <w:bCs/>
          <w:sz w:val="28"/>
          <w:szCs w:val="28"/>
        </w:rPr>
        <w:t>,</w:t>
      </w:r>
      <w:r w:rsidRPr="00584D98">
        <w:rPr>
          <w:bCs/>
          <w:sz w:val="28"/>
          <w:szCs w:val="28"/>
        </w:rPr>
        <w:t xml:space="preserve"> холодной воды — </w:t>
      </w:r>
      <w:r w:rsidR="00626CCF" w:rsidRPr="00584D98">
        <w:rPr>
          <w:bCs/>
          <w:sz w:val="28"/>
          <w:szCs w:val="28"/>
        </w:rPr>
        <w:t>32,50</w:t>
      </w:r>
      <w:r w:rsidRPr="00584D98">
        <w:rPr>
          <w:bCs/>
          <w:sz w:val="28"/>
          <w:szCs w:val="28"/>
        </w:rPr>
        <w:t xml:space="preserve"> </w:t>
      </w:r>
      <w:proofErr w:type="spellStart"/>
      <w:r w:rsidRPr="00584D98">
        <w:rPr>
          <w:bCs/>
          <w:sz w:val="28"/>
          <w:szCs w:val="28"/>
        </w:rPr>
        <w:t>куб.м</w:t>
      </w:r>
      <w:proofErr w:type="spellEnd"/>
      <w:r w:rsidRPr="00584D98">
        <w:rPr>
          <w:bCs/>
          <w:sz w:val="28"/>
          <w:szCs w:val="28"/>
        </w:rPr>
        <w:t xml:space="preserve"> на одного человека</w:t>
      </w:r>
      <w:r w:rsidR="00584D98" w:rsidRPr="00584D98">
        <w:rPr>
          <w:bCs/>
          <w:sz w:val="28"/>
          <w:szCs w:val="28"/>
        </w:rPr>
        <w:t xml:space="preserve"> </w:t>
      </w:r>
      <w:r w:rsidR="00CC13B7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>(</w:t>
      </w:r>
      <w:r w:rsidR="00584D98" w:rsidRPr="00584D98">
        <w:rPr>
          <w:bCs/>
          <w:sz w:val="28"/>
          <w:szCs w:val="28"/>
        </w:rPr>
        <w:t>рост на 0,2%</w:t>
      </w:r>
      <w:r w:rsidRPr="00584D98">
        <w:rPr>
          <w:bCs/>
          <w:sz w:val="28"/>
          <w:szCs w:val="28"/>
        </w:rPr>
        <w:t>)</w:t>
      </w:r>
      <w:r w:rsidR="00584D98" w:rsidRPr="00584D98">
        <w:rPr>
          <w:bCs/>
          <w:sz w:val="28"/>
          <w:szCs w:val="28"/>
        </w:rPr>
        <w:t>,</w:t>
      </w:r>
      <w:r w:rsidRPr="00584D98">
        <w:rPr>
          <w:bCs/>
          <w:sz w:val="28"/>
          <w:szCs w:val="28"/>
        </w:rPr>
        <w:t xml:space="preserve"> природного газа – </w:t>
      </w:r>
      <w:r w:rsidR="00626CCF" w:rsidRPr="00584D98">
        <w:rPr>
          <w:bCs/>
          <w:sz w:val="28"/>
          <w:szCs w:val="28"/>
        </w:rPr>
        <w:t>66,79</w:t>
      </w:r>
      <w:r w:rsidRPr="00584D98">
        <w:rPr>
          <w:bCs/>
          <w:sz w:val="28"/>
          <w:szCs w:val="28"/>
        </w:rPr>
        <w:t xml:space="preserve"> </w:t>
      </w:r>
      <w:proofErr w:type="spellStart"/>
      <w:r w:rsidRPr="00584D98">
        <w:rPr>
          <w:bCs/>
          <w:sz w:val="28"/>
          <w:szCs w:val="28"/>
        </w:rPr>
        <w:t>куб.м</w:t>
      </w:r>
      <w:proofErr w:type="spellEnd"/>
      <w:r w:rsidRPr="00584D98">
        <w:rPr>
          <w:bCs/>
          <w:sz w:val="28"/>
          <w:szCs w:val="28"/>
        </w:rPr>
        <w:t xml:space="preserve"> на одного человека</w:t>
      </w:r>
      <w:r w:rsidR="00584D98" w:rsidRPr="00584D98">
        <w:rPr>
          <w:bCs/>
          <w:sz w:val="28"/>
          <w:szCs w:val="28"/>
        </w:rPr>
        <w:t xml:space="preserve"> </w:t>
      </w:r>
      <w:r w:rsidR="00CC13B7">
        <w:rPr>
          <w:bCs/>
          <w:sz w:val="28"/>
          <w:szCs w:val="28"/>
        </w:rPr>
        <w:br/>
      </w:r>
      <w:r w:rsidRPr="00584D98">
        <w:rPr>
          <w:bCs/>
          <w:sz w:val="28"/>
          <w:szCs w:val="28"/>
        </w:rPr>
        <w:t>(</w:t>
      </w:r>
      <w:r w:rsidR="00584D98" w:rsidRPr="00584D98">
        <w:rPr>
          <w:bCs/>
          <w:sz w:val="28"/>
          <w:szCs w:val="28"/>
        </w:rPr>
        <w:t>рост на 2,3%</w:t>
      </w:r>
      <w:r w:rsidRPr="00584D98">
        <w:rPr>
          <w:bCs/>
          <w:sz w:val="28"/>
          <w:szCs w:val="28"/>
        </w:rPr>
        <w:t>).</w:t>
      </w:r>
    </w:p>
    <w:p w14:paraId="02E07313" w14:textId="77777777" w:rsidR="009A3570" w:rsidRPr="00584D98" w:rsidRDefault="009A3570" w:rsidP="00584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D98">
        <w:rPr>
          <w:rFonts w:ascii="Times New Roman" w:hAnsi="Times New Roman" w:cs="Times New Roman"/>
          <w:sz w:val="28"/>
          <w:szCs w:val="28"/>
        </w:rPr>
        <w:t xml:space="preserve">Рост </w:t>
      </w:r>
      <w:r w:rsidR="00584D98" w:rsidRPr="00584D98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Pr="00584D98">
        <w:rPr>
          <w:rFonts w:ascii="Times New Roman" w:hAnsi="Times New Roman" w:cs="Times New Roman"/>
          <w:sz w:val="28"/>
          <w:szCs w:val="28"/>
        </w:rPr>
        <w:t xml:space="preserve">обусловлен увеличением </w:t>
      </w:r>
      <w:r w:rsidR="00584D98" w:rsidRPr="00584D98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584D98">
        <w:rPr>
          <w:rFonts w:ascii="Times New Roman" w:hAnsi="Times New Roman" w:cs="Times New Roman"/>
          <w:sz w:val="28"/>
          <w:szCs w:val="28"/>
        </w:rPr>
        <w:t>пользователей</w:t>
      </w:r>
      <w:r w:rsidR="00584D98" w:rsidRPr="00584D98">
        <w:rPr>
          <w:rFonts w:ascii="Times New Roman" w:hAnsi="Times New Roman" w:cs="Times New Roman"/>
          <w:sz w:val="28"/>
          <w:szCs w:val="28"/>
        </w:rPr>
        <w:t>, а также снижением численности населения района</w:t>
      </w:r>
      <w:r w:rsidRPr="00584D98">
        <w:rPr>
          <w:rFonts w:ascii="Times New Roman" w:hAnsi="Times New Roman" w:cs="Times New Roman"/>
          <w:sz w:val="28"/>
          <w:szCs w:val="28"/>
        </w:rPr>
        <w:t>.</w:t>
      </w:r>
    </w:p>
    <w:p w14:paraId="77AB407E" w14:textId="77777777" w:rsidR="00EA7647" w:rsidRPr="00584D98" w:rsidRDefault="00EA7647" w:rsidP="00584D98">
      <w:pPr>
        <w:ind w:firstLine="567"/>
        <w:jc w:val="both"/>
        <w:rPr>
          <w:rFonts w:eastAsia="Calibri"/>
          <w:bCs/>
          <w:sz w:val="28"/>
          <w:szCs w:val="28"/>
        </w:rPr>
      </w:pPr>
      <w:r w:rsidRPr="00584D98">
        <w:rPr>
          <w:bCs/>
          <w:sz w:val="28"/>
          <w:szCs w:val="28"/>
        </w:rPr>
        <w:t xml:space="preserve">В целях снижения потребления жителями многоквартирных домов энергетических ресурсов планируется осуществлять дальнейшую работу </w:t>
      </w:r>
      <w:r w:rsidRPr="00584D98">
        <w:rPr>
          <w:bCs/>
          <w:sz w:val="28"/>
          <w:szCs w:val="28"/>
        </w:rPr>
        <w:lastRenderedPageBreak/>
        <w:t>по установке общедомовых приборов учета в рамках реализации Федерального закона № 261-ФЗ.</w:t>
      </w:r>
    </w:p>
    <w:p w14:paraId="7FD62280" w14:textId="77777777" w:rsidR="001A147A" w:rsidRPr="00584D98" w:rsidRDefault="001A147A" w:rsidP="00584D98">
      <w:pPr>
        <w:ind w:firstLine="567"/>
        <w:jc w:val="both"/>
        <w:rPr>
          <w:bCs/>
          <w:sz w:val="28"/>
          <w:szCs w:val="28"/>
        </w:rPr>
      </w:pPr>
    </w:p>
    <w:p w14:paraId="54F67BAA" w14:textId="77777777" w:rsidR="004003B7" w:rsidRPr="00584D98" w:rsidRDefault="004003B7" w:rsidP="00584D9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>Результаты независимой оценки качества условий оказания услуг муниципальными организациями</w:t>
      </w:r>
    </w:p>
    <w:p w14:paraId="0EF309A5" w14:textId="77777777" w:rsidR="00557726" w:rsidRPr="006B1758" w:rsidRDefault="007B6F5A" w:rsidP="00584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4D98">
        <w:rPr>
          <w:bCs/>
          <w:color w:val="000000"/>
          <w:sz w:val="28"/>
          <w:szCs w:val="28"/>
        </w:rPr>
        <w:t>Н</w:t>
      </w:r>
      <w:r w:rsidR="004003B7" w:rsidRPr="00584D98">
        <w:rPr>
          <w:bCs/>
          <w:color w:val="000000"/>
          <w:sz w:val="28"/>
          <w:szCs w:val="28"/>
        </w:rPr>
        <w:t>езависим</w:t>
      </w:r>
      <w:r w:rsidR="006400BE" w:rsidRPr="00584D98">
        <w:rPr>
          <w:bCs/>
          <w:color w:val="000000"/>
          <w:sz w:val="28"/>
          <w:szCs w:val="28"/>
        </w:rPr>
        <w:t>ая</w:t>
      </w:r>
      <w:r w:rsidR="004003B7" w:rsidRPr="00584D98">
        <w:rPr>
          <w:bCs/>
          <w:color w:val="000000"/>
          <w:sz w:val="28"/>
          <w:szCs w:val="28"/>
        </w:rPr>
        <w:t xml:space="preserve"> оценк</w:t>
      </w:r>
      <w:r w:rsidR="006400BE" w:rsidRPr="00584D98">
        <w:rPr>
          <w:bCs/>
          <w:color w:val="000000"/>
          <w:sz w:val="28"/>
          <w:szCs w:val="28"/>
        </w:rPr>
        <w:t>а</w:t>
      </w:r>
      <w:r w:rsidR="004003B7" w:rsidRPr="00584D98">
        <w:rPr>
          <w:bCs/>
          <w:color w:val="000000"/>
          <w:sz w:val="28"/>
          <w:szCs w:val="28"/>
        </w:rPr>
        <w:t xml:space="preserve"> качества условий оказания услуг муниципальными организациями в сферах культуры, образования и иными организациями, расположенными на территори</w:t>
      </w:r>
      <w:r w:rsidRPr="00584D98">
        <w:rPr>
          <w:bCs/>
          <w:color w:val="000000"/>
          <w:sz w:val="28"/>
          <w:szCs w:val="28"/>
        </w:rPr>
        <w:t>и</w:t>
      </w:r>
      <w:r w:rsidR="004003B7" w:rsidRPr="00584D98">
        <w:rPr>
          <w:bCs/>
          <w:color w:val="000000"/>
          <w:sz w:val="28"/>
          <w:szCs w:val="28"/>
        </w:rPr>
        <w:t xml:space="preserve"> муниципальных образований</w:t>
      </w:r>
      <w:r w:rsidRPr="00584D98">
        <w:rPr>
          <w:bCs/>
          <w:color w:val="000000"/>
          <w:sz w:val="28"/>
          <w:szCs w:val="28"/>
        </w:rPr>
        <w:t xml:space="preserve"> района</w:t>
      </w:r>
      <w:r w:rsidR="004003B7" w:rsidRPr="00584D98">
        <w:rPr>
          <w:bCs/>
          <w:color w:val="000000"/>
          <w:sz w:val="28"/>
          <w:szCs w:val="28"/>
        </w:rPr>
        <w:t xml:space="preserve"> и</w:t>
      </w:r>
      <w:r w:rsidR="00F802A3" w:rsidRPr="00584D98">
        <w:rPr>
          <w:bCs/>
          <w:color w:val="000000"/>
          <w:sz w:val="28"/>
          <w:szCs w:val="28"/>
        </w:rPr>
        <w:t> </w:t>
      </w:r>
      <w:r w:rsidR="004003B7" w:rsidRPr="00584D98">
        <w:rPr>
          <w:bCs/>
          <w:color w:val="000000"/>
          <w:sz w:val="28"/>
          <w:szCs w:val="28"/>
        </w:rPr>
        <w:t>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</w:t>
      </w:r>
      <w:r w:rsidR="00F802A3" w:rsidRPr="00584D98">
        <w:rPr>
          <w:bCs/>
          <w:color w:val="000000"/>
          <w:sz w:val="28"/>
          <w:szCs w:val="28"/>
        </w:rPr>
        <w:t> </w:t>
      </w:r>
      <w:r w:rsidR="004003B7" w:rsidRPr="00584D98">
        <w:rPr>
          <w:bCs/>
          <w:color w:val="000000"/>
          <w:sz w:val="28"/>
          <w:szCs w:val="28"/>
        </w:rPr>
        <w:t>муниципальных учреждениях в информационно-телекоммуникационной сети «Интернет»)</w:t>
      </w:r>
      <w:r w:rsidRPr="00584D98">
        <w:rPr>
          <w:bCs/>
          <w:color w:val="000000"/>
          <w:sz w:val="28"/>
          <w:szCs w:val="28"/>
        </w:rPr>
        <w:t xml:space="preserve"> </w:t>
      </w:r>
      <w:r w:rsidR="00557726" w:rsidRPr="00584D98">
        <w:rPr>
          <w:color w:val="000000"/>
          <w:sz w:val="28"/>
          <w:szCs w:val="28"/>
        </w:rPr>
        <w:t>в 2024 году не проводилась. Данное мероприятие запланировано к проведению в 2025 и 2026 годах.</w:t>
      </w:r>
    </w:p>
    <w:p w14:paraId="1CC5AD1A" w14:textId="77777777" w:rsidR="004003B7" w:rsidRPr="00655D83" w:rsidRDefault="004003B7" w:rsidP="00584D9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2" w:name="_GoBack"/>
      <w:bookmarkEnd w:id="2"/>
    </w:p>
    <w:sectPr w:rsidR="004003B7" w:rsidRPr="00655D83" w:rsidSect="004C5F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5CCA" w14:textId="77777777" w:rsidR="00874674" w:rsidRDefault="00874674" w:rsidP="00CC60BB">
      <w:r>
        <w:separator/>
      </w:r>
    </w:p>
  </w:endnote>
  <w:endnote w:type="continuationSeparator" w:id="0">
    <w:p w14:paraId="38821560" w14:textId="77777777" w:rsidR="00874674" w:rsidRDefault="00874674" w:rsidP="00CC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DEDE" w14:textId="77777777" w:rsidR="00874674" w:rsidRDefault="00874674" w:rsidP="00CC60BB">
      <w:r>
        <w:separator/>
      </w:r>
    </w:p>
  </w:footnote>
  <w:footnote w:type="continuationSeparator" w:id="0">
    <w:p w14:paraId="6697925A" w14:textId="77777777" w:rsidR="00874674" w:rsidRDefault="00874674" w:rsidP="00CC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EAE0" w14:textId="77777777" w:rsidR="00072BDB" w:rsidRDefault="00072BD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6DCB">
      <w:rPr>
        <w:noProof/>
      </w:rPr>
      <w:t>18</w:t>
    </w:r>
    <w:r>
      <w:rPr>
        <w:noProof/>
      </w:rPr>
      <w:fldChar w:fldCharType="end"/>
    </w:r>
  </w:p>
  <w:p w14:paraId="00255996" w14:textId="77777777" w:rsidR="00072BDB" w:rsidRDefault="00072B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>
        <v:imagedata r:id="rId1" o:title="art16BE"/>
      </v:shape>
    </w:pict>
  </w:numPicBullet>
  <w:abstractNum w:abstractNumId="0" w15:restartNumberingAfterBreak="0">
    <w:nsid w:val="22763285"/>
    <w:multiLevelType w:val="hybridMultilevel"/>
    <w:tmpl w:val="8AFC6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86728"/>
    <w:multiLevelType w:val="hybridMultilevel"/>
    <w:tmpl w:val="881C2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487EE2"/>
    <w:multiLevelType w:val="hybridMultilevel"/>
    <w:tmpl w:val="F2BE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07EF"/>
    <w:multiLevelType w:val="hybridMultilevel"/>
    <w:tmpl w:val="F970D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E6FBF"/>
    <w:multiLevelType w:val="hybridMultilevel"/>
    <w:tmpl w:val="9AC29D7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B2A2423"/>
    <w:multiLevelType w:val="hybridMultilevel"/>
    <w:tmpl w:val="E9D4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94B"/>
    <w:multiLevelType w:val="hybridMultilevel"/>
    <w:tmpl w:val="C75221F8"/>
    <w:lvl w:ilvl="0" w:tplc="764826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490A81"/>
    <w:multiLevelType w:val="hybridMultilevel"/>
    <w:tmpl w:val="15024E28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36AF2102"/>
    <w:multiLevelType w:val="hybridMultilevel"/>
    <w:tmpl w:val="0B669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9A55F9"/>
    <w:multiLevelType w:val="hybridMultilevel"/>
    <w:tmpl w:val="25185716"/>
    <w:lvl w:ilvl="0" w:tplc="7CBEF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874F0"/>
    <w:multiLevelType w:val="hybridMultilevel"/>
    <w:tmpl w:val="712E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8499E"/>
    <w:multiLevelType w:val="hybridMultilevel"/>
    <w:tmpl w:val="2A4632BC"/>
    <w:lvl w:ilvl="0" w:tplc="4836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F211E0"/>
    <w:multiLevelType w:val="hybridMultilevel"/>
    <w:tmpl w:val="095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4441"/>
    <w:multiLevelType w:val="hybridMultilevel"/>
    <w:tmpl w:val="12E4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61BCA"/>
    <w:multiLevelType w:val="hybridMultilevel"/>
    <w:tmpl w:val="A57617C8"/>
    <w:lvl w:ilvl="0" w:tplc="D28A8B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D94D25"/>
    <w:multiLevelType w:val="hybridMultilevel"/>
    <w:tmpl w:val="6E8EC73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EB21A11"/>
    <w:multiLevelType w:val="hybridMultilevel"/>
    <w:tmpl w:val="8876AB1C"/>
    <w:lvl w:ilvl="0" w:tplc="DE8A0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E7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405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6D2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2E7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262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E1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469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6A4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66B5440"/>
    <w:multiLevelType w:val="hybridMultilevel"/>
    <w:tmpl w:val="A32C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148E"/>
    <w:multiLevelType w:val="hybridMultilevel"/>
    <w:tmpl w:val="98A81506"/>
    <w:lvl w:ilvl="0" w:tplc="764826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075861"/>
    <w:multiLevelType w:val="hybridMultilevel"/>
    <w:tmpl w:val="35D2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22282"/>
    <w:multiLevelType w:val="hybridMultilevel"/>
    <w:tmpl w:val="22BE527A"/>
    <w:lvl w:ilvl="0" w:tplc="74F2F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0A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5628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E7B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E06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90C2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E48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878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0B0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720DC1"/>
    <w:multiLevelType w:val="hybridMultilevel"/>
    <w:tmpl w:val="A37420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7A1ED2"/>
    <w:multiLevelType w:val="hybridMultilevel"/>
    <w:tmpl w:val="107C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F3BB8"/>
    <w:multiLevelType w:val="hybridMultilevel"/>
    <w:tmpl w:val="A6D84BFC"/>
    <w:lvl w:ilvl="0" w:tplc="8AF21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81E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0424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FE4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CFA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A2E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EB8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CF7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C9F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2"/>
  </w:num>
  <w:num w:numId="5">
    <w:abstractNumId w:val="17"/>
  </w:num>
  <w:num w:numId="6">
    <w:abstractNumId w:val="10"/>
  </w:num>
  <w:num w:numId="7">
    <w:abstractNumId w:val="7"/>
  </w:num>
  <w:num w:numId="8">
    <w:abstractNumId w:val="19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18"/>
  </w:num>
  <w:num w:numId="17">
    <w:abstractNumId w:val="4"/>
  </w:num>
  <w:num w:numId="18">
    <w:abstractNumId w:val="11"/>
  </w:num>
  <w:num w:numId="19">
    <w:abstractNumId w:val="2"/>
  </w:num>
  <w:num w:numId="20">
    <w:abstractNumId w:val="13"/>
  </w:num>
  <w:num w:numId="21">
    <w:abstractNumId w:val="23"/>
  </w:num>
  <w:num w:numId="22">
    <w:abstractNumId w:val="2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E33"/>
    <w:rsid w:val="00000004"/>
    <w:rsid w:val="00000D3B"/>
    <w:rsid w:val="00001135"/>
    <w:rsid w:val="000013E3"/>
    <w:rsid w:val="00003D83"/>
    <w:rsid w:val="0000409C"/>
    <w:rsid w:val="00005979"/>
    <w:rsid w:val="000064B4"/>
    <w:rsid w:val="00006F35"/>
    <w:rsid w:val="00007500"/>
    <w:rsid w:val="00007527"/>
    <w:rsid w:val="00007639"/>
    <w:rsid w:val="000077D8"/>
    <w:rsid w:val="000077EB"/>
    <w:rsid w:val="00010A05"/>
    <w:rsid w:val="00010CAA"/>
    <w:rsid w:val="00012119"/>
    <w:rsid w:val="0001376C"/>
    <w:rsid w:val="0001442F"/>
    <w:rsid w:val="000145A8"/>
    <w:rsid w:val="00015BF8"/>
    <w:rsid w:val="00016455"/>
    <w:rsid w:val="000164D0"/>
    <w:rsid w:val="000175C0"/>
    <w:rsid w:val="00017B08"/>
    <w:rsid w:val="0002017D"/>
    <w:rsid w:val="000203BB"/>
    <w:rsid w:val="000218B1"/>
    <w:rsid w:val="00021C21"/>
    <w:rsid w:val="00022D15"/>
    <w:rsid w:val="00022D99"/>
    <w:rsid w:val="00023ABC"/>
    <w:rsid w:val="00023B6B"/>
    <w:rsid w:val="0002460A"/>
    <w:rsid w:val="00025713"/>
    <w:rsid w:val="00025E85"/>
    <w:rsid w:val="00026360"/>
    <w:rsid w:val="00026707"/>
    <w:rsid w:val="00026DD9"/>
    <w:rsid w:val="0003028B"/>
    <w:rsid w:val="000314B3"/>
    <w:rsid w:val="00031525"/>
    <w:rsid w:val="0003227F"/>
    <w:rsid w:val="000323A8"/>
    <w:rsid w:val="0003268D"/>
    <w:rsid w:val="000338E4"/>
    <w:rsid w:val="00034179"/>
    <w:rsid w:val="00035DCA"/>
    <w:rsid w:val="00035FE8"/>
    <w:rsid w:val="000367F0"/>
    <w:rsid w:val="0003727D"/>
    <w:rsid w:val="000407F4"/>
    <w:rsid w:val="00041184"/>
    <w:rsid w:val="00041B3C"/>
    <w:rsid w:val="00042AF7"/>
    <w:rsid w:val="00042F9B"/>
    <w:rsid w:val="00043CE3"/>
    <w:rsid w:val="00044922"/>
    <w:rsid w:val="00044D65"/>
    <w:rsid w:val="000455CE"/>
    <w:rsid w:val="000459C1"/>
    <w:rsid w:val="00047656"/>
    <w:rsid w:val="000479BC"/>
    <w:rsid w:val="00047A8E"/>
    <w:rsid w:val="00047D36"/>
    <w:rsid w:val="00050580"/>
    <w:rsid w:val="00051036"/>
    <w:rsid w:val="000512A8"/>
    <w:rsid w:val="00051D86"/>
    <w:rsid w:val="0005243B"/>
    <w:rsid w:val="00052968"/>
    <w:rsid w:val="00052C08"/>
    <w:rsid w:val="0005365B"/>
    <w:rsid w:val="00053CE0"/>
    <w:rsid w:val="00054275"/>
    <w:rsid w:val="000572EF"/>
    <w:rsid w:val="000578F9"/>
    <w:rsid w:val="00057CB5"/>
    <w:rsid w:val="00060B9C"/>
    <w:rsid w:val="00060E15"/>
    <w:rsid w:val="00060FD8"/>
    <w:rsid w:val="00061BE6"/>
    <w:rsid w:val="00061D99"/>
    <w:rsid w:val="00062965"/>
    <w:rsid w:val="000634C8"/>
    <w:rsid w:val="0006431F"/>
    <w:rsid w:val="000646D9"/>
    <w:rsid w:val="00064739"/>
    <w:rsid w:val="0006512F"/>
    <w:rsid w:val="000653E4"/>
    <w:rsid w:val="00066539"/>
    <w:rsid w:val="00066C5A"/>
    <w:rsid w:val="00070032"/>
    <w:rsid w:val="00070884"/>
    <w:rsid w:val="000709E0"/>
    <w:rsid w:val="00070CB1"/>
    <w:rsid w:val="0007212F"/>
    <w:rsid w:val="00072BDB"/>
    <w:rsid w:val="00072D93"/>
    <w:rsid w:val="000740EC"/>
    <w:rsid w:val="000756C3"/>
    <w:rsid w:val="00077090"/>
    <w:rsid w:val="0007764A"/>
    <w:rsid w:val="000807D3"/>
    <w:rsid w:val="00080862"/>
    <w:rsid w:val="00082503"/>
    <w:rsid w:val="00082741"/>
    <w:rsid w:val="00082C0E"/>
    <w:rsid w:val="000830B4"/>
    <w:rsid w:val="00085BB3"/>
    <w:rsid w:val="00085CEA"/>
    <w:rsid w:val="000868E9"/>
    <w:rsid w:val="00092182"/>
    <w:rsid w:val="00093232"/>
    <w:rsid w:val="000932AA"/>
    <w:rsid w:val="00095992"/>
    <w:rsid w:val="00095D26"/>
    <w:rsid w:val="00096092"/>
    <w:rsid w:val="00096163"/>
    <w:rsid w:val="000962F7"/>
    <w:rsid w:val="0009706A"/>
    <w:rsid w:val="000A04BA"/>
    <w:rsid w:val="000A11ED"/>
    <w:rsid w:val="000A1349"/>
    <w:rsid w:val="000A2DC9"/>
    <w:rsid w:val="000A3531"/>
    <w:rsid w:val="000A3653"/>
    <w:rsid w:val="000A5F68"/>
    <w:rsid w:val="000A74A4"/>
    <w:rsid w:val="000B0A29"/>
    <w:rsid w:val="000B0D0F"/>
    <w:rsid w:val="000B0E6E"/>
    <w:rsid w:val="000B13B0"/>
    <w:rsid w:val="000B2D56"/>
    <w:rsid w:val="000B2E99"/>
    <w:rsid w:val="000B3151"/>
    <w:rsid w:val="000B34B6"/>
    <w:rsid w:val="000B3E55"/>
    <w:rsid w:val="000B5BA8"/>
    <w:rsid w:val="000B695F"/>
    <w:rsid w:val="000B7DA8"/>
    <w:rsid w:val="000C0633"/>
    <w:rsid w:val="000C0A60"/>
    <w:rsid w:val="000C119F"/>
    <w:rsid w:val="000C2513"/>
    <w:rsid w:val="000C2889"/>
    <w:rsid w:val="000C3B5F"/>
    <w:rsid w:val="000D042B"/>
    <w:rsid w:val="000D0DD0"/>
    <w:rsid w:val="000D1441"/>
    <w:rsid w:val="000D1472"/>
    <w:rsid w:val="000D1F71"/>
    <w:rsid w:val="000D3459"/>
    <w:rsid w:val="000D3882"/>
    <w:rsid w:val="000D5892"/>
    <w:rsid w:val="000D7C92"/>
    <w:rsid w:val="000E03C8"/>
    <w:rsid w:val="000E0C24"/>
    <w:rsid w:val="000E0CEB"/>
    <w:rsid w:val="000E1DD4"/>
    <w:rsid w:val="000E272D"/>
    <w:rsid w:val="000E2D3B"/>
    <w:rsid w:val="000E2E9E"/>
    <w:rsid w:val="000E3C5E"/>
    <w:rsid w:val="000E5260"/>
    <w:rsid w:val="000E78AF"/>
    <w:rsid w:val="000E7E5C"/>
    <w:rsid w:val="000F10EC"/>
    <w:rsid w:val="000F114F"/>
    <w:rsid w:val="000F15F4"/>
    <w:rsid w:val="000F1A04"/>
    <w:rsid w:val="000F1CCE"/>
    <w:rsid w:val="000F4257"/>
    <w:rsid w:val="000F4936"/>
    <w:rsid w:val="000F55A2"/>
    <w:rsid w:val="000F6A58"/>
    <w:rsid w:val="001005D8"/>
    <w:rsid w:val="00100D6A"/>
    <w:rsid w:val="0010109E"/>
    <w:rsid w:val="00102F72"/>
    <w:rsid w:val="00102FB7"/>
    <w:rsid w:val="0010363A"/>
    <w:rsid w:val="00103B28"/>
    <w:rsid w:val="001056C5"/>
    <w:rsid w:val="001062BA"/>
    <w:rsid w:val="00106B41"/>
    <w:rsid w:val="001072C3"/>
    <w:rsid w:val="0010732F"/>
    <w:rsid w:val="00107F2D"/>
    <w:rsid w:val="0011029C"/>
    <w:rsid w:val="00111613"/>
    <w:rsid w:val="00112811"/>
    <w:rsid w:val="00113110"/>
    <w:rsid w:val="00113BC2"/>
    <w:rsid w:val="001140A4"/>
    <w:rsid w:val="001149EA"/>
    <w:rsid w:val="001154C7"/>
    <w:rsid w:val="001159E0"/>
    <w:rsid w:val="00115C36"/>
    <w:rsid w:val="0011627D"/>
    <w:rsid w:val="0012016D"/>
    <w:rsid w:val="001216F1"/>
    <w:rsid w:val="001231F5"/>
    <w:rsid w:val="001264EB"/>
    <w:rsid w:val="001272D4"/>
    <w:rsid w:val="001316E7"/>
    <w:rsid w:val="00132E50"/>
    <w:rsid w:val="00133801"/>
    <w:rsid w:val="001339D5"/>
    <w:rsid w:val="001358EF"/>
    <w:rsid w:val="00135CF9"/>
    <w:rsid w:val="00135ED1"/>
    <w:rsid w:val="00136A2B"/>
    <w:rsid w:val="001409CA"/>
    <w:rsid w:val="0014189B"/>
    <w:rsid w:val="00141B3C"/>
    <w:rsid w:val="0014202F"/>
    <w:rsid w:val="0014232C"/>
    <w:rsid w:val="0014241B"/>
    <w:rsid w:val="00143923"/>
    <w:rsid w:val="0014418F"/>
    <w:rsid w:val="001457BA"/>
    <w:rsid w:val="00146900"/>
    <w:rsid w:val="00146BBD"/>
    <w:rsid w:val="00147697"/>
    <w:rsid w:val="00147A3B"/>
    <w:rsid w:val="0015031E"/>
    <w:rsid w:val="00153345"/>
    <w:rsid w:val="00153BBC"/>
    <w:rsid w:val="001541E1"/>
    <w:rsid w:val="0015435D"/>
    <w:rsid w:val="00155611"/>
    <w:rsid w:val="00156081"/>
    <w:rsid w:val="001561AA"/>
    <w:rsid w:val="001561B6"/>
    <w:rsid w:val="0016094D"/>
    <w:rsid w:val="00160D53"/>
    <w:rsid w:val="00160EF6"/>
    <w:rsid w:val="00161E39"/>
    <w:rsid w:val="00162077"/>
    <w:rsid w:val="00162EA3"/>
    <w:rsid w:val="00163703"/>
    <w:rsid w:val="00163713"/>
    <w:rsid w:val="001665B9"/>
    <w:rsid w:val="00166998"/>
    <w:rsid w:val="00167469"/>
    <w:rsid w:val="001676DD"/>
    <w:rsid w:val="001679FD"/>
    <w:rsid w:val="00167C44"/>
    <w:rsid w:val="00167F90"/>
    <w:rsid w:val="001710DC"/>
    <w:rsid w:val="00171952"/>
    <w:rsid w:val="00173660"/>
    <w:rsid w:val="00173B15"/>
    <w:rsid w:val="00173B9A"/>
    <w:rsid w:val="001762F1"/>
    <w:rsid w:val="0017671D"/>
    <w:rsid w:val="001779D9"/>
    <w:rsid w:val="001812E1"/>
    <w:rsid w:val="00182F58"/>
    <w:rsid w:val="00183018"/>
    <w:rsid w:val="00183AFE"/>
    <w:rsid w:val="00183E34"/>
    <w:rsid w:val="00186268"/>
    <w:rsid w:val="00187496"/>
    <w:rsid w:val="00187BC1"/>
    <w:rsid w:val="00187E75"/>
    <w:rsid w:val="00190629"/>
    <w:rsid w:val="00190BF2"/>
    <w:rsid w:val="00191266"/>
    <w:rsid w:val="00191642"/>
    <w:rsid w:val="00192BF7"/>
    <w:rsid w:val="001979D0"/>
    <w:rsid w:val="001A147A"/>
    <w:rsid w:val="001A1F9E"/>
    <w:rsid w:val="001A30E4"/>
    <w:rsid w:val="001A32B7"/>
    <w:rsid w:val="001A3617"/>
    <w:rsid w:val="001A3B32"/>
    <w:rsid w:val="001A3B6F"/>
    <w:rsid w:val="001A4812"/>
    <w:rsid w:val="001A50D2"/>
    <w:rsid w:val="001A549D"/>
    <w:rsid w:val="001A57FF"/>
    <w:rsid w:val="001A59DB"/>
    <w:rsid w:val="001A678C"/>
    <w:rsid w:val="001A69CB"/>
    <w:rsid w:val="001A6A1F"/>
    <w:rsid w:val="001A6F32"/>
    <w:rsid w:val="001B145A"/>
    <w:rsid w:val="001B156D"/>
    <w:rsid w:val="001B3EE1"/>
    <w:rsid w:val="001B4046"/>
    <w:rsid w:val="001B404C"/>
    <w:rsid w:val="001B4673"/>
    <w:rsid w:val="001C1DE3"/>
    <w:rsid w:val="001C28CF"/>
    <w:rsid w:val="001C2A9D"/>
    <w:rsid w:val="001C3223"/>
    <w:rsid w:val="001C3ACB"/>
    <w:rsid w:val="001C48C3"/>
    <w:rsid w:val="001C5BB2"/>
    <w:rsid w:val="001C5FE1"/>
    <w:rsid w:val="001C6785"/>
    <w:rsid w:val="001C68A2"/>
    <w:rsid w:val="001C7D7D"/>
    <w:rsid w:val="001D055E"/>
    <w:rsid w:val="001D2375"/>
    <w:rsid w:val="001D257C"/>
    <w:rsid w:val="001D2B2D"/>
    <w:rsid w:val="001D45FF"/>
    <w:rsid w:val="001D6723"/>
    <w:rsid w:val="001D776F"/>
    <w:rsid w:val="001D7D93"/>
    <w:rsid w:val="001E00B2"/>
    <w:rsid w:val="001E0495"/>
    <w:rsid w:val="001E09F7"/>
    <w:rsid w:val="001E2EB3"/>
    <w:rsid w:val="001E3A69"/>
    <w:rsid w:val="001E3F9D"/>
    <w:rsid w:val="001E644C"/>
    <w:rsid w:val="001E70F2"/>
    <w:rsid w:val="001F037E"/>
    <w:rsid w:val="001F07A7"/>
    <w:rsid w:val="001F18D6"/>
    <w:rsid w:val="001F19BE"/>
    <w:rsid w:val="001F1EB6"/>
    <w:rsid w:val="001F32FD"/>
    <w:rsid w:val="001F3ACA"/>
    <w:rsid w:val="001F5205"/>
    <w:rsid w:val="001F5784"/>
    <w:rsid w:val="001F57A0"/>
    <w:rsid w:val="001F608C"/>
    <w:rsid w:val="001F61A8"/>
    <w:rsid w:val="001F6C55"/>
    <w:rsid w:val="001F773A"/>
    <w:rsid w:val="001F78D7"/>
    <w:rsid w:val="001F7B0D"/>
    <w:rsid w:val="001F7CC4"/>
    <w:rsid w:val="001F7D5F"/>
    <w:rsid w:val="00200054"/>
    <w:rsid w:val="00202683"/>
    <w:rsid w:val="00202D8C"/>
    <w:rsid w:val="00203939"/>
    <w:rsid w:val="00203B54"/>
    <w:rsid w:val="00205B7A"/>
    <w:rsid w:val="00205D4F"/>
    <w:rsid w:val="00206D2D"/>
    <w:rsid w:val="002104D4"/>
    <w:rsid w:val="00211636"/>
    <w:rsid w:val="002118DD"/>
    <w:rsid w:val="00212D85"/>
    <w:rsid w:val="002136F1"/>
    <w:rsid w:val="002143DF"/>
    <w:rsid w:val="00216FEA"/>
    <w:rsid w:val="0021747B"/>
    <w:rsid w:val="0021756A"/>
    <w:rsid w:val="00220A19"/>
    <w:rsid w:val="00220FE2"/>
    <w:rsid w:val="00221615"/>
    <w:rsid w:val="00221660"/>
    <w:rsid w:val="002219BD"/>
    <w:rsid w:val="00222E29"/>
    <w:rsid w:val="00223BAF"/>
    <w:rsid w:val="00223FAB"/>
    <w:rsid w:val="002251B6"/>
    <w:rsid w:val="00225793"/>
    <w:rsid w:val="00226AE2"/>
    <w:rsid w:val="00226B5C"/>
    <w:rsid w:val="00226BAC"/>
    <w:rsid w:val="00227068"/>
    <w:rsid w:val="002277EC"/>
    <w:rsid w:val="002304C4"/>
    <w:rsid w:val="00232675"/>
    <w:rsid w:val="00232A13"/>
    <w:rsid w:val="00233919"/>
    <w:rsid w:val="00234B0B"/>
    <w:rsid w:val="00237486"/>
    <w:rsid w:val="0024097A"/>
    <w:rsid w:val="00240CB5"/>
    <w:rsid w:val="002410D9"/>
    <w:rsid w:val="00243027"/>
    <w:rsid w:val="002431B3"/>
    <w:rsid w:val="00243F7D"/>
    <w:rsid w:val="002441D1"/>
    <w:rsid w:val="0024448C"/>
    <w:rsid w:val="00244662"/>
    <w:rsid w:val="00244EF6"/>
    <w:rsid w:val="002473B4"/>
    <w:rsid w:val="00247744"/>
    <w:rsid w:val="00247938"/>
    <w:rsid w:val="002506A0"/>
    <w:rsid w:val="0025113C"/>
    <w:rsid w:val="002517DD"/>
    <w:rsid w:val="00251EA3"/>
    <w:rsid w:val="00252062"/>
    <w:rsid w:val="002524EA"/>
    <w:rsid w:val="002558B2"/>
    <w:rsid w:val="00255B0E"/>
    <w:rsid w:val="00257408"/>
    <w:rsid w:val="002618AB"/>
    <w:rsid w:val="00262651"/>
    <w:rsid w:val="00263132"/>
    <w:rsid w:val="00263CC5"/>
    <w:rsid w:val="00264086"/>
    <w:rsid w:val="00264724"/>
    <w:rsid w:val="002651A4"/>
    <w:rsid w:val="00265D6B"/>
    <w:rsid w:val="00266C41"/>
    <w:rsid w:val="00266D45"/>
    <w:rsid w:val="002702BB"/>
    <w:rsid w:val="002705F9"/>
    <w:rsid w:val="00272592"/>
    <w:rsid w:val="00273655"/>
    <w:rsid w:val="0027517A"/>
    <w:rsid w:val="00276856"/>
    <w:rsid w:val="00277434"/>
    <w:rsid w:val="00280B84"/>
    <w:rsid w:val="00280FAE"/>
    <w:rsid w:val="00281131"/>
    <w:rsid w:val="00281470"/>
    <w:rsid w:val="00281D61"/>
    <w:rsid w:val="002822F2"/>
    <w:rsid w:val="00283467"/>
    <w:rsid w:val="002836BF"/>
    <w:rsid w:val="00283A01"/>
    <w:rsid w:val="0028586C"/>
    <w:rsid w:val="002862CA"/>
    <w:rsid w:val="0028649D"/>
    <w:rsid w:val="00286518"/>
    <w:rsid w:val="002914D6"/>
    <w:rsid w:val="002916C0"/>
    <w:rsid w:val="00296DCB"/>
    <w:rsid w:val="002A1127"/>
    <w:rsid w:val="002A3124"/>
    <w:rsid w:val="002A34FE"/>
    <w:rsid w:val="002A3541"/>
    <w:rsid w:val="002A3D01"/>
    <w:rsid w:val="002A4183"/>
    <w:rsid w:val="002A42E6"/>
    <w:rsid w:val="002A4515"/>
    <w:rsid w:val="002A4A8E"/>
    <w:rsid w:val="002A54C8"/>
    <w:rsid w:val="002A67F5"/>
    <w:rsid w:val="002A7031"/>
    <w:rsid w:val="002B1530"/>
    <w:rsid w:val="002B204E"/>
    <w:rsid w:val="002B508F"/>
    <w:rsid w:val="002B5AE6"/>
    <w:rsid w:val="002B5BD8"/>
    <w:rsid w:val="002B632C"/>
    <w:rsid w:val="002B66C2"/>
    <w:rsid w:val="002B686D"/>
    <w:rsid w:val="002B6B9A"/>
    <w:rsid w:val="002B6FEF"/>
    <w:rsid w:val="002B742C"/>
    <w:rsid w:val="002B7DEE"/>
    <w:rsid w:val="002C2CBB"/>
    <w:rsid w:val="002C36B2"/>
    <w:rsid w:val="002C3B25"/>
    <w:rsid w:val="002C3B89"/>
    <w:rsid w:val="002C43F1"/>
    <w:rsid w:val="002C5B13"/>
    <w:rsid w:val="002C5D40"/>
    <w:rsid w:val="002C5E0F"/>
    <w:rsid w:val="002C725E"/>
    <w:rsid w:val="002C7336"/>
    <w:rsid w:val="002C7A80"/>
    <w:rsid w:val="002D1CBA"/>
    <w:rsid w:val="002D23FC"/>
    <w:rsid w:val="002D2A18"/>
    <w:rsid w:val="002D3F43"/>
    <w:rsid w:val="002D5D3D"/>
    <w:rsid w:val="002D63D5"/>
    <w:rsid w:val="002D6933"/>
    <w:rsid w:val="002E0D9D"/>
    <w:rsid w:val="002E10B8"/>
    <w:rsid w:val="002E11C1"/>
    <w:rsid w:val="002E28A5"/>
    <w:rsid w:val="002E29E5"/>
    <w:rsid w:val="002E2D64"/>
    <w:rsid w:val="002E3099"/>
    <w:rsid w:val="002E4DF3"/>
    <w:rsid w:val="002E4F6E"/>
    <w:rsid w:val="002E5833"/>
    <w:rsid w:val="002F2998"/>
    <w:rsid w:val="002F3BA4"/>
    <w:rsid w:val="002F54AB"/>
    <w:rsid w:val="002F7A53"/>
    <w:rsid w:val="00300941"/>
    <w:rsid w:val="00300A4A"/>
    <w:rsid w:val="00300AB9"/>
    <w:rsid w:val="00302996"/>
    <w:rsid w:val="00302FD8"/>
    <w:rsid w:val="00303959"/>
    <w:rsid w:val="00303981"/>
    <w:rsid w:val="00303DEB"/>
    <w:rsid w:val="00305241"/>
    <w:rsid w:val="003064C6"/>
    <w:rsid w:val="003105AB"/>
    <w:rsid w:val="0031070A"/>
    <w:rsid w:val="00311463"/>
    <w:rsid w:val="0031175C"/>
    <w:rsid w:val="003128D5"/>
    <w:rsid w:val="0031431C"/>
    <w:rsid w:val="00314449"/>
    <w:rsid w:val="00317ADF"/>
    <w:rsid w:val="00320046"/>
    <w:rsid w:val="00320842"/>
    <w:rsid w:val="00320CA3"/>
    <w:rsid w:val="00320EE2"/>
    <w:rsid w:val="00321178"/>
    <w:rsid w:val="00322505"/>
    <w:rsid w:val="00322806"/>
    <w:rsid w:val="00322B56"/>
    <w:rsid w:val="00322E33"/>
    <w:rsid w:val="00323819"/>
    <w:rsid w:val="00327488"/>
    <w:rsid w:val="003306A3"/>
    <w:rsid w:val="0033111C"/>
    <w:rsid w:val="003333C7"/>
    <w:rsid w:val="003342CA"/>
    <w:rsid w:val="0033438D"/>
    <w:rsid w:val="00335C8C"/>
    <w:rsid w:val="00337298"/>
    <w:rsid w:val="00340AED"/>
    <w:rsid w:val="00340D7A"/>
    <w:rsid w:val="00340F7A"/>
    <w:rsid w:val="00341166"/>
    <w:rsid w:val="003418DD"/>
    <w:rsid w:val="00341F57"/>
    <w:rsid w:val="00343FAC"/>
    <w:rsid w:val="00344336"/>
    <w:rsid w:val="003444AE"/>
    <w:rsid w:val="00344C0E"/>
    <w:rsid w:val="0034508F"/>
    <w:rsid w:val="00345317"/>
    <w:rsid w:val="003453EC"/>
    <w:rsid w:val="00345835"/>
    <w:rsid w:val="00345C54"/>
    <w:rsid w:val="0034650F"/>
    <w:rsid w:val="00350834"/>
    <w:rsid w:val="0035111E"/>
    <w:rsid w:val="003517D6"/>
    <w:rsid w:val="0035193E"/>
    <w:rsid w:val="003551B4"/>
    <w:rsid w:val="003568F9"/>
    <w:rsid w:val="003570B1"/>
    <w:rsid w:val="00357634"/>
    <w:rsid w:val="003606C6"/>
    <w:rsid w:val="00364C41"/>
    <w:rsid w:val="00365192"/>
    <w:rsid w:val="00365CAA"/>
    <w:rsid w:val="00366495"/>
    <w:rsid w:val="003665D6"/>
    <w:rsid w:val="00366B13"/>
    <w:rsid w:val="00366B8C"/>
    <w:rsid w:val="00367531"/>
    <w:rsid w:val="003703F6"/>
    <w:rsid w:val="003708CF"/>
    <w:rsid w:val="00370CB0"/>
    <w:rsid w:val="0037524B"/>
    <w:rsid w:val="003766C0"/>
    <w:rsid w:val="00376783"/>
    <w:rsid w:val="003771EE"/>
    <w:rsid w:val="00377CC9"/>
    <w:rsid w:val="00377FEA"/>
    <w:rsid w:val="003804C8"/>
    <w:rsid w:val="003809D6"/>
    <w:rsid w:val="003845A4"/>
    <w:rsid w:val="00385507"/>
    <w:rsid w:val="00385533"/>
    <w:rsid w:val="00385C49"/>
    <w:rsid w:val="00385C73"/>
    <w:rsid w:val="003868CB"/>
    <w:rsid w:val="00390D18"/>
    <w:rsid w:val="003918DC"/>
    <w:rsid w:val="00391956"/>
    <w:rsid w:val="003933BA"/>
    <w:rsid w:val="00393CDF"/>
    <w:rsid w:val="0039464B"/>
    <w:rsid w:val="00394AC8"/>
    <w:rsid w:val="00394BEC"/>
    <w:rsid w:val="00395111"/>
    <w:rsid w:val="00395276"/>
    <w:rsid w:val="00395A32"/>
    <w:rsid w:val="00395B74"/>
    <w:rsid w:val="00395EC4"/>
    <w:rsid w:val="003961A3"/>
    <w:rsid w:val="00396BFC"/>
    <w:rsid w:val="003A0DCC"/>
    <w:rsid w:val="003A1309"/>
    <w:rsid w:val="003A150A"/>
    <w:rsid w:val="003A2332"/>
    <w:rsid w:val="003A2A86"/>
    <w:rsid w:val="003A42A3"/>
    <w:rsid w:val="003A4D25"/>
    <w:rsid w:val="003A5B58"/>
    <w:rsid w:val="003A5C50"/>
    <w:rsid w:val="003A609E"/>
    <w:rsid w:val="003A6C3C"/>
    <w:rsid w:val="003A7849"/>
    <w:rsid w:val="003B07F6"/>
    <w:rsid w:val="003B15C7"/>
    <w:rsid w:val="003B1844"/>
    <w:rsid w:val="003B29A6"/>
    <w:rsid w:val="003B2BFD"/>
    <w:rsid w:val="003B2E14"/>
    <w:rsid w:val="003B2EDE"/>
    <w:rsid w:val="003B4303"/>
    <w:rsid w:val="003B4829"/>
    <w:rsid w:val="003B4E76"/>
    <w:rsid w:val="003B60B7"/>
    <w:rsid w:val="003B6A83"/>
    <w:rsid w:val="003B7C8E"/>
    <w:rsid w:val="003C157D"/>
    <w:rsid w:val="003C16A1"/>
    <w:rsid w:val="003C23DD"/>
    <w:rsid w:val="003C438F"/>
    <w:rsid w:val="003C59E5"/>
    <w:rsid w:val="003C6032"/>
    <w:rsid w:val="003C6325"/>
    <w:rsid w:val="003C6402"/>
    <w:rsid w:val="003C6A21"/>
    <w:rsid w:val="003D1ABC"/>
    <w:rsid w:val="003D2CD0"/>
    <w:rsid w:val="003D2E74"/>
    <w:rsid w:val="003D3739"/>
    <w:rsid w:val="003D396E"/>
    <w:rsid w:val="003D3A21"/>
    <w:rsid w:val="003D3D0B"/>
    <w:rsid w:val="003D40CC"/>
    <w:rsid w:val="003D457F"/>
    <w:rsid w:val="003D4E25"/>
    <w:rsid w:val="003D7145"/>
    <w:rsid w:val="003E01C9"/>
    <w:rsid w:val="003E06F5"/>
    <w:rsid w:val="003E0A5C"/>
    <w:rsid w:val="003E13F6"/>
    <w:rsid w:val="003E2063"/>
    <w:rsid w:val="003E3634"/>
    <w:rsid w:val="003E3B2D"/>
    <w:rsid w:val="003E3C9D"/>
    <w:rsid w:val="003E3CFF"/>
    <w:rsid w:val="003E487D"/>
    <w:rsid w:val="003E4AA2"/>
    <w:rsid w:val="003E4C9B"/>
    <w:rsid w:val="003E5057"/>
    <w:rsid w:val="003E5A71"/>
    <w:rsid w:val="003E5DC3"/>
    <w:rsid w:val="003F0CBA"/>
    <w:rsid w:val="003F1066"/>
    <w:rsid w:val="003F1DF8"/>
    <w:rsid w:val="003F21F5"/>
    <w:rsid w:val="003F2439"/>
    <w:rsid w:val="003F3971"/>
    <w:rsid w:val="003F46CA"/>
    <w:rsid w:val="003F608E"/>
    <w:rsid w:val="003F7129"/>
    <w:rsid w:val="003F7FC8"/>
    <w:rsid w:val="004000B1"/>
    <w:rsid w:val="004000F1"/>
    <w:rsid w:val="004002F3"/>
    <w:rsid w:val="004003B7"/>
    <w:rsid w:val="00401371"/>
    <w:rsid w:val="00401646"/>
    <w:rsid w:val="00402913"/>
    <w:rsid w:val="00402BA2"/>
    <w:rsid w:val="00403ED2"/>
    <w:rsid w:val="0040503F"/>
    <w:rsid w:val="00405DD2"/>
    <w:rsid w:val="00405DE9"/>
    <w:rsid w:val="0040649F"/>
    <w:rsid w:val="004073AB"/>
    <w:rsid w:val="00407A74"/>
    <w:rsid w:val="00410927"/>
    <w:rsid w:val="004123FB"/>
    <w:rsid w:val="00412723"/>
    <w:rsid w:val="00413A65"/>
    <w:rsid w:val="00414FDD"/>
    <w:rsid w:val="00414FFE"/>
    <w:rsid w:val="004151E7"/>
    <w:rsid w:val="00415883"/>
    <w:rsid w:val="00417EBA"/>
    <w:rsid w:val="004207E0"/>
    <w:rsid w:val="0042164F"/>
    <w:rsid w:val="004219C9"/>
    <w:rsid w:val="00423E58"/>
    <w:rsid w:val="0042420F"/>
    <w:rsid w:val="00425095"/>
    <w:rsid w:val="004255B6"/>
    <w:rsid w:val="004256C9"/>
    <w:rsid w:val="004263F5"/>
    <w:rsid w:val="004276D7"/>
    <w:rsid w:val="004278ED"/>
    <w:rsid w:val="00427FFA"/>
    <w:rsid w:val="004304F3"/>
    <w:rsid w:val="00430DAB"/>
    <w:rsid w:val="00431126"/>
    <w:rsid w:val="0043112B"/>
    <w:rsid w:val="0043164E"/>
    <w:rsid w:val="00431746"/>
    <w:rsid w:val="0043204E"/>
    <w:rsid w:val="00432AB7"/>
    <w:rsid w:val="00432BB2"/>
    <w:rsid w:val="00432DB6"/>
    <w:rsid w:val="00433833"/>
    <w:rsid w:val="00436045"/>
    <w:rsid w:val="0043678C"/>
    <w:rsid w:val="00436C1D"/>
    <w:rsid w:val="0043754C"/>
    <w:rsid w:val="00437F30"/>
    <w:rsid w:val="004405A2"/>
    <w:rsid w:val="004410B6"/>
    <w:rsid w:val="004418C3"/>
    <w:rsid w:val="00441BB1"/>
    <w:rsid w:val="00441DD5"/>
    <w:rsid w:val="00442926"/>
    <w:rsid w:val="00442A93"/>
    <w:rsid w:val="00442CE1"/>
    <w:rsid w:val="00442D52"/>
    <w:rsid w:val="0044333A"/>
    <w:rsid w:val="004440D9"/>
    <w:rsid w:val="00444F47"/>
    <w:rsid w:val="00445419"/>
    <w:rsid w:val="004454CE"/>
    <w:rsid w:val="00445A6E"/>
    <w:rsid w:val="004471AB"/>
    <w:rsid w:val="00447966"/>
    <w:rsid w:val="00447CFB"/>
    <w:rsid w:val="00450FFA"/>
    <w:rsid w:val="004542EB"/>
    <w:rsid w:val="0045433D"/>
    <w:rsid w:val="0045461B"/>
    <w:rsid w:val="00454FF3"/>
    <w:rsid w:val="00455093"/>
    <w:rsid w:val="00455CA6"/>
    <w:rsid w:val="00456211"/>
    <w:rsid w:val="00457392"/>
    <w:rsid w:val="00457994"/>
    <w:rsid w:val="00460292"/>
    <w:rsid w:val="00460764"/>
    <w:rsid w:val="0046089D"/>
    <w:rsid w:val="004628F0"/>
    <w:rsid w:val="00464893"/>
    <w:rsid w:val="00467B36"/>
    <w:rsid w:val="00470EE2"/>
    <w:rsid w:val="00471089"/>
    <w:rsid w:val="00471209"/>
    <w:rsid w:val="00471F90"/>
    <w:rsid w:val="004728ED"/>
    <w:rsid w:val="00472AE7"/>
    <w:rsid w:val="00472FA5"/>
    <w:rsid w:val="0047382C"/>
    <w:rsid w:val="00477D05"/>
    <w:rsid w:val="00480B32"/>
    <w:rsid w:val="00480BB5"/>
    <w:rsid w:val="00481C10"/>
    <w:rsid w:val="00481D73"/>
    <w:rsid w:val="00481F96"/>
    <w:rsid w:val="00482071"/>
    <w:rsid w:val="004828FF"/>
    <w:rsid w:val="00484748"/>
    <w:rsid w:val="004847FC"/>
    <w:rsid w:val="00485DBD"/>
    <w:rsid w:val="00486ADE"/>
    <w:rsid w:val="00486C99"/>
    <w:rsid w:val="00486FC3"/>
    <w:rsid w:val="00487AB4"/>
    <w:rsid w:val="00490196"/>
    <w:rsid w:val="00490392"/>
    <w:rsid w:val="00490C7F"/>
    <w:rsid w:val="00491004"/>
    <w:rsid w:val="004916EC"/>
    <w:rsid w:val="00491B9A"/>
    <w:rsid w:val="00492057"/>
    <w:rsid w:val="00492713"/>
    <w:rsid w:val="004928EE"/>
    <w:rsid w:val="00492C75"/>
    <w:rsid w:val="00492F56"/>
    <w:rsid w:val="00494459"/>
    <w:rsid w:val="00494DB3"/>
    <w:rsid w:val="0049516C"/>
    <w:rsid w:val="00496FD0"/>
    <w:rsid w:val="00497443"/>
    <w:rsid w:val="00497DAD"/>
    <w:rsid w:val="004A0512"/>
    <w:rsid w:val="004A16E3"/>
    <w:rsid w:val="004A1DB2"/>
    <w:rsid w:val="004A1E86"/>
    <w:rsid w:val="004A6A34"/>
    <w:rsid w:val="004B13F9"/>
    <w:rsid w:val="004B22A0"/>
    <w:rsid w:val="004B2D18"/>
    <w:rsid w:val="004B2D80"/>
    <w:rsid w:val="004B2F08"/>
    <w:rsid w:val="004B44AA"/>
    <w:rsid w:val="004B473E"/>
    <w:rsid w:val="004B4763"/>
    <w:rsid w:val="004B5146"/>
    <w:rsid w:val="004B55A5"/>
    <w:rsid w:val="004B55E8"/>
    <w:rsid w:val="004B56BC"/>
    <w:rsid w:val="004B59E0"/>
    <w:rsid w:val="004B5A61"/>
    <w:rsid w:val="004B733A"/>
    <w:rsid w:val="004C036B"/>
    <w:rsid w:val="004C1516"/>
    <w:rsid w:val="004C1CFA"/>
    <w:rsid w:val="004C1D89"/>
    <w:rsid w:val="004C29F0"/>
    <w:rsid w:val="004C2DB3"/>
    <w:rsid w:val="004C2FD1"/>
    <w:rsid w:val="004C3BAE"/>
    <w:rsid w:val="004C46CA"/>
    <w:rsid w:val="004C4B3B"/>
    <w:rsid w:val="004C5826"/>
    <w:rsid w:val="004C5F1F"/>
    <w:rsid w:val="004C7BBE"/>
    <w:rsid w:val="004D07AE"/>
    <w:rsid w:val="004D12D9"/>
    <w:rsid w:val="004D1CAF"/>
    <w:rsid w:val="004D392E"/>
    <w:rsid w:val="004D3D35"/>
    <w:rsid w:val="004D47AD"/>
    <w:rsid w:val="004D48F4"/>
    <w:rsid w:val="004D4D58"/>
    <w:rsid w:val="004D50F0"/>
    <w:rsid w:val="004E0C95"/>
    <w:rsid w:val="004E1A01"/>
    <w:rsid w:val="004E202C"/>
    <w:rsid w:val="004E2036"/>
    <w:rsid w:val="004E33BE"/>
    <w:rsid w:val="004E53E5"/>
    <w:rsid w:val="004E556B"/>
    <w:rsid w:val="004F0B54"/>
    <w:rsid w:val="004F0C07"/>
    <w:rsid w:val="004F18F9"/>
    <w:rsid w:val="004F1C9C"/>
    <w:rsid w:val="004F3794"/>
    <w:rsid w:val="004F4172"/>
    <w:rsid w:val="004F4E4C"/>
    <w:rsid w:val="004F5881"/>
    <w:rsid w:val="004F593F"/>
    <w:rsid w:val="004F6DAC"/>
    <w:rsid w:val="004F7837"/>
    <w:rsid w:val="005006CE"/>
    <w:rsid w:val="005022F0"/>
    <w:rsid w:val="0050273A"/>
    <w:rsid w:val="00503568"/>
    <w:rsid w:val="005039D2"/>
    <w:rsid w:val="00503D15"/>
    <w:rsid w:val="00504DCB"/>
    <w:rsid w:val="00507839"/>
    <w:rsid w:val="00507EF3"/>
    <w:rsid w:val="005104A9"/>
    <w:rsid w:val="0051111E"/>
    <w:rsid w:val="00512A11"/>
    <w:rsid w:val="00513908"/>
    <w:rsid w:val="00514D5A"/>
    <w:rsid w:val="00514FE0"/>
    <w:rsid w:val="00515735"/>
    <w:rsid w:val="00516E5D"/>
    <w:rsid w:val="00516FC0"/>
    <w:rsid w:val="00517482"/>
    <w:rsid w:val="00517B59"/>
    <w:rsid w:val="00521382"/>
    <w:rsid w:val="005218F5"/>
    <w:rsid w:val="00521908"/>
    <w:rsid w:val="0052244C"/>
    <w:rsid w:val="0052332E"/>
    <w:rsid w:val="00523473"/>
    <w:rsid w:val="005237BB"/>
    <w:rsid w:val="00526371"/>
    <w:rsid w:val="0052731C"/>
    <w:rsid w:val="00530B26"/>
    <w:rsid w:val="00530E68"/>
    <w:rsid w:val="00532A7A"/>
    <w:rsid w:val="00532B48"/>
    <w:rsid w:val="00533031"/>
    <w:rsid w:val="00533335"/>
    <w:rsid w:val="00535031"/>
    <w:rsid w:val="00536C0C"/>
    <w:rsid w:val="00536E33"/>
    <w:rsid w:val="00537281"/>
    <w:rsid w:val="00540513"/>
    <w:rsid w:val="005413E1"/>
    <w:rsid w:val="0054172E"/>
    <w:rsid w:val="00541BC0"/>
    <w:rsid w:val="00541E12"/>
    <w:rsid w:val="005448E5"/>
    <w:rsid w:val="005460C4"/>
    <w:rsid w:val="005466CB"/>
    <w:rsid w:val="00546BF6"/>
    <w:rsid w:val="005470C4"/>
    <w:rsid w:val="0054710E"/>
    <w:rsid w:val="00550992"/>
    <w:rsid w:val="00550C7B"/>
    <w:rsid w:val="005520FD"/>
    <w:rsid w:val="00552E6B"/>
    <w:rsid w:val="00554B20"/>
    <w:rsid w:val="0055582A"/>
    <w:rsid w:val="00556CAE"/>
    <w:rsid w:val="00556E36"/>
    <w:rsid w:val="00557726"/>
    <w:rsid w:val="005602F4"/>
    <w:rsid w:val="00561E61"/>
    <w:rsid w:val="0056599A"/>
    <w:rsid w:val="00566FA0"/>
    <w:rsid w:val="005702D5"/>
    <w:rsid w:val="005722AA"/>
    <w:rsid w:val="005733F8"/>
    <w:rsid w:val="005746B3"/>
    <w:rsid w:val="005748C7"/>
    <w:rsid w:val="00575D1A"/>
    <w:rsid w:val="00576B6D"/>
    <w:rsid w:val="00576C8D"/>
    <w:rsid w:val="00577E6A"/>
    <w:rsid w:val="00580107"/>
    <w:rsid w:val="00580985"/>
    <w:rsid w:val="00581329"/>
    <w:rsid w:val="005822CC"/>
    <w:rsid w:val="00582A8B"/>
    <w:rsid w:val="00582D73"/>
    <w:rsid w:val="00584D98"/>
    <w:rsid w:val="005867F0"/>
    <w:rsid w:val="00587326"/>
    <w:rsid w:val="005876A8"/>
    <w:rsid w:val="005877FA"/>
    <w:rsid w:val="00591111"/>
    <w:rsid w:val="005922AA"/>
    <w:rsid w:val="0059253D"/>
    <w:rsid w:val="00592746"/>
    <w:rsid w:val="005939C8"/>
    <w:rsid w:val="005942BE"/>
    <w:rsid w:val="00594E65"/>
    <w:rsid w:val="005954AF"/>
    <w:rsid w:val="00595708"/>
    <w:rsid w:val="00596302"/>
    <w:rsid w:val="005964DB"/>
    <w:rsid w:val="00596D66"/>
    <w:rsid w:val="0059715C"/>
    <w:rsid w:val="005975D6"/>
    <w:rsid w:val="0059773E"/>
    <w:rsid w:val="005977AC"/>
    <w:rsid w:val="005A0AF1"/>
    <w:rsid w:val="005A395F"/>
    <w:rsid w:val="005A4503"/>
    <w:rsid w:val="005A4EAA"/>
    <w:rsid w:val="005A51B4"/>
    <w:rsid w:val="005A6344"/>
    <w:rsid w:val="005A6695"/>
    <w:rsid w:val="005A6BCC"/>
    <w:rsid w:val="005A718F"/>
    <w:rsid w:val="005A73B9"/>
    <w:rsid w:val="005B023D"/>
    <w:rsid w:val="005B2159"/>
    <w:rsid w:val="005B3036"/>
    <w:rsid w:val="005B41D5"/>
    <w:rsid w:val="005B4293"/>
    <w:rsid w:val="005B548C"/>
    <w:rsid w:val="005B6727"/>
    <w:rsid w:val="005B7DA1"/>
    <w:rsid w:val="005C0C7D"/>
    <w:rsid w:val="005C130F"/>
    <w:rsid w:val="005C1451"/>
    <w:rsid w:val="005C176F"/>
    <w:rsid w:val="005C1D89"/>
    <w:rsid w:val="005C69CA"/>
    <w:rsid w:val="005C6A62"/>
    <w:rsid w:val="005C6E98"/>
    <w:rsid w:val="005C6FED"/>
    <w:rsid w:val="005C7984"/>
    <w:rsid w:val="005C7F6F"/>
    <w:rsid w:val="005D00C4"/>
    <w:rsid w:val="005D136A"/>
    <w:rsid w:val="005D18A2"/>
    <w:rsid w:val="005D3875"/>
    <w:rsid w:val="005D3E0A"/>
    <w:rsid w:val="005D461A"/>
    <w:rsid w:val="005D61A9"/>
    <w:rsid w:val="005D78F1"/>
    <w:rsid w:val="005E1452"/>
    <w:rsid w:val="005E1FB8"/>
    <w:rsid w:val="005E2725"/>
    <w:rsid w:val="005E2925"/>
    <w:rsid w:val="005E2C66"/>
    <w:rsid w:val="005E3FD1"/>
    <w:rsid w:val="005E40DC"/>
    <w:rsid w:val="005E421E"/>
    <w:rsid w:val="005E425B"/>
    <w:rsid w:val="005E4C64"/>
    <w:rsid w:val="005E532D"/>
    <w:rsid w:val="005E6672"/>
    <w:rsid w:val="005E74DA"/>
    <w:rsid w:val="005F0626"/>
    <w:rsid w:val="005F299C"/>
    <w:rsid w:val="005F37DA"/>
    <w:rsid w:val="005F4CB7"/>
    <w:rsid w:val="005F6277"/>
    <w:rsid w:val="005F7AF5"/>
    <w:rsid w:val="005F7E98"/>
    <w:rsid w:val="005F7FE5"/>
    <w:rsid w:val="00600529"/>
    <w:rsid w:val="00601292"/>
    <w:rsid w:val="0060161B"/>
    <w:rsid w:val="00605E7B"/>
    <w:rsid w:val="00606738"/>
    <w:rsid w:val="00606AD0"/>
    <w:rsid w:val="00607469"/>
    <w:rsid w:val="00610F98"/>
    <w:rsid w:val="00611FDD"/>
    <w:rsid w:val="0061283F"/>
    <w:rsid w:val="00612E32"/>
    <w:rsid w:val="0061353F"/>
    <w:rsid w:val="00613ADF"/>
    <w:rsid w:val="00613CD5"/>
    <w:rsid w:val="00614478"/>
    <w:rsid w:val="00614A78"/>
    <w:rsid w:val="00616FD8"/>
    <w:rsid w:val="006170D2"/>
    <w:rsid w:val="00620B57"/>
    <w:rsid w:val="006221C1"/>
    <w:rsid w:val="00624A13"/>
    <w:rsid w:val="00625C2A"/>
    <w:rsid w:val="00626CCF"/>
    <w:rsid w:val="00626D08"/>
    <w:rsid w:val="0062706F"/>
    <w:rsid w:val="00627D93"/>
    <w:rsid w:val="00630B11"/>
    <w:rsid w:val="00631FAA"/>
    <w:rsid w:val="00633828"/>
    <w:rsid w:val="00635058"/>
    <w:rsid w:val="00635935"/>
    <w:rsid w:val="00636BFD"/>
    <w:rsid w:val="00637E0C"/>
    <w:rsid w:val="006400BE"/>
    <w:rsid w:val="00640372"/>
    <w:rsid w:val="00641148"/>
    <w:rsid w:val="00643A5D"/>
    <w:rsid w:val="00643FD3"/>
    <w:rsid w:val="00646A83"/>
    <w:rsid w:val="0064795C"/>
    <w:rsid w:val="00647A40"/>
    <w:rsid w:val="00650BF3"/>
    <w:rsid w:val="00650BFC"/>
    <w:rsid w:val="00651402"/>
    <w:rsid w:val="00652B89"/>
    <w:rsid w:val="00653E88"/>
    <w:rsid w:val="006540EE"/>
    <w:rsid w:val="00655D83"/>
    <w:rsid w:val="00656425"/>
    <w:rsid w:val="00657909"/>
    <w:rsid w:val="00660CBF"/>
    <w:rsid w:val="00663D97"/>
    <w:rsid w:val="00664F52"/>
    <w:rsid w:val="0066513A"/>
    <w:rsid w:val="00665352"/>
    <w:rsid w:val="00666893"/>
    <w:rsid w:val="00666BA4"/>
    <w:rsid w:val="006708B9"/>
    <w:rsid w:val="00672854"/>
    <w:rsid w:val="00673081"/>
    <w:rsid w:val="00673260"/>
    <w:rsid w:val="00673E38"/>
    <w:rsid w:val="00673EB3"/>
    <w:rsid w:val="0067425D"/>
    <w:rsid w:val="00675207"/>
    <w:rsid w:val="006759C5"/>
    <w:rsid w:val="0067751D"/>
    <w:rsid w:val="00677978"/>
    <w:rsid w:val="00680338"/>
    <w:rsid w:val="006813F4"/>
    <w:rsid w:val="006833E3"/>
    <w:rsid w:val="00684EAB"/>
    <w:rsid w:val="00684FE4"/>
    <w:rsid w:val="00690695"/>
    <w:rsid w:val="006913D2"/>
    <w:rsid w:val="00691687"/>
    <w:rsid w:val="006922DC"/>
    <w:rsid w:val="00692E62"/>
    <w:rsid w:val="006940C9"/>
    <w:rsid w:val="006943DF"/>
    <w:rsid w:val="0069449A"/>
    <w:rsid w:val="00696E56"/>
    <w:rsid w:val="00697D52"/>
    <w:rsid w:val="006A0733"/>
    <w:rsid w:val="006A09C3"/>
    <w:rsid w:val="006A0E32"/>
    <w:rsid w:val="006A2222"/>
    <w:rsid w:val="006A333F"/>
    <w:rsid w:val="006A3574"/>
    <w:rsid w:val="006A4166"/>
    <w:rsid w:val="006A5832"/>
    <w:rsid w:val="006A66F7"/>
    <w:rsid w:val="006A78D4"/>
    <w:rsid w:val="006B1758"/>
    <w:rsid w:val="006B19ED"/>
    <w:rsid w:val="006B1AD5"/>
    <w:rsid w:val="006B2661"/>
    <w:rsid w:val="006B3048"/>
    <w:rsid w:val="006B3F30"/>
    <w:rsid w:val="006B4261"/>
    <w:rsid w:val="006B6DED"/>
    <w:rsid w:val="006C03AA"/>
    <w:rsid w:val="006C0849"/>
    <w:rsid w:val="006C3167"/>
    <w:rsid w:val="006C3202"/>
    <w:rsid w:val="006C3A0A"/>
    <w:rsid w:val="006C4D48"/>
    <w:rsid w:val="006C5E47"/>
    <w:rsid w:val="006C6A2E"/>
    <w:rsid w:val="006C7928"/>
    <w:rsid w:val="006C7A0C"/>
    <w:rsid w:val="006C7A10"/>
    <w:rsid w:val="006D1185"/>
    <w:rsid w:val="006D2401"/>
    <w:rsid w:val="006D2657"/>
    <w:rsid w:val="006D26ED"/>
    <w:rsid w:val="006D3B90"/>
    <w:rsid w:val="006D3BBD"/>
    <w:rsid w:val="006D4509"/>
    <w:rsid w:val="006D461A"/>
    <w:rsid w:val="006D6E17"/>
    <w:rsid w:val="006D6F0A"/>
    <w:rsid w:val="006E0270"/>
    <w:rsid w:val="006E0A69"/>
    <w:rsid w:val="006E1CC8"/>
    <w:rsid w:val="006E295B"/>
    <w:rsid w:val="006E2ADB"/>
    <w:rsid w:val="006E42B0"/>
    <w:rsid w:val="006E504E"/>
    <w:rsid w:val="006E58DE"/>
    <w:rsid w:val="006E5B81"/>
    <w:rsid w:val="006E65CF"/>
    <w:rsid w:val="006E739B"/>
    <w:rsid w:val="006E7D6A"/>
    <w:rsid w:val="006F164B"/>
    <w:rsid w:val="006F1EB8"/>
    <w:rsid w:val="006F2F0E"/>
    <w:rsid w:val="006F302B"/>
    <w:rsid w:val="006F4235"/>
    <w:rsid w:val="006F464A"/>
    <w:rsid w:val="006F5214"/>
    <w:rsid w:val="006F5D8F"/>
    <w:rsid w:val="006F79B7"/>
    <w:rsid w:val="00701F3B"/>
    <w:rsid w:val="00701F73"/>
    <w:rsid w:val="007021ED"/>
    <w:rsid w:val="0070247B"/>
    <w:rsid w:val="00702556"/>
    <w:rsid w:val="0070388C"/>
    <w:rsid w:val="00703B13"/>
    <w:rsid w:val="0070438D"/>
    <w:rsid w:val="007052A9"/>
    <w:rsid w:val="007053B7"/>
    <w:rsid w:val="00706C1B"/>
    <w:rsid w:val="00710108"/>
    <w:rsid w:val="00710BB6"/>
    <w:rsid w:val="00710BEB"/>
    <w:rsid w:val="00711E54"/>
    <w:rsid w:val="00712966"/>
    <w:rsid w:val="00712C79"/>
    <w:rsid w:val="00712F83"/>
    <w:rsid w:val="00713917"/>
    <w:rsid w:val="00715172"/>
    <w:rsid w:val="0071532A"/>
    <w:rsid w:val="00716961"/>
    <w:rsid w:val="007174AA"/>
    <w:rsid w:val="00720463"/>
    <w:rsid w:val="00720665"/>
    <w:rsid w:val="0072075B"/>
    <w:rsid w:val="007224E3"/>
    <w:rsid w:val="007225C6"/>
    <w:rsid w:val="00723D3B"/>
    <w:rsid w:val="00724746"/>
    <w:rsid w:val="00727139"/>
    <w:rsid w:val="0073024F"/>
    <w:rsid w:val="00730568"/>
    <w:rsid w:val="00730846"/>
    <w:rsid w:val="007321AF"/>
    <w:rsid w:val="00733751"/>
    <w:rsid w:val="00734FD7"/>
    <w:rsid w:val="007353B8"/>
    <w:rsid w:val="0073619C"/>
    <w:rsid w:val="00737C32"/>
    <w:rsid w:val="007464E8"/>
    <w:rsid w:val="00746F86"/>
    <w:rsid w:val="007476D6"/>
    <w:rsid w:val="0075300E"/>
    <w:rsid w:val="00753E83"/>
    <w:rsid w:val="007546E9"/>
    <w:rsid w:val="00757B69"/>
    <w:rsid w:val="00757F1B"/>
    <w:rsid w:val="00757FBC"/>
    <w:rsid w:val="00760181"/>
    <w:rsid w:val="007602FF"/>
    <w:rsid w:val="00760379"/>
    <w:rsid w:val="00760B51"/>
    <w:rsid w:val="007610AD"/>
    <w:rsid w:val="0076226C"/>
    <w:rsid w:val="007625E1"/>
    <w:rsid w:val="00762EF1"/>
    <w:rsid w:val="007642C8"/>
    <w:rsid w:val="007645C5"/>
    <w:rsid w:val="00765093"/>
    <w:rsid w:val="0076510B"/>
    <w:rsid w:val="00767721"/>
    <w:rsid w:val="00767872"/>
    <w:rsid w:val="0077028D"/>
    <w:rsid w:val="007702A6"/>
    <w:rsid w:val="007708BF"/>
    <w:rsid w:val="00770D02"/>
    <w:rsid w:val="007712FC"/>
    <w:rsid w:val="00771FD3"/>
    <w:rsid w:val="007722A5"/>
    <w:rsid w:val="00772392"/>
    <w:rsid w:val="00772A73"/>
    <w:rsid w:val="00773327"/>
    <w:rsid w:val="00773A98"/>
    <w:rsid w:val="00776C00"/>
    <w:rsid w:val="00777267"/>
    <w:rsid w:val="007808FC"/>
    <w:rsid w:val="0078115E"/>
    <w:rsid w:val="00781CBE"/>
    <w:rsid w:val="007823ED"/>
    <w:rsid w:val="00783A1C"/>
    <w:rsid w:val="00783C4E"/>
    <w:rsid w:val="00785091"/>
    <w:rsid w:val="00786D6D"/>
    <w:rsid w:val="007871ED"/>
    <w:rsid w:val="00787418"/>
    <w:rsid w:val="007900D4"/>
    <w:rsid w:val="00790F71"/>
    <w:rsid w:val="0079115B"/>
    <w:rsid w:val="00791190"/>
    <w:rsid w:val="00791A15"/>
    <w:rsid w:val="00792BF5"/>
    <w:rsid w:val="0079397E"/>
    <w:rsid w:val="00793CA4"/>
    <w:rsid w:val="00794BD5"/>
    <w:rsid w:val="00796005"/>
    <w:rsid w:val="00797278"/>
    <w:rsid w:val="007A01E7"/>
    <w:rsid w:val="007A4257"/>
    <w:rsid w:val="007A4773"/>
    <w:rsid w:val="007A59FF"/>
    <w:rsid w:val="007A5E38"/>
    <w:rsid w:val="007B01EB"/>
    <w:rsid w:val="007B04F8"/>
    <w:rsid w:val="007B1B40"/>
    <w:rsid w:val="007B1C8A"/>
    <w:rsid w:val="007B21A9"/>
    <w:rsid w:val="007B2A62"/>
    <w:rsid w:val="007B5656"/>
    <w:rsid w:val="007B664F"/>
    <w:rsid w:val="007B6CBC"/>
    <w:rsid w:val="007B6CFE"/>
    <w:rsid w:val="007B6F5A"/>
    <w:rsid w:val="007B74C7"/>
    <w:rsid w:val="007B772C"/>
    <w:rsid w:val="007C1DA7"/>
    <w:rsid w:val="007C3017"/>
    <w:rsid w:val="007C5EA5"/>
    <w:rsid w:val="007C7DD6"/>
    <w:rsid w:val="007D445C"/>
    <w:rsid w:val="007D48DB"/>
    <w:rsid w:val="007D52AB"/>
    <w:rsid w:val="007D5D6F"/>
    <w:rsid w:val="007D7C15"/>
    <w:rsid w:val="007E0946"/>
    <w:rsid w:val="007E14E3"/>
    <w:rsid w:val="007E1653"/>
    <w:rsid w:val="007E1FF6"/>
    <w:rsid w:val="007E229F"/>
    <w:rsid w:val="007E2F20"/>
    <w:rsid w:val="007E56F3"/>
    <w:rsid w:val="007E632B"/>
    <w:rsid w:val="007E64C7"/>
    <w:rsid w:val="007E6CD7"/>
    <w:rsid w:val="007E6F8C"/>
    <w:rsid w:val="007E7277"/>
    <w:rsid w:val="007F0663"/>
    <w:rsid w:val="007F0705"/>
    <w:rsid w:val="007F1D09"/>
    <w:rsid w:val="007F6F14"/>
    <w:rsid w:val="007F735B"/>
    <w:rsid w:val="007F761F"/>
    <w:rsid w:val="00801F6F"/>
    <w:rsid w:val="00802445"/>
    <w:rsid w:val="008046F3"/>
    <w:rsid w:val="00805F46"/>
    <w:rsid w:val="00805FCB"/>
    <w:rsid w:val="008076F2"/>
    <w:rsid w:val="008100B8"/>
    <w:rsid w:val="0081079E"/>
    <w:rsid w:val="008107DC"/>
    <w:rsid w:val="00810899"/>
    <w:rsid w:val="0081113E"/>
    <w:rsid w:val="0081265B"/>
    <w:rsid w:val="0081271E"/>
    <w:rsid w:val="00812ECE"/>
    <w:rsid w:val="00814C9C"/>
    <w:rsid w:val="00814F5E"/>
    <w:rsid w:val="008161D4"/>
    <w:rsid w:val="00816E86"/>
    <w:rsid w:val="0081767B"/>
    <w:rsid w:val="0082009B"/>
    <w:rsid w:val="008202D6"/>
    <w:rsid w:val="00820E1A"/>
    <w:rsid w:val="0082298B"/>
    <w:rsid w:val="00823D4D"/>
    <w:rsid w:val="0082447F"/>
    <w:rsid w:val="00825C5A"/>
    <w:rsid w:val="00826A5C"/>
    <w:rsid w:val="00826B6B"/>
    <w:rsid w:val="008274EC"/>
    <w:rsid w:val="00827661"/>
    <w:rsid w:val="008306E5"/>
    <w:rsid w:val="008309D4"/>
    <w:rsid w:val="00830FF1"/>
    <w:rsid w:val="0083157F"/>
    <w:rsid w:val="00832517"/>
    <w:rsid w:val="0083298F"/>
    <w:rsid w:val="0083372A"/>
    <w:rsid w:val="008347C4"/>
    <w:rsid w:val="00834B48"/>
    <w:rsid w:val="00836D16"/>
    <w:rsid w:val="00837AAB"/>
    <w:rsid w:val="00840337"/>
    <w:rsid w:val="00840849"/>
    <w:rsid w:val="008415F8"/>
    <w:rsid w:val="008416A4"/>
    <w:rsid w:val="0084322B"/>
    <w:rsid w:val="008441DF"/>
    <w:rsid w:val="008465BF"/>
    <w:rsid w:val="00846B26"/>
    <w:rsid w:val="008471DD"/>
    <w:rsid w:val="00850761"/>
    <w:rsid w:val="00851387"/>
    <w:rsid w:val="00852DAA"/>
    <w:rsid w:val="00853EB5"/>
    <w:rsid w:val="0085550B"/>
    <w:rsid w:val="00861A8D"/>
    <w:rsid w:val="00863A35"/>
    <w:rsid w:val="00865326"/>
    <w:rsid w:val="008653AC"/>
    <w:rsid w:val="00865A35"/>
    <w:rsid w:val="00865EC0"/>
    <w:rsid w:val="00867351"/>
    <w:rsid w:val="00867584"/>
    <w:rsid w:val="0086793D"/>
    <w:rsid w:val="00870ADA"/>
    <w:rsid w:val="0087157A"/>
    <w:rsid w:val="0087199B"/>
    <w:rsid w:val="0087224B"/>
    <w:rsid w:val="00872C47"/>
    <w:rsid w:val="00873827"/>
    <w:rsid w:val="008742D2"/>
    <w:rsid w:val="00874674"/>
    <w:rsid w:val="008755EC"/>
    <w:rsid w:val="00875FFD"/>
    <w:rsid w:val="00876EAA"/>
    <w:rsid w:val="00885626"/>
    <w:rsid w:val="00885AEE"/>
    <w:rsid w:val="0089033A"/>
    <w:rsid w:val="0089118F"/>
    <w:rsid w:val="00891763"/>
    <w:rsid w:val="00891C0E"/>
    <w:rsid w:val="00891ECA"/>
    <w:rsid w:val="00892ADD"/>
    <w:rsid w:val="00893018"/>
    <w:rsid w:val="00893107"/>
    <w:rsid w:val="0089397A"/>
    <w:rsid w:val="00893F18"/>
    <w:rsid w:val="00894E74"/>
    <w:rsid w:val="00895201"/>
    <w:rsid w:val="00895435"/>
    <w:rsid w:val="0089672F"/>
    <w:rsid w:val="008A11A2"/>
    <w:rsid w:val="008A1813"/>
    <w:rsid w:val="008A1991"/>
    <w:rsid w:val="008A24D3"/>
    <w:rsid w:val="008A3C1D"/>
    <w:rsid w:val="008A41F4"/>
    <w:rsid w:val="008A5ECA"/>
    <w:rsid w:val="008A7C23"/>
    <w:rsid w:val="008B00FE"/>
    <w:rsid w:val="008B15E8"/>
    <w:rsid w:val="008B1AF2"/>
    <w:rsid w:val="008B2A12"/>
    <w:rsid w:val="008B3085"/>
    <w:rsid w:val="008B3BF1"/>
    <w:rsid w:val="008B4060"/>
    <w:rsid w:val="008B4147"/>
    <w:rsid w:val="008B50BB"/>
    <w:rsid w:val="008B552C"/>
    <w:rsid w:val="008B5C0B"/>
    <w:rsid w:val="008B5D51"/>
    <w:rsid w:val="008B6929"/>
    <w:rsid w:val="008B7484"/>
    <w:rsid w:val="008B75C1"/>
    <w:rsid w:val="008B7BB7"/>
    <w:rsid w:val="008C018A"/>
    <w:rsid w:val="008C073C"/>
    <w:rsid w:val="008C2AE3"/>
    <w:rsid w:val="008C32F0"/>
    <w:rsid w:val="008C3BC4"/>
    <w:rsid w:val="008C40F3"/>
    <w:rsid w:val="008C4FC9"/>
    <w:rsid w:val="008C4FDB"/>
    <w:rsid w:val="008C7BB8"/>
    <w:rsid w:val="008D00F7"/>
    <w:rsid w:val="008D065E"/>
    <w:rsid w:val="008D0EFF"/>
    <w:rsid w:val="008D1D48"/>
    <w:rsid w:val="008D2027"/>
    <w:rsid w:val="008D2D7B"/>
    <w:rsid w:val="008D32B1"/>
    <w:rsid w:val="008D5330"/>
    <w:rsid w:val="008D5B94"/>
    <w:rsid w:val="008D6654"/>
    <w:rsid w:val="008D6C48"/>
    <w:rsid w:val="008D6E43"/>
    <w:rsid w:val="008D751E"/>
    <w:rsid w:val="008D7653"/>
    <w:rsid w:val="008D7746"/>
    <w:rsid w:val="008D77F8"/>
    <w:rsid w:val="008E00F5"/>
    <w:rsid w:val="008E05B2"/>
    <w:rsid w:val="008E085D"/>
    <w:rsid w:val="008E162D"/>
    <w:rsid w:val="008E2270"/>
    <w:rsid w:val="008E456F"/>
    <w:rsid w:val="008E63D7"/>
    <w:rsid w:val="008F0B93"/>
    <w:rsid w:val="008F0EF1"/>
    <w:rsid w:val="008F254C"/>
    <w:rsid w:val="008F2F02"/>
    <w:rsid w:val="008F37B6"/>
    <w:rsid w:val="008F5B91"/>
    <w:rsid w:val="008F7B82"/>
    <w:rsid w:val="00901290"/>
    <w:rsid w:val="00901454"/>
    <w:rsid w:val="00905F33"/>
    <w:rsid w:val="0090657B"/>
    <w:rsid w:val="00907550"/>
    <w:rsid w:val="009077DA"/>
    <w:rsid w:val="009079F9"/>
    <w:rsid w:val="00910D16"/>
    <w:rsid w:val="00911276"/>
    <w:rsid w:val="00912CA2"/>
    <w:rsid w:val="00912EDB"/>
    <w:rsid w:val="00912F29"/>
    <w:rsid w:val="0091505B"/>
    <w:rsid w:val="0091626F"/>
    <w:rsid w:val="00917268"/>
    <w:rsid w:val="00917950"/>
    <w:rsid w:val="00917B8E"/>
    <w:rsid w:val="00917E3B"/>
    <w:rsid w:val="009205C2"/>
    <w:rsid w:val="00921099"/>
    <w:rsid w:val="009215FD"/>
    <w:rsid w:val="00921BEB"/>
    <w:rsid w:val="00925872"/>
    <w:rsid w:val="00925B22"/>
    <w:rsid w:val="00925D86"/>
    <w:rsid w:val="009269AA"/>
    <w:rsid w:val="009270A6"/>
    <w:rsid w:val="0092734E"/>
    <w:rsid w:val="009301D3"/>
    <w:rsid w:val="00930235"/>
    <w:rsid w:val="0093117E"/>
    <w:rsid w:val="009326A5"/>
    <w:rsid w:val="0093385F"/>
    <w:rsid w:val="009342A0"/>
    <w:rsid w:val="009346E0"/>
    <w:rsid w:val="00935822"/>
    <w:rsid w:val="00936DCC"/>
    <w:rsid w:val="00937067"/>
    <w:rsid w:val="00937196"/>
    <w:rsid w:val="0093774B"/>
    <w:rsid w:val="00940002"/>
    <w:rsid w:val="009408A4"/>
    <w:rsid w:val="00940996"/>
    <w:rsid w:val="00940E55"/>
    <w:rsid w:val="00941118"/>
    <w:rsid w:val="00941EE3"/>
    <w:rsid w:val="00942ED8"/>
    <w:rsid w:val="0094613B"/>
    <w:rsid w:val="009503D6"/>
    <w:rsid w:val="00950461"/>
    <w:rsid w:val="009505E2"/>
    <w:rsid w:val="009506C3"/>
    <w:rsid w:val="0095087E"/>
    <w:rsid w:val="00950D89"/>
    <w:rsid w:val="00951011"/>
    <w:rsid w:val="00952F69"/>
    <w:rsid w:val="0095629A"/>
    <w:rsid w:val="00960504"/>
    <w:rsid w:val="00960E9A"/>
    <w:rsid w:val="00962688"/>
    <w:rsid w:val="009626E7"/>
    <w:rsid w:val="009637C3"/>
    <w:rsid w:val="009640A9"/>
    <w:rsid w:val="009648AD"/>
    <w:rsid w:val="00966133"/>
    <w:rsid w:val="00966888"/>
    <w:rsid w:val="00967378"/>
    <w:rsid w:val="0096744F"/>
    <w:rsid w:val="00967ADE"/>
    <w:rsid w:val="00970D2B"/>
    <w:rsid w:val="00973C96"/>
    <w:rsid w:val="00973EDD"/>
    <w:rsid w:val="0097445D"/>
    <w:rsid w:val="00974547"/>
    <w:rsid w:val="00974B02"/>
    <w:rsid w:val="00974C27"/>
    <w:rsid w:val="0097567A"/>
    <w:rsid w:val="009758AF"/>
    <w:rsid w:val="0097607A"/>
    <w:rsid w:val="0097781C"/>
    <w:rsid w:val="009805E0"/>
    <w:rsid w:val="00980981"/>
    <w:rsid w:val="009822DE"/>
    <w:rsid w:val="00984B8E"/>
    <w:rsid w:val="00986FCA"/>
    <w:rsid w:val="0098737E"/>
    <w:rsid w:val="00987B6B"/>
    <w:rsid w:val="00987DAC"/>
    <w:rsid w:val="00990F8A"/>
    <w:rsid w:val="00991D39"/>
    <w:rsid w:val="00991D59"/>
    <w:rsid w:val="00992F55"/>
    <w:rsid w:val="0099413C"/>
    <w:rsid w:val="00995177"/>
    <w:rsid w:val="009964C3"/>
    <w:rsid w:val="009975BB"/>
    <w:rsid w:val="00997EDF"/>
    <w:rsid w:val="009A265D"/>
    <w:rsid w:val="009A2C77"/>
    <w:rsid w:val="009A3570"/>
    <w:rsid w:val="009A37BD"/>
    <w:rsid w:val="009A4C05"/>
    <w:rsid w:val="009A4C9F"/>
    <w:rsid w:val="009A66D0"/>
    <w:rsid w:val="009A7C3A"/>
    <w:rsid w:val="009B0951"/>
    <w:rsid w:val="009B0C65"/>
    <w:rsid w:val="009B0FF0"/>
    <w:rsid w:val="009B133B"/>
    <w:rsid w:val="009B1FC0"/>
    <w:rsid w:val="009B259C"/>
    <w:rsid w:val="009B323E"/>
    <w:rsid w:val="009B465D"/>
    <w:rsid w:val="009B4CC7"/>
    <w:rsid w:val="009B4D95"/>
    <w:rsid w:val="009B6487"/>
    <w:rsid w:val="009C01C2"/>
    <w:rsid w:val="009C0FC4"/>
    <w:rsid w:val="009C1019"/>
    <w:rsid w:val="009C1096"/>
    <w:rsid w:val="009C1721"/>
    <w:rsid w:val="009C4B03"/>
    <w:rsid w:val="009C658B"/>
    <w:rsid w:val="009C7678"/>
    <w:rsid w:val="009D1249"/>
    <w:rsid w:val="009D1BA8"/>
    <w:rsid w:val="009D1D8C"/>
    <w:rsid w:val="009D2C43"/>
    <w:rsid w:val="009D31DC"/>
    <w:rsid w:val="009D3883"/>
    <w:rsid w:val="009D3A09"/>
    <w:rsid w:val="009D3E2C"/>
    <w:rsid w:val="009D48D5"/>
    <w:rsid w:val="009D497F"/>
    <w:rsid w:val="009D5623"/>
    <w:rsid w:val="009D5FEE"/>
    <w:rsid w:val="009D6592"/>
    <w:rsid w:val="009D71C3"/>
    <w:rsid w:val="009E0221"/>
    <w:rsid w:val="009E05C1"/>
    <w:rsid w:val="009E2675"/>
    <w:rsid w:val="009E323A"/>
    <w:rsid w:val="009E5184"/>
    <w:rsid w:val="009E5433"/>
    <w:rsid w:val="009E5CCA"/>
    <w:rsid w:val="009E7E8A"/>
    <w:rsid w:val="009F1056"/>
    <w:rsid w:val="009F17CF"/>
    <w:rsid w:val="009F2FB3"/>
    <w:rsid w:val="009F30CC"/>
    <w:rsid w:val="009F32FB"/>
    <w:rsid w:val="009F38D2"/>
    <w:rsid w:val="009F4D3D"/>
    <w:rsid w:val="009F53D6"/>
    <w:rsid w:val="009F7C88"/>
    <w:rsid w:val="00A0150B"/>
    <w:rsid w:val="00A01849"/>
    <w:rsid w:val="00A01988"/>
    <w:rsid w:val="00A01FFF"/>
    <w:rsid w:val="00A02C15"/>
    <w:rsid w:val="00A03100"/>
    <w:rsid w:val="00A03B8A"/>
    <w:rsid w:val="00A04B5F"/>
    <w:rsid w:val="00A057E4"/>
    <w:rsid w:val="00A061FF"/>
    <w:rsid w:val="00A10412"/>
    <w:rsid w:val="00A10F8F"/>
    <w:rsid w:val="00A11C8C"/>
    <w:rsid w:val="00A12367"/>
    <w:rsid w:val="00A13632"/>
    <w:rsid w:val="00A15352"/>
    <w:rsid w:val="00A15F1E"/>
    <w:rsid w:val="00A17DB3"/>
    <w:rsid w:val="00A220F1"/>
    <w:rsid w:val="00A25017"/>
    <w:rsid w:val="00A25917"/>
    <w:rsid w:val="00A27E45"/>
    <w:rsid w:val="00A301C1"/>
    <w:rsid w:val="00A30460"/>
    <w:rsid w:val="00A30501"/>
    <w:rsid w:val="00A30697"/>
    <w:rsid w:val="00A30A1A"/>
    <w:rsid w:val="00A31624"/>
    <w:rsid w:val="00A319E8"/>
    <w:rsid w:val="00A328B9"/>
    <w:rsid w:val="00A33609"/>
    <w:rsid w:val="00A354C7"/>
    <w:rsid w:val="00A37F39"/>
    <w:rsid w:val="00A401E6"/>
    <w:rsid w:val="00A40482"/>
    <w:rsid w:val="00A420D3"/>
    <w:rsid w:val="00A4274B"/>
    <w:rsid w:val="00A44D1A"/>
    <w:rsid w:val="00A476BF"/>
    <w:rsid w:val="00A502EB"/>
    <w:rsid w:val="00A51AC3"/>
    <w:rsid w:val="00A53459"/>
    <w:rsid w:val="00A53E65"/>
    <w:rsid w:val="00A5490D"/>
    <w:rsid w:val="00A54A65"/>
    <w:rsid w:val="00A54CF2"/>
    <w:rsid w:val="00A55071"/>
    <w:rsid w:val="00A5531A"/>
    <w:rsid w:val="00A557F7"/>
    <w:rsid w:val="00A56615"/>
    <w:rsid w:val="00A56B52"/>
    <w:rsid w:val="00A571C3"/>
    <w:rsid w:val="00A60F8F"/>
    <w:rsid w:val="00A61991"/>
    <w:rsid w:val="00A61E3C"/>
    <w:rsid w:val="00A622A8"/>
    <w:rsid w:val="00A63908"/>
    <w:rsid w:val="00A64BCF"/>
    <w:rsid w:val="00A6529E"/>
    <w:rsid w:val="00A65362"/>
    <w:rsid w:val="00A656CD"/>
    <w:rsid w:val="00A65709"/>
    <w:rsid w:val="00A6710C"/>
    <w:rsid w:val="00A673C0"/>
    <w:rsid w:val="00A67ED9"/>
    <w:rsid w:val="00A71771"/>
    <w:rsid w:val="00A71CA4"/>
    <w:rsid w:val="00A72170"/>
    <w:rsid w:val="00A72249"/>
    <w:rsid w:val="00A731C4"/>
    <w:rsid w:val="00A73C89"/>
    <w:rsid w:val="00A73D86"/>
    <w:rsid w:val="00A73F10"/>
    <w:rsid w:val="00A7796F"/>
    <w:rsid w:val="00A80765"/>
    <w:rsid w:val="00A813E8"/>
    <w:rsid w:val="00A81798"/>
    <w:rsid w:val="00A81ECB"/>
    <w:rsid w:val="00A82293"/>
    <w:rsid w:val="00A84FAF"/>
    <w:rsid w:val="00A855C3"/>
    <w:rsid w:val="00A85EE0"/>
    <w:rsid w:val="00A8632C"/>
    <w:rsid w:val="00A8709D"/>
    <w:rsid w:val="00A8784E"/>
    <w:rsid w:val="00A90333"/>
    <w:rsid w:val="00A9060E"/>
    <w:rsid w:val="00A93CC7"/>
    <w:rsid w:val="00A94CCA"/>
    <w:rsid w:val="00A954E3"/>
    <w:rsid w:val="00A95A98"/>
    <w:rsid w:val="00A95C71"/>
    <w:rsid w:val="00A961F0"/>
    <w:rsid w:val="00A96541"/>
    <w:rsid w:val="00A96648"/>
    <w:rsid w:val="00A96FD8"/>
    <w:rsid w:val="00A9717F"/>
    <w:rsid w:val="00AA0017"/>
    <w:rsid w:val="00AA0D72"/>
    <w:rsid w:val="00AA1104"/>
    <w:rsid w:val="00AA1268"/>
    <w:rsid w:val="00AA18E6"/>
    <w:rsid w:val="00AA4932"/>
    <w:rsid w:val="00AB2C97"/>
    <w:rsid w:val="00AB2CF2"/>
    <w:rsid w:val="00AB2FE0"/>
    <w:rsid w:val="00AB3C23"/>
    <w:rsid w:val="00AB4757"/>
    <w:rsid w:val="00AB54E8"/>
    <w:rsid w:val="00AB5637"/>
    <w:rsid w:val="00AB69EB"/>
    <w:rsid w:val="00AB6A52"/>
    <w:rsid w:val="00AB73FB"/>
    <w:rsid w:val="00AB75F4"/>
    <w:rsid w:val="00AB7CA2"/>
    <w:rsid w:val="00AC24A3"/>
    <w:rsid w:val="00AC3D45"/>
    <w:rsid w:val="00AC46E7"/>
    <w:rsid w:val="00AC5600"/>
    <w:rsid w:val="00AC68E0"/>
    <w:rsid w:val="00AC7B20"/>
    <w:rsid w:val="00AD068A"/>
    <w:rsid w:val="00AD1137"/>
    <w:rsid w:val="00AD1181"/>
    <w:rsid w:val="00AD16BA"/>
    <w:rsid w:val="00AD1DED"/>
    <w:rsid w:val="00AD1F0B"/>
    <w:rsid w:val="00AD5298"/>
    <w:rsid w:val="00AD5373"/>
    <w:rsid w:val="00AD6772"/>
    <w:rsid w:val="00AD70DA"/>
    <w:rsid w:val="00AE09E4"/>
    <w:rsid w:val="00AE0BF9"/>
    <w:rsid w:val="00AE2681"/>
    <w:rsid w:val="00AE2C1C"/>
    <w:rsid w:val="00AE3225"/>
    <w:rsid w:val="00AE4D12"/>
    <w:rsid w:val="00AE53E6"/>
    <w:rsid w:val="00AE53FB"/>
    <w:rsid w:val="00AE5552"/>
    <w:rsid w:val="00AE5D45"/>
    <w:rsid w:val="00AE7062"/>
    <w:rsid w:val="00AF0B23"/>
    <w:rsid w:val="00AF0C72"/>
    <w:rsid w:val="00AF20DF"/>
    <w:rsid w:val="00AF3DCF"/>
    <w:rsid w:val="00AF4ABE"/>
    <w:rsid w:val="00AF6A5C"/>
    <w:rsid w:val="00AF75A3"/>
    <w:rsid w:val="00B02B6E"/>
    <w:rsid w:val="00B03321"/>
    <w:rsid w:val="00B03AB8"/>
    <w:rsid w:val="00B041C9"/>
    <w:rsid w:val="00B0440E"/>
    <w:rsid w:val="00B0531D"/>
    <w:rsid w:val="00B0564D"/>
    <w:rsid w:val="00B05ECA"/>
    <w:rsid w:val="00B064A7"/>
    <w:rsid w:val="00B06B50"/>
    <w:rsid w:val="00B075BB"/>
    <w:rsid w:val="00B1064A"/>
    <w:rsid w:val="00B11261"/>
    <w:rsid w:val="00B12D0D"/>
    <w:rsid w:val="00B13199"/>
    <w:rsid w:val="00B13CBE"/>
    <w:rsid w:val="00B1408D"/>
    <w:rsid w:val="00B14626"/>
    <w:rsid w:val="00B15971"/>
    <w:rsid w:val="00B162F2"/>
    <w:rsid w:val="00B179F8"/>
    <w:rsid w:val="00B210CD"/>
    <w:rsid w:val="00B22DC2"/>
    <w:rsid w:val="00B239D6"/>
    <w:rsid w:val="00B241AA"/>
    <w:rsid w:val="00B2562C"/>
    <w:rsid w:val="00B262F7"/>
    <w:rsid w:val="00B278C0"/>
    <w:rsid w:val="00B30C60"/>
    <w:rsid w:val="00B32CA2"/>
    <w:rsid w:val="00B331CA"/>
    <w:rsid w:val="00B344D9"/>
    <w:rsid w:val="00B35BD6"/>
    <w:rsid w:val="00B35E50"/>
    <w:rsid w:val="00B36FD7"/>
    <w:rsid w:val="00B37245"/>
    <w:rsid w:val="00B37389"/>
    <w:rsid w:val="00B37ADB"/>
    <w:rsid w:val="00B40972"/>
    <w:rsid w:val="00B40F03"/>
    <w:rsid w:val="00B42FAE"/>
    <w:rsid w:val="00B441B4"/>
    <w:rsid w:val="00B4420A"/>
    <w:rsid w:val="00B45CEC"/>
    <w:rsid w:val="00B4762F"/>
    <w:rsid w:val="00B47D39"/>
    <w:rsid w:val="00B5148A"/>
    <w:rsid w:val="00B517A1"/>
    <w:rsid w:val="00B533FE"/>
    <w:rsid w:val="00B53D96"/>
    <w:rsid w:val="00B53F27"/>
    <w:rsid w:val="00B55BCD"/>
    <w:rsid w:val="00B56070"/>
    <w:rsid w:val="00B5688D"/>
    <w:rsid w:val="00B60119"/>
    <w:rsid w:val="00B60549"/>
    <w:rsid w:val="00B60FA6"/>
    <w:rsid w:val="00B61C5E"/>
    <w:rsid w:val="00B62DE8"/>
    <w:rsid w:val="00B63162"/>
    <w:rsid w:val="00B631CF"/>
    <w:rsid w:val="00B64254"/>
    <w:rsid w:val="00B65707"/>
    <w:rsid w:val="00B65E6D"/>
    <w:rsid w:val="00B667E9"/>
    <w:rsid w:val="00B674BF"/>
    <w:rsid w:val="00B67830"/>
    <w:rsid w:val="00B70237"/>
    <w:rsid w:val="00B7053B"/>
    <w:rsid w:val="00B72062"/>
    <w:rsid w:val="00B72B1F"/>
    <w:rsid w:val="00B73FC1"/>
    <w:rsid w:val="00B74B4F"/>
    <w:rsid w:val="00B75959"/>
    <w:rsid w:val="00B7605A"/>
    <w:rsid w:val="00B76191"/>
    <w:rsid w:val="00B7637E"/>
    <w:rsid w:val="00B76733"/>
    <w:rsid w:val="00B80E20"/>
    <w:rsid w:val="00B814AE"/>
    <w:rsid w:val="00B82346"/>
    <w:rsid w:val="00B83072"/>
    <w:rsid w:val="00B8407E"/>
    <w:rsid w:val="00B84CF8"/>
    <w:rsid w:val="00B8536B"/>
    <w:rsid w:val="00B86128"/>
    <w:rsid w:val="00B8794B"/>
    <w:rsid w:val="00B87AA1"/>
    <w:rsid w:val="00B904DE"/>
    <w:rsid w:val="00B908F7"/>
    <w:rsid w:val="00B92305"/>
    <w:rsid w:val="00B93CB4"/>
    <w:rsid w:val="00B95791"/>
    <w:rsid w:val="00B95AD7"/>
    <w:rsid w:val="00BA06D7"/>
    <w:rsid w:val="00BA16B0"/>
    <w:rsid w:val="00BA1988"/>
    <w:rsid w:val="00BA268E"/>
    <w:rsid w:val="00BA475F"/>
    <w:rsid w:val="00BA5A52"/>
    <w:rsid w:val="00BA6379"/>
    <w:rsid w:val="00BA76AB"/>
    <w:rsid w:val="00BA7722"/>
    <w:rsid w:val="00BB0043"/>
    <w:rsid w:val="00BB2240"/>
    <w:rsid w:val="00BB22F9"/>
    <w:rsid w:val="00BB2CE0"/>
    <w:rsid w:val="00BB4104"/>
    <w:rsid w:val="00BB429A"/>
    <w:rsid w:val="00BB42D8"/>
    <w:rsid w:val="00BB5C37"/>
    <w:rsid w:val="00BB5E25"/>
    <w:rsid w:val="00BB61E8"/>
    <w:rsid w:val="00BB6307"/>
    <w:rsid w:val="00BB65F6"/>
    <w:rsid w:val="00BB6F25"/>
    <w:rsid w:val="00BB71E5"/>
    <w:rsid w:val="00BC0B4A"/>
    <w:rsid w:val="00BC0C4F"/>
    <w:rsid w:val="00BC3E1B"/>
    <w:rsid w:val="00BC3F7C"/>
    <w:rsid w:val="00BC4314"/>
    <w:rsid w:val="00BC441F"/>
    <w:rsid w:val="00BC545C"/>
    <w:rsid w:val="00BC597B"/>
    <w:rsid w:val="00BC63DE"/>
    <w:rsid w:val="00BC668D"/>
    <w:rsid w:val="00BC7CE2"/>
    <w:rsid w:val="00BD03C4"/>
    <w:rsid w:val="00BD13A7"/>
    <w:rsid w:val="00BD300C"/>
    <w:rsid w:val="00BD356E"/>
    <w:rsid w:val="00BD35F7"/>
    <w:rsid w:val="00BD4B1E"/>
    <w:rsid w:val="00BD4B52"/>
    <w:rsid w:val="00BD5787"/>
    <w:rsid w:val="00BD58B0"/>
    <w:rsid w:val="00BD5A55"/>
    <w:rsid w:val="00BD6A9A"/>
    <w:rsid w:val="00BE10A6"/>
    <w:rsid w:val="00BE114A"/>
    <w:rsid w:val="00BE237C"/>
    <w:rsid w:val="00BE3039"/>
    <w:rsid w:val="00BE3786"/>
    <w:rsid w:val="00BE386D"/>
    <w:rsid w:val="00BE4D0B"/>
    <w:rsid w:val="00BE57A5"/>
    <w:rsid w:val="00BE6395"/>
    <w:rsid w:val="00BE64F5"/>
    <w:rsid w:val="00BE6FDA"/>
    <w:rsid w:val="00BE7047"/>
    <w:rsid w:val="00BE7083"/>
    <w:rsid w:val="00BF0351"/>
    <w:rsid w:val="00BF0A46"/>
    <w:rsid w:val="00BF388E"/>
    <w:rsid w:val="00BF4738"/>
    <w:rsid w:val="00BF6CB4"/>
    <w:rsid w:val="00BF7DD7"/>
    <w:rsid w:val="00C01205"/>
    <w:rsid w:val="00C01D38"/>
    <w:rsid w:val="00C02A6A"/>
    <w:rsid w:val="00C03D9E"/>
    <w:rsid w:val="00C046F4"/>
    <w:rsid w:val="00C05595"/>
    <w:rsid w:val="00C06689"/>
    <w:rsid w:val="00C06E87"/>
    <w:rsid w:val="00C07EAF"/>
    <w:rsid w:val="00C10632"/>
    <w:rsid w:val="00C13450"/>
    <w:rsid w:val="00C1394C"/>
    <w:rsid w:val="00C139B2"/>
    <w:rsid w:val="00C145F0"/>
    <w:rsid w:val="00C15344"/>
    <w:rsid w:val="00C155C9"/>
    <w:rsid w:val="00C17CA0"/>
    <w:rsid w:val="00C17F01"/>
    <w:rsid w:val="00C203BD"/>
    <w:rsid w:val="00C21495"/>
    <w:rsid w:val="00C21985"/>
    <w:rsid w:val="00C21D78"/>
    <w:rsid w:val="00C21F49"/>
    <w:rsid w:val="00C222C6"/>
    <w:rsid w:val="00C225F2"/>
    <w:rsid w:val="00C22CA3"/>
    <w:rsid w:val="00C231A0"/>
    <w:rsid w:val="00C2374E"/>
    <w:rsid w:val="00C23939"/>
    <w:rsid w:val="00C24C8D"/>
    <w:rsid w:val="00C26A33"/>
    <w:rsid w:val="00C26A48"/>
    <w:rsid w:val="00C31EF4"/>
    <w:rsid w:val="00C32236"/>
    <w:rsid w:val="00C324B7"/>
    <w:rsid w:val="00C32702"/>
    <w:rsid w:val="00C33C15"/>
    <w:rsid w:val="00C33C39"/>
    <w:rsid w:val="00C34C38"/>
    <w:rsid w:val="00C372E1"/>
    <w:rsid w:val="00C37A8B"/>
    <w:rsid w:val="00C40F4E"/>
    <w:rsid w:val="00C43512"/>
    <w:rsid w:val="00C43739"/>
    <w:rsid w:val="00C44A60"/>
    <w:rsid w:val="00C460CA"/>
    <w:rsid w:val="00C4617A"/>
    <w:rsid w:val="00C464A8"/>
    <w:rsid w:val="00C4656D"/>
    <w:rsid w:val="00C469D1"/>
    <w:rsid w:val="00C471D4"/>
    <w:rsid w:val="00C47AB6"/>
    <w:rsid w:val="00C50736"/>
    <w:rsid w:val="00C51E89"/>
    <w:rsid w:val="00C52D3D"/>
    <w:rsid w:val="00C53848"/>
    <w:rsid w:val="00C53EB3"/>
    <w:rsid w:val="00C540D3"/>
    <w:rsid w:val="00C55945"/>
    <w:rsid w:val="00C55C81"/>
    <w:rsid w:val="00C56ABB"/>
    <w:rsid w:val="00C573A9"/>
    <w:rsid w:val="00C57D34"/>
    <w:rsid w:val="00C616A7"/>
    <w:rsid w:val="00C616D7"/>
    <w:rsid w:val="00C61950"/>
    <w:rsid w:val="00C61B68"/>
    <w:rsid w:val="00C62D11"/>
    <w:rsid w:val="00C62DA5"/>
    <w:rsid w:val="00C63207"/>
    <w:rsid w:val="00C6338F"/>
    <w:rsid w:val="00C63D1D"/>
    <w:rsid w:val="00C658BC"/>
    <w:rsid w:val="00C66ADA"/>
    <w:rsid w:val="00C66D32"/>
    <w:rsid w:val="00C67087"/>
    <w:rsid w:val="00C67CAE"/>
    <w:rsid w:val="00C7105F"/>
    <w:rsid w:val="00C71F85"/>
    <w:rsid w:val="00C724B9"/>
    <w:rsid w:val="00C7383E"/>
    <w:rsid w:val="00C73F64"/>
    <w:rsid w:val="00C7430E"/>
    <w:rsid w:val="00C76DC1"/>
    <w:rsid w:val="00C76DCA"/>
    <w:rsid w:val="00C77419"/>
    <w:rsid w:val="00C7771E"/>
    <w:rsid w:val="00C77B02"/>
    <w:rsid w:val="00C8270B"/>
    <w:rsid w:val="00C829DF"/>
    <w:rsid w:val="00C82B95"/>
    <w:rsid w:val="00C8334F"/>
    <w:rsid w:val="00C84DA9"/>
    <w:rsid w:val="00C86E28"/>
    <w:rsid w:val="00C9010C"/>
    <w:rsid w:val="00C90314"/>
    <w:rsid w:val="00C907F9"/>
    <w:rsid w:val="00C91BE7"/>
    <w:rsid w:val="00C91CE8"/>
    <w:rsid w:val="00C9274D"/>
    <w:rsid w:val="00C931B3"/>
    <w:rsid w:val="00C938DB"/>
    <w:rsid w:val="00C94254"/>
    <w:rsid w:val="00C950F5"/>
    <w:rsid w:val="00C955B8"/>
    <w:rsid w:val="00C957C7"/>
    <w:rsid w:val="00C96256"/>
    <w:rsid w:val="00C965C1"/>
    <w:rsid w:val="00C96FBA"/>
    <w:rsid w:val="00C9716B"/>
    <w:rsid w:val="00C979D7"/>
    <w:rsid w:val="00C97D9A"/>
    <w:rsid w:val="00CA0CE8"/>
    <w:rsid w:val="00CA1099"/>
    <w:rsid w:val="00CA14A0"/>
    <w:rsid w:val="00CA2EAF"/>
    <w:rsid w:val="00CA32E5"/>
    <w:rsid w:val="00CA3AB4"/>
    <w:rsid w:val="00CA4607"/>
    <w:rsid w:val="00CA52D9"/>
    <w:rsid w:val="00CA5453"/>
    <w:rsid w:val="00CA5532"/>
    <w:rsid w:val="00CA593E"/>
    <w:rsid w:val="00CA5D39"/>
    <w:rsid w:val="00CA639D"/>
    <w:rsid w:val="00CA63B4"/>
    <w:rsid w:val="00CA735E"/>
    <w:rsid w:val="00CB2264"/>
    <w:rsid w:val="00CB2B14"/>
    <w:rsid w:val="00CB4D33"/>
    <w:rsid w:val="00CB4EB2"/>
    <w:rsid w:val="00CB5381"/>
    <w:rsid w:val="00CB5472"/>
    <w:rsid w:val="00CB688C"/>
    <w:rsid w:val="00CB6EA0"/>
    <w:rsid w:val="00CB75D0"/>
    <w:rsid w:val="00CC0F27"/>
    <w:rsid w:val="00CC13B7"/>
    <w:rsid w:val="00CC1F99"/>
    <w:rsid w:val="00CC24A3"/>
    <w:rsid w:val="00CC2537"/>
    <w:rsid w:val="00CC498A"/>
    <w:rsid w:val="00CC4DEB"/>
    <w:rsid w:val="00CC55DF"/>
    <w:rsid w:val="00CC60BB"/>
    <w:rsid w:val="00CD002A"/>
    <w:rsid w:val="00CD0403"/>
    <w:rsid w:val="00CD1D2B"/>
    <w:rsid w:val="00CD2CDC"/>
    <w:rsid w:val="00CD4740"/>
    <w:rsid w:val="00CD4A17"/>
    <w:rsid w:val="00CD4EB9"/>
    <w:rsid w:val="00CD4EE4"/>
    <w:rsid w:val="00CD5553"/>
    <w:rsid w:val="00CD6054"/>
    <w:rsid w:val="00CD6340"/>
    <w:rsid w:val="00CD7A47"/>
    <w:rsid w:val="00CE0478"/>
    <w:rsid w:val="00CE0557"/>
    <w:rsid w:val="00CE08E6"/>
    <w:rsid w:val="00CE1349"/>
    <w:rsid w:val="00CE34AE"/>
    <w:rsid w:val="00CE419D"/>
    <w:rsid w:val="00CE431E"/>
    <w:rsid w:val="00CE50CF"/>
    <w:rsid w:val="00CE69B6"/>
    <w:rsid w:val="00CE6A67"/>
    <w:rsid w:val="00CE6B37"/>
    <w:rsid w:val="00CE6C0E"/>
    <w:rsid w:val="00CE7525"/>
    <w:rsid w:val="00CE77D5"/>
    <w:rsid w:val="00CF051A"/>
    <w:rsid w:val="00CF0AF5"/>
    <w:rsid w:val="00CF30A1"/>
    <w:rsid w:val="00CF5132"/>
    <w:rsid w:val="00CF5A9C"/>
    <w:rsid w:val="00CF63FC"/>
    <w:rsid w:val="00CF65F0"/>
    <w:rsid w:val="00CF6B64"/>
    <w:rsid w:val="00CF6C2F"/>
    <w:rsid w:val="00CF751F"/>
    <w:rsid w:val="00CF7A16"/>
    <w:rsid w:val="00CF7CC2"/>
    <w:rsid w:val="00CF7F59"/>
    <w:rsid w:val="00D005F9"/>
    <w:rsid w:val="00D0111D"/>
    <w:rsid w:val="00D020E6"/>
    <w:rsid w:val="00D02191"/>
    <w:rsid w:val="00D02241"/>
    <w:rsid w:val="00D030BA"/>
    <w:rsid w:val="00D035B7"/>
    <w:rsid w:val="00D03957"/>
    <w:rsid w:val="00D047B1"/>
    <w:rsid w:val="00D051C6"/>
    <w:rsid w:val="00D052A6"/>
    <w:rsid w:val="00D05958"/>
    <w:rsid w:val="00D060AB"/>
    <w:rsid w:val="00D06DAA"/>
    <w:rsid w:val="00D06E2D"/>
    <w:rsid w:val="00D100F6"/>
    <w:rsid w:val="00D105DB"/>
    <w:rsid w:val="00D1152E"/>
    <w:rsid w:val="00D11B98"/>
    <w:rsid w:val="00D12FA4"/>
    <w:rsid w:val="00D130A3"/>
    <w:rsid w:val="00D137F9"/>
    <w:rsid w:val="00D1465B"/>
    <w:rsid w:val="00D15FC2"/>
    <w:rsid w:val="00D1777A"/>
    <w:rsid w:val="00D211D3"/>
    <w:rsid w:val="00D2158F"/>
    <w:rsid w:val="00D2261C"/>
    <w:rsid w:val="00D24198"/>
    <w:rsid w:val="00D24643"/>
    <w:rsid w:val="00D24AC2"/>
    <w:rsid w:val="00D2607F"/>
    <w:rsid w:val="00D312B4"/>
    <w:rsid w:val="00D31548"/>
    <w:rsid w:val="00D32189"/>
    <w:rsid w:val="00D324B0"/>
    <w:rsid w:val="00D32B1F"/>
    <w:rsid w:val="00D34FD5"/>
    <w:rsid w:val="00D35D2C"/>
    <w:rsid w:val="00D361F0"/>
    <w:rsid w:val="00D407F2"/>
    <w:rsid w:val="00D4178C"/>
    <w:rsid w:val="00D41A39"/>
    <w:rsid w:val="00D41FBA"/>
    <w:rsid w:val="00D4209A"/>
    <w:rsid w:val="00D421A1"/>
    <w:rsid w:val="00D422AB"/>
    <w:rsid w:val="00D438A4"/>
    <w:rsid w:val="00D438EA"/>
    <w:rsid w:val="00D459DD"/>
    <w:rsid w:val="00D46145"/>
    <w:rsid w:val="00D4642C"/>
    <w:rsid w:val="00D4689A"/>
    <w:rsid w:val="00D46B5F"/>
    <w:rsid w:val="00D46C84"/>
    <w:rsid w:val="00D470AB"/>
    <w:rsid w:val="00D477D3"/>
    <w:rsid w:val="00D50A38"/>
    <w:rsid w:val="00D50F95"/>
    <w:rsid w:val="00D517E0"/>
    <w:rsid w:val="00D52FA9"/>
    <w:rsid w:val="00D5354E"/>
    <w:rsid w:val="00D540BA"/>
    <w:rsid w:val="00D547F3"/>
    <w:rsid w:val="00D54E33"/>
    <w:rsid w:val="00D55EE9"/>
    <w:rsid w:val="00D560C2"/>
    <w:rsid w:val="00D56973"/>
    <w:rsid w:val="00D56FF4"/>
    <w:rsid w:val="00D665AB"/>
    <w:rsid w:val="00D6751A"/>
    <w:rsid w:val="00D70113"/>
    <w:rsid w:val="00D70E2D"/>
    <w:rsid w:val="00D72DF9"/>
    <w:rsid w:val="00D741E8"/>
    <w:rsid w:val="00D744D6"/>
    <w:rsid w:val="00D753C0"/>
    <w:rsid w:val="00D7541D"/>
    <w:rsid w:val="00D764F3"/>
    <w:rsid w:val="00D76DE7"/>
    <w:rsid w:val="00D81381"/>
    <w:rsid w:val="00D81E9D"/>
    <w:rsid w:val="00D82EA8"/>
    <w:rsid w:val="00D84109"/>
    <w:rsid w:val="00D8428E"/>
    <w:rsid w:val="00D86440"/>
    <w:rsid w:val="00D867A6"/>
    <w:rsid w:val="00D86F65"/>
    <w:rsid w:val="00D8778B"/>
    <w:rsid w:val="00D90255"/>
    <w:rsid w:val="00D90F49"/>
    <w:rsid w:val="00D91403"/>
    <w:rsid w:val="00D91768"/>
    <w:rsid w:val="00D91EDB"/>
    <w:rsid w:val="00D91F85"/>
    <w:rsid w:val="00D926D4"/>
    <w:rsid w:val="00D93775"/>
    <w:rsid w:val="00D93BD0"/>
    <w:rsid w:val="00D945D4"/>
    <w:rsid w:val="00D954D4"/>
    <w:rsid w:val="00D959BF"/>
    <w:rsid w:val="00D96F2C"/>
    <w:rsid w:val="00D97CF9"/>
    <w:rsid w:val="00DA00F7"/>
    <w:rsid w:val="00DA06F1"/>
    <w:rsid w:val="00DA2491"/>
    <w:rsid w:val="00DA3BAD"/>
    <w:rsid w:val="00DA42D1"/>
    <w:rsid w:val="00DA48CA"/>
    <w:rsid w:val="00DA5786"/>
    <w:rsid w:val="00DA5934"/>
    <w:rsid w:val="00DA6CC5"/>
    <w:rsid w:val="00DA7AEC"/>
    <w:rsid w:val="00DB01EA"/>
    <w:rsid w:val="00DB03D8"/>
    <w:rsid w:val="00DB0492"/>
    <w:rsid w:val="00DB2BA2"/>
    <w:rsid w:val="00DB46C2"/>
    <w:rsid w:val="00DB5BAC"/>
    <w:rsid w:val="00DB710A"/>
    <w:rsid w:val="00DC0377"/>
    <w:rsid w:val="00DC091E"/>
    <w:rsid w:val="00DC105D"/>
    <w:rsid w:val="00DC1EB2"/>
    <w:rsid w:val="00DC28D6"/>
    <w:rsid w:val="00DC316F"/>
    <w:rsid w:val="00DC3DDA"/>
    <w:rsid w:val="00DC44B6"/>
    <w:rsid w:val="00DC5C2A"/>
    <w:rsid w:val="00DC7AC2"/>
    <w:rsid w:val="00DD0C47"/>
    <w:rsid w:val="00DD1362"/>
    <w:rsid w:val="00DD1ECB"/>
    <w:rsid w:val="00DD1F89"/>
    <w:rsid w:val="00DD30FB"/>
    <w:rsid w:val="00DD410D"/>
    <w:rsid w:val="00DD4764"/>
    <w:rsid w:val="00DD7401"/>
    <w:rsid w:val="00DD750C"/>
    <w:rsid w:val="00DD7923"/>
    <w:rsid w:val="00DE0003"/>
    <w:rsid w:val="00DE1071"/>
    <w:rsid w:val="00DE10A0"/>
    <w:rsid w:val="00DE51B3"/>
    <w:rsid w:val="00DE7548"/>
    <w:rsid w:val="00DF0C3F"/>
    <w:rsid w:val="00DF12DE"/>
    <w:rsid w:val="00DF1F53"/>
    <w:rsid w:val="00DF3358"/>
    <w:rsid w:val="00DF36A2"/>
    <w:rsid w:val="00DF3F15"/>
    <w:rsid w:val="00DF4826"/>
    <w:rsid w:val="00DF6B10"/>
    <w:rsid w:val="00DF6FDB"/>
    <w:rsid w:val="00DF720B"/>
    <w:rsid w:val="00DF7223"/>
    <w:rsid w:val="00E02040"/>
    <w:rsid w:val="00E02E44"/>
    <w:rsid w:val="00E03356"/>
    <w:rsid w:val="00E03E97"/>
    <w:rsid w:val="00E046DD"/>
    <w:rsid w:val="00E0582C"/>
    <w:rsid w:val="00E06AA0"/>
    <w:rsid w:val="00E108B3"/>
    <w:rsid w:val="00E11103"/>
    <w:rsid w:val="00E116F4"/>
    <w:rsid w:val="00E11CB2"/>
    <w:rsid w:val="00E129C3"/>
    <w:rsid w:val="00E141D4"/>
    <w:rsid w:val="00E1553C"/>
    <w:rsid w:val="00E2061C"/>
    <w:rsid w:val="00E20BCF"/>
    <w:rsid w:val="00E21AFA"/>
    <w:rsid w:val="00E21CE3"/>
    <w:rsid w:val="00E23843"/>
    <w:rsid w:val="00E255AA"/>
    <w:rsid w:val="00E2561C"/>
    <w:rsid w:val="00E26FFB"/>
    <w:rsid w:val="00E27383"/>
    <w:rsid w:val="00E274D1"/>
    <w:rsid w:val="00E2795C"/>
    <w:rsid w:val="00E27FAD"/>
    <w:rsid w:val="00E30944"/>
    <w:rsid w:val="00E30DA6"/>
    <w:rsid w:val="00E314A6"/>
    <w:rsid w:val="00E317B1"/>
    <w:rsid w:val="00E31884"/>
    <w:rsid w:val="00E31967"/>
    <w:rsid w:val="00E32C73"/>
    <w:rsid w:val="00E33471"/>
    <w:rsid w:val="00E336D6"/>
    <w:rsid w:val="00E3419C"/>
    <w:rsid w:val="00E34F7D"/>
    <w:rsid w:val="00E34FFD"/>
    <w:rsid w:val="00E35004"/>
    <w:rsid w:val="00E35C8C"/>
    <w:rsid w:val="00E35E6E"/>
    <w:rsid w:val="00E36D9A"/>
    <w:rsid w:val="00E36FBC"/>
    <w:rsid w:val="00E37CC7"/>
    <w:rsid w:val="00E41308"/>
    <w:rsid w:val="00E414A2"/>
    <w:rsid w:val="00E42598"/>
    <w:rsid w:val="00E430B0"/>
    <w:rsid w:val="00E44332"/>
    <w:rsid w:val="00E44C8D"/>
    <w:rsid w:val="00E45A28"/>
    <w:rsid w:val="00E45F0C"/>
    <w:rsid w:val="00E468E4"/>
    <w:rsid w:val="00E47421"/>
    <w:rsid w:val="00E4782E"/>
    <w:rsid w:val="00E47B28"/>
    <w:rsid w:val="00E509FA"/>
    <w:rsid w:val="00E50CF1"/>
    <w:rsid w:val="00E5130E"/>
    <w:rsid w:val="00E51660"/>
    <w:rsid w:val="00E53968"/>
    <w:rsid w:val="00E54196"/>
    <w:rsid w:val="00E54C6E"/>
    <w:rsid w:val="00E55BAA"/>
    <w:rsid w:val="00E576D2"/>
    <w:rsid w:val="00E601E4"/>
    <w:rsid w:val="00E61397"/>
    <w:rsid w:val="00E61F35"/>
    <w:rsid w:val="00E62061"/>
    <w:rsid w:val="00E62F70"/>
    <w:rsid w:val="00E639A8"/>
    <w:rsid w:val="00E63B3B"/>
    <w:rsid w:val="00E64EA3"/>
    <w:rsid w:val="00E6535A"/>
    <w:rsid w:val="00E665C4"/>
    <w:rsid w:val="00E66CE7"/>
    <w:rsid w:val="00E71335"/>
    <w:rsid w:val="00E74466"/>
    <w:rsid w:val="00E74B04"/>
    <w:rsid w:val="00E75064"/>
    <w:rsid w:val="00E75771"/>
    <w:rsid w:val="00E75E23"/>
    <w:rsid w:val="00E76CF3"/>
    <w:rsid w:val="00E775D2"/>
    <w:rsid w:val="00E77BAD"/>
    <w:rsid w:val="00E77DF1"/>
    <w:rsid w:val="00E8017D"/>
    <w:rsid w:val="00E80C0F"/>
    <w:rsid w:val="00E823BB"/>
    <w:rsid w:val="00E82F61"/>
    <w:rsid w:val="00E84CB6"/>
    <w:rsid w:val="00E8513D"/>
    <w:rsid w:val="00E87866"/>
    <w:rsid w:val="00E87E1D"/>
    <w:rsid w:val="00E90760"/>
    <w:rsid w:val="00E90D9C"/>
    <w:rsid w:val="00E9218A"/>
    <w:rsid w:val="00E9258E"/>
    <w:rsid w:val="00E92BCB"/>
    <w:rsid w:val="00E94007"/>
    <w:rsid w:val="00E94D9E"/>
    <w:rsid w:val="00E95200"/>
    <w:rsid w:val="00E96C6B"/>
    <w:rsid w:val="00E97BD2"/>
    <w:rsid w:val="00E97FFE"/>
    <w:rsid w:val="00EA34B9"/>
    <w:rsid w:val="00EA4F8A"/>
    <w:rsid w:val="00EA534F"/>
    <w:rsid w:val="00EA7137"/>
    <w:rsid w:val="00EA7403"/>
    <w:rsid w:val="00EA7647"/>
    <w:rsid w:val="00EB0263"/>
    <w:rsid w:val="00EB043B"/>
    <w:rsid w:val="00EB091C"/>
    <w:rsid w:val="00EB0E19"/>
    <w:rsid w:val="00EB282F"/>
    <w:rsid w:val="00EB2E51"/>
    <w:rsid w:val="00EB2F98"/>
    <w:rsid w:val="00EB373A"/>
    <w:rsid w:val="00EB5013"/>
    <w:rsid w:val="00EB509A"/>
    <w:rsid w:val="00EB5893"/>
    <w:rsid w:val="00EB6378"/>
    <w:rsid w:val="00EB7A27"/>
    <w:rsid w:val="00EB7CFF"/>
    <w:rsid w:val="00EC0181"/>
    <w:rsid w:val="00EC3FD9"/>
    <w:rsid w:val="00EC4C0D"/>
    <w:rsid w:val="00EC5566"/>
    <w:rsid w:val="00EC59F1"/>
    <w:rsid w:val="00EC6721"/>
    <w:rsid w:val="00EC6FBC"/>
    <w:rsid w:val="00EC76A8"/>
    <w:rsid w:val="00EC7916"/>
    <w:rsid w:val="00EC7B06"/>
    <w:rsid w:val="00ED0154"/>
    <w:rsid w:val="00ED15DF"/>
    <w:rsid w:val="00ED235A"/>
    <w:rsid w:val="00ED35CF"/>
    <w:rsid w:val="00ED3969"/>
    <w:rsid w:val="00ED57E3"/>
    <w:rsid w:val="00EE02A0"/>
    <w:rsid w:val="00EE07CB"/>
    <w:rsid w:val="00EE1602"/>
    <w:rsid w:val="00EE2AE8"/>
    <w:rsid w:val="00EE49E0"/>
    <w:rsid w:val="00EE5524"/>
    <w:rsid w:val="00EE55A2"/>
    <w:rsid w:val="00EE6079"/>
    <w:rsid w:val="00EE64A5"/>
    <w:rsid w:val="00EE7308"/>
    <w:rsid w:val="00EE7B92"/>
    <w:rsid w:val="00EF037F"/>
    <w:rsid w:val="00EF05FC"/>
    <w:rsid w:val="00EF0F7D"/>
    <w:rsid w:val="00EF265C"/>
    <w:rsid w:val="00EF560B"/>
    <w:rsid w:val="00EF634D"/>
    <w:rsid w:val="00F01D0E"/>
    <w:rsid w:val="00F01E2F"/>
    <w:rsid w:val="00F023A2"/>
    <w:rsid w:val="00F02697"/>
    <w:rsid w:val="00F033D3"/>
    <w:rsid w:val="00F04B32"/>
    <w:rsid w:val="00F04E3C"/>
    <w:rsid w:val="00F05F1D"/>
    <w:rsid w:val="00F078CE"/>
    <w:rsid w:val="00F10473"/>
    <w:rsid w:val="00F129FF"/>
    <w:rsid w:val="00F13C51"/>
    <w:rsid w:val="00F16594"/>
    <w:rsid w:val="00F167F7"/>
    <w:rsid w:val="00F169D1"/>
    <w:rsid w:val="00F16A40"/>
    <w:rsid w:val="00F16F15"/>
    <w:rsid w:val="00F177DE"/>
    <w:rsid w:val="00F178D2"/>
    <w:rsid w:val="00F17AF1"/>
    <w:rsid w:val="00F17FC0"/>
    <w:rsid w:val="00F20FA4"/>
    <w:rsid w:val="00F21390"/>
    <w:rsid w:val="00F218AC"/>
    <w:rsid w:val="00F22B5D"/>
    <w:rsid w:val="00F22E72"/>
    <w:rsid w:val="00F23295"/>
    <w:rsid w:val="00F23329"/>
    <w:rsid w:val="00F2449E"/>
    <w:rsid w:val="00F244BD"/>
    <w:rsid w:val="00F24A95"/>
    <w:rsid w:val="00F24E6E"/>
    <w:rsid w:val="00F258FD"/>
    <w:rsid w:val="00F26302"/>
    <w:rsid w:val="00F26C57"/>
    <w:rsid w:val="00F2761A"/>
    <w:rsid w:val="00F27A0E"/>
    <w:rsid w:val="00F3079F"/>
    <w:rsid w:val="00F30FF9"/>
    <w:rsid w:val="00F32569"/>
    <w:rsid w:val="00F33F37"/>
    <w:rsid w:val="00F345E6"/>
    <w:rsid w:val="00F3496C"/>
    <w:rsid w:val="00F34CA4"/>
    <w:rsid w:val="00F3699C"/>
    <w:rsid w:val="00F378FB"/>
    <w:rsid w:val="00F37B94"/>
    <w:rsid w:val="00F412BB"/>
    <w:rsid w:val="00F422E0"/>
    <w:rsid w:val="00F42440"/>
    <w:rsid w:val="00F43DC2"/>
    <w:rsid w:val="00F442B8"/>
    <w:rsid w:val="00F44431"/>
    <w:rsid w:val="00F44641"/>
    <w:rsid w:val="00F44B78"/>
    <w:rsid w:val="00F44BC7"/>
    <w:rsid w:val="00F45340"/>
    <w:rsid w:val="00F461D6"/>
    <w:rsid w:val="00F50465"/>
    <w:rsid w:val="00F505BC"/>
    <w:rsid w:val="00F517FD"/>
    <w:rsid w:val="00F52EE6"/>
    <w:rsid w:val="00F53240"/>
    <w:rsid w:val="00F542EA"/>
    <w:rsid w:val="00F54540"/>
    <w:rsid w:val="00F54C8E"/>
    <w:rsid w:val="00F5587B"/>
    <w:rsid w:val="00F55DB4"/>
    <w:rsid w:val="00F60C62"/>
    <w:rsid w:val="00F60F53"/>
    <w:rsid w:val="00F617B2"/>
    <w:rsid w:val="00F620B1"/>
    <w:rsid w:val="00F62D9B"/>
    <w:rsid w:val="00F63189"/>
    <w:rsid w:val="00F6341E"/>
    <w:rsid w:val="00F63ACB"/>
    <w:rsid w:val="00F6574E"/>
    <w:rsid w:val="00F6642D"/>
    <w:rsid w:val="00F664CF"/>
    <w:rsid w:val="00F664E2"/>
    <w:rsid w:val="00F66C4F"/>
    <w:rsid w:val="00F66E5B"/>
    <w:rsid w:val="00F7397A"/>
    <w:rsid w:val="00F73A44"/>
    <w:rsid w:val="00F73E02"/>
    <w:rsid w:val="00F743A4"/>
    <w:rsid w:val="00F7470B"/>
    <w:rsid w:val="00F7481D"/>
    <w:rsid w:val="00F752D1"/>
    <w:rsid w:val="00F76193"/>
    <w:rsid w:val="00F7641C"/>
    <w:rsid w:val="00F77044"/>
    <w:rsid w:val="00F7784A"/>
    <w:rsid w:val="00F802A3"/>
    <w:rsid w:val="00F84C0E"/>
    <w:rsid w:val="00F85D61"/>
    <w:rsid w:val="00F86465"/>
    <w:rsid w:val="00F86AB2"/>
    <w:rsid w:val="00F875DC"/>
    <w:rsid w:val="00F9037E"/>
    <w:rsid w:val="00F9055A"/>
    <w:rsid w:val="00F9078D"/>
    <w:rsid w:val="00F91B6E"/>
    <w:rsid w:val="00F94076"/>
    <w:rsid w:val="00F94100"/>
    <w:rsid w:val="00F94854"/>
    <w:rsid w:val="00F95876"/>
    <w:rsid w:val="00F967E1"/>
    <w:rsid w:val="00F96D10"/>
    <w:rsid w:val="00F96E43"/>
    <w:rsid w:val="00F9715C"/>
    <w:rsid w:val="00F97697"/>
    <w:rsid w:val="00FA0C51"/>
    <w:rsid w:val="00FA10B9"/>
    <w:rsid w:val="00FA206F"/>
    <w:rsid w:val="00FA22A8"/>
    <w:rsid w:val="00FA26BA"/>
    <w:rsid w:val="00FA3D25"/>
    <w:rsid w:val="00FA3F25"/>
    <w:rsid w:val="00FA44AB"/>
    <w:rsid w:val="00FA4D3D"/>
    <w:rsid w:val="00FA5835"/>
    <w:rsid w:val="00FA6B41"/>
    <w:rsid w:val="00FB096A"/>
    <w:rsid w:val="00FB154D"/>
    <w:rsid w:val="00FB164E"/>
    <w:rsid w:val="00FB43BB"/>
    <w:rsid w:val="00FB4BC3"/>
    <w:rsid w:val="00FB4F7F"/>
    <w:rsid w:val="00FB51B7"/>
    <w:rsid w:val="00FB6288"/>
    <w:rsid w:val="00FC138F"/>
    <w:rsid w:val="00FC1450"/>
    <w:rsid w:val="00FC2454"/>
    <w:rsid w:val="00FC45F2"/>
    <w:rsid w:val="00FC5333"/>
    <w:rsid w:val="00FC5A31"/>
    <w:rsid w:val="00FC5B4C"/>
    <w:rsid w:val="00FC7FDB"/>
    <w:rsid w:val="00FC7FF6"/>
    <w:rsid w:val="00FD2FBD"/>
    <w:rsid w:val="00FD32D8"/>
    <w:rsid w:val="00FD4E2C"/>
    <w:rsid w:val="00FD5501"/>
    <w:rsid w:val="00FD5F67"/>
    <w:rsid w:val="00FD6041"/>
    <w:rsid w:val="00FD6B82"/>
    <w:rsid w:val="00FD7594"/>
    <w:rsid w:val="00FD7B05"/>
    <w:rsid w:val="00FE03B8"/>
    <w:rsid w:val="00FE0983"/>
    <w:rsid w:val="00FE0F9D"/>
    <w:rsid w:val="00FE1707"/>
    <w:rsid w:val="00FE19C1"/>
    <w:rsid w:val="00FE265F"/>
    <w:rsid w:val="00FE26A9"/>
    <w:rsid w:val="00FE334E"/>
    <w:rsid w:val="00FE3AC4"/>
    <w:rsid w:val="00FE3DD1"/>
    <w:rsid w:val="00FE4831"/>
    <w:rsid w:val="00FE6B24"/>
    <w:rsid w:val="00FE7343"/>
    <w:rsid w:val="00FE7806"/>
    <w:rsid w:val="00FE7E36"/>
    <w:rsid w:val="00FE7F87"/>
    <w:rsid w:val="00FF1C05"/>
    <w:rsid w:val="00FF1C61"/>
    <w:rsid w:val="00FF4325"/>
    <w:rsid w:val="00FF4C21"/>
    <w:rsid w:val="00FF4DD4"/>
    <w:rsid w:val="00FF503D"/>
    <w:rsid w:val="00FF5326"/>
    <w:rsid w:val="00FF696A"/>
    <w:rsid w:val="00FF6FAC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F1617"/>
  <w15:docId w15:val="{2BF8F60E-2E3A-4E30-B368-9212BA8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E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4433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54E33"/>
    <w:pPr>
      <w:jc w:val="both"/>
    </w:pPr>
    <w:rPr>
      <w:sz w:val="28"/>
    </w:rPr>
  </w:style>
  <w:style w:type="character" w:customStyle="1" w:styleId="a4">
    <w:name w:val="Подзаголовок Знак"/>
    <w:basedOn w:val="a0"/>
    <w:link w:val="a3"/>
    <w:rsid w:val="00D54E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4E3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231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2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F9E"/>
    <w:pPr>
      <w:widowControl w:val="0"/>
      <w:autoSpaceDE w:val="0"/>
      <w:autoSpaceDN w:val="0"/>
      <w:adjustRightInd w:val="0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Style8">
    <w:name w:val="Style8"/>
    <w:basedOn w:val="a"/>
    <w:rsid w:val="00E87E1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9">
    <w:name w:val="Font Style19"/>
    <w:basedOn w:val="a0"/>
    <w:rsid w:val="00E87E1D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7972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7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477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6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0BB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CC6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60BB"/>
    <w:rPr>
      <w:rFonts w:ascii="Times New Roman" w:eastAsia="Times New Roman" w:hAnsi="Times New Roman"/>
    </w:rPr>
  </w:style>
  <w:style w:type="paragraph" w:styleId="aa">
    <w:name w:val="Normal (Web)"/>
    <w:aliases w:val="Обычный (веб) Знак,Обычный (Web)1,Обычный (Web)"/>
    <w:basedOn w:val="a"/>
    <w:uiPriority w:val="99"/>
    <w:unhideWhenUsed/>
    <w:rsid w:val="00161E39"/>
    <w:rPr>
      <w:sz w:val="24"/>
      <w:szCs w:val="24"/>
    </w:rPr>
  </w:style>
  <w:style w:type="paragraph" w:customStyle="1" w:styleId="Default">
    <w:name w:val="Default"/>
    <w:rsid w:val="009D3A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0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7708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08BF"/>
  </w:style>
  <w:style w:type="paragraph" w:styleId="ac">
    <w:name w:val="Title"/>
    <w:basedOn w:val="a"/>
    <w:link w:val="ad"/>
    <w:qFormat/>
    <w:rsid w:val="00503D15"/>
    <w:pPr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rsid w:val="00503D1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2A34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77028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B064A7"/>
    <w:rPr>
      <w:sz w:val="22"/>
      <w:szCs w:val="22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9B648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rsid w:val="00C96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3703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03F6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_"/>
    <w:basedOn w:val="a0"/>
    <w:link w:val="31"/>
    <w:uiPriority w:val="99"/>
    <w:rsid w:val="005A73B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f3"/>
    <w:uiPriority w:val="99"/>
    <w:rsid w:val="005A73B9"/>
    <w:pPr>
      <w:shd w:val="clear" w:color="auto" w:fill="FFFFFF"/>
      <w:spacing w:before="240" w:after="420" w:line="0" w:lineRule="atLeast"/>
      <w:ind w:hanging="720"/>
      <w:jc w:val="center"/>
    </w:pPr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2517D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517D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4336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4C5F1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C5F1F"/>
  </w:style>
  <w:style w:type="character" w:customStyle="1" w:styleId="af8">
    <w:name w:val="Текст примечания Знак"/>
    <w:basedOn w:val="a0"/>
    <w:link w:val="af7"/>
    <w:uiPriority w:val="99"/>
    <w:rsid w:val="004C5F1F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C5F1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C5F1F"/>
    <w:rPr>
      <w:rFonts w:ascii="Times New Roman" w:eastAsia="Times New Roman" w:hAnsi="Times New Roman"/>
      <w:b/>
      <w:bCs/>
    </w:rPr>
  </w:style>
  <w:style w:type="character" w:styleId="afb">
    <w:name w:val="Hyperlink"/>
    <w:basedOn w:val="a0"/>
    <w:uiPriority w:val="99"/>
    <w:unhideWhenUsed/>
    <w:rsid w:val="00790F71"/>
    <w:rPr>
      <w:color w:val="0000FF"/>
      <w:u w:val="single"/>
    </w:rPr>
  </w:style>
  <w:style w:type="paragraph" w:customStyle="1" w:styleId="11">
    <w:name w:val="Основной текст1"/>
    <w:basedOn w:val="a"/>
    <w:uiPriority w:val="99"/>
    <w:rsid w:val="00701F73"/>
    <w:pPr>
      <w:shd w:val="clear" w:color="auto" w:fill="FFFFFF"/>
      <w:spacing w:after="420" w:line="0" w:lineRule="atLeast"/>
    </w:pPr>
    <w:rPr>
      <w:spacing w:val="10"/>
      <w:sz w:val="24"/>
      <w:szCs w:val="24"/>
      <w:lang w:eastAsia="en-US"/>
    </w:rPr>
  </w:style>
  <w:style w:type="character" w:customStyle="1" w:styleId="FontStyle12">
    <w:name w:val="Font Style12"/>
    <w:rsid w:val="004003B7"/>
    <w:rPr>
      <w:rFonts w:ascii="Times New Roman" w:hAnsi="Times New Roman" w:cs="Times New Roman"/>
      <w:sz w:val="24"/>
      <w:szCs w:val="24"/>
    </w:rPr>
  </w:style>
  <w:style w:type="character" w:customStyle="1" w:styleId="212pt0pt">
    <w:name w:val="Основной текст (2) + 12 pt;Не курсив;Интервал 0 pt"/>
    <w:basedOn w:val="a0"/>
    <w:rsid w:val="00D24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15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4">
    <w:name w:val="Основной текст4"/>
    <w:basedOn w:val="a"/>
    <w:uiPriority w:val="99"/>
    <w:rsid w:val="00041B3C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212pt">
    <w:name w:val="Основной текст (2) + 12 pt"/>
    <w:aliases w:val="Не курсив,Интервал 0 pt"/>
    <w:uiPriority w:val="99"/>
    <w:rsid w:val="0045433D"/>
    <w:rPr>
      <w:rFonts w:ascii="Times New Roman" w:hAnsi="Times New Roman" w:cs="Times New Roman"/>
      <w:i/>
      <w:iCs/>
      <w:spacing w:val="10"/>
      <w:sz w:val="24"/>
      <w:szCs w:val="24"/>
    </w:rPr>
  </w:style>
  <w:style w:type="paragraph" w:customStyle="1" w:styleId="12">
    <w:name w:val="Заголовок1"/>
    <w:basedOn w:val="a"/>
    <w:rsid w:val="002702B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7390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1FB6-EBB1-45CF-8024-77F0B195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1</Pages>
  <Words>6676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Текстовая часть доклада</vt:lpstr>
    </vt:vector>
  </TitlesOfParts>
  <Company>Microsoft</Company>
  <LinksUpToDate>false</LinksUpToDate>
  <CharactersWithSpaces>44646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Текстовая часть доклада</dc:title>
  <dc:creator>Admin</dc:creator>
  <cp:lastModifiedBy>ADM30r4</cp:lastModifiedBy>
  <cp:revision>324</cp:revision>
  <cp:lastPrinted>2025-04-22T03:29:00Z</cp:lastPrinted>
  <dcterms:created xsi:type="dcterms:W3CDTF">2023-04-27T09:52:00Z</dcterms:created>
  <dcterms:modified xsi:type="dcterms:W3CDTF">2025-04-25T03:10:00Z</dcterms:modified>
</cp:coreProperties>
</file>