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CF" w:rsidRPr="008D426E" w:rsidRDefault="000234CF" w:rsidP="000234CF">
      <w:pPr>
        <w:pStyle w:val="a3"/>
        <w:shd w:val="clear" w:color="auto" w:fill="FFFFFF"/>
        <w:spacing w:before="0" w:beforeAutospacing="0"/>
        <w:rPr>
          <w:b/>
          <w:sz w:val="28"/>
          <w:szCs w:val="28"/>
        </w:rPr>
      </w:pPr>
      <w:r w:rsidRPr="008D426E">
        <w:rPr>
          <w:b/>
          <w:sz w:val="28"/>
          <w:szCs w:val="28"/>
        </w:rPr>
        <w:t xml:space="preserve">*Стоимость приема вторсырья в рамках автопробега: </w:t>
      </w:r>
    </w:p>
    <w:p w:rsidR="000234CF" w:rsidRPr="008D426E" w:rsidRDefault="000234CF" w:rsidP="000234CF">
      <w:pPr>
        <w:pStyle w:val="a3"/>
        <w:shd w:val="clear" w:color="auto" w:fill="FFFFFF"/>
        <w:rPr>
          <w:sz w:val="28"/>
          <w:szCs w:val="28"/>
        </w:rPr>
      </w:pPr>
      <w:r w:rsidRPr="008D426E">
        <w:rPr>
          <w:sz w:val="28"/>
          <w:szCs w:val="28"/>
        </w:rPr>
        <w:t> 1. Картон — 6 рублей за килограмм.</w:t>
      </w:r>
      <w:r w:rsidRPr="008D426E">
        <w:rPr>
          <w:sz w:val="28"/>
          <w:szCs w:val="28"/>
        </w:rPr>
        <w:br/>
        <w:t> 2. Макулатура, смешанная (книги, газеты, журналы) — 7 рублей за килограмм.</w:t>
      </w:r>
      <w:r w:rsidRPr="008D426E">
        <w:rPr>
          <w:sz w:val="28"/>
          <w:szCs w:val="28"/>
        </w:rPr>
        <w:br/>
        <w:t> 3. Архивные документы (белая бумага формата А</w:t>
      </w:r>
      <w:proofErr w:type="gramStart"/>
      <w:r w:rsidRPr="008D426E">
        <w:rPr>
          <w:sz w:val="28"/>
          <w:szCs w:val="28"/>
        </w:rPr>
        <w:t>4</w:t>
      </w:r>
      <w:proofErr w:type="gramEnd"/>
      <w:r w:rsidRPr="008D426E">
        <w:rPr>
          <w:sz w:val="28"/>
          <w:szCs w:val="28"/>
        </w:rPr>
        <w:t xml:space="preserve">, офисная, </w:t>
      </w:r>
      <w:proofErr w:type="spellStart"/>
      <w:r w:rsidRPr="008D426E">
        <w:rPr>
          <w:sz w:val="28"/>
          <w:szCs w:val="28"/>
        </w:rPr>
        <w:t>вм</w:t>
      </w:r>
      <w:proofErr w:type="spellEnd"/>
      <w:r w:rsidRPr="008D426E">
        <w:rPr>
          <w:sz w:val="28"/>
          <w:szCs w:val="28"/>
        </w:rPr>
        <w:t xml:space="preserve"> том числе измельченная шредером) — 10 рублей за килограмм.</w:t>
      </w:r>
      <w:r w:rsidRPr="008D426E">
        <w:rPr>
          <w:sz w:val="28"/>
          <w:szCs w:val="28"/>
        </w:rPr>
        <w:br/>
        <w:t> 4. ПЭТ-бутылки с крышками и этикетками — 19 рублей за килограмм.</w:t>
      </w:r>
      <w:r w:rsidRPr="008D426E">
        <w:rPr>
          <w:sz w:val="28"/>
          <w:szCs w:val="28"/>
        </w:rPr>
        <w:br/>
        <w:t> 5. Флаконы от бытовой химии (например, «</w:t>
      </w:r>
      <w:proofErr w:type="spellStart"/>
      <w:r w:rsidRPr="008D426E">
        <w:rPr>
          <w:sz w:val="28"/>
          <w:szCs w:val="28"/>
        </w:rPr>
        <w:t>Доместос</w:t>
      </w:r>
      <w:proofErr w:type="spellEnd"/>
      <w:r w:rsidRPr="008D426E">
        <w:rPr>
          <w:sz w:val="28"/>
          <w:szCs w:val="28"/>
        </w:rPr>
        <w:t>», «АОС», «Утенок») — 15 рублей за килограмм.</w:t>
      </w:r>
      <w:r w:rsidRPr="008D426E">
        <w:rPr>
          <w:sz w:val="28"/>
          <w:szCs w:val="28"/>
        </w:rPr>
        <w:br/>
        <w:t> 6. Канистры из полиэтилена низкого давления (кроме тех, на которых есть знак опасности в виде пламени) — 20 рублей за килограмм.</w:t>
      </w:r>
      <w:r w:rsidRPr="008D426E">
        <w:rPr>
          <w:sz w:val="28"/>
          <w:szCs w:val="28"/>
        </w:rPr>
        <w:br/>
        <w:t xml:space="preserve"> 7. Плёнка из полиэтилена высокого давления, </w:t>
      </w:r>
      <w:proofErr w:type="spellStart"/>
      <w:r w:rsidRPr="008D426E">
        <w:rPr>
          <w:sz w:val="28"/>
          <w:szCs w:val="28"/>
        </w:rPr>
        <w:t>стрейч</w:t>
      </w:r>
      <w:proofErr w:type="spellEnd"/>
      <w:r w:rsidRPr="008D426E">
        <w:rPr>
          <w:sz w:val="28"/>
          <w:szCs w:val="28"/>
        </w:rPr>
        <w:t xml:space="preserve"> (прозрачная, чистая, в том числе </w:t>
      </w:r>
      <w:proofErr w:type="spellStart"/>
      <w:r w:rsidRPr="008D426E">
        <w:rPr>
          <w:sz w:val="28"/>
          <w:szCs w:val="28"/>
        </w:rPr>
        <w:t>термоусадочная</w:t>
      </w:r>
      <w:proofErr w:type="spellEnd"/>
      <w:r w:rsidRPr="008D426E">
        <w:rPr>
          <w:sz w:val="28"/>
          <w:szCs w:val="28"/>
        </w:rPr>
        <w:t>) — 20 рублей за килограмм.</w:t>
      </w:r>
      <w:r w:rsidRPr="008D426E">
        <w:rPr>
          <w:sz w:val="28"/>
          <w:szCs w:val="28"/>
        </w:rPr>
        <w:br/>
        <w:t> 8. Плёнка из полиэтилена высокого давления, смешанная (цветная) — 10 рублей за килограмм.</w:t>
      </w:r>
      <w:r w:rsidRPr="008D426E">
        <w:rPr>
          <w:sz w:val="28"/>
          <w:szCs w:val="28"/>
        </w:rPr>
        <w:br/>
        <w:t>9.  Алюминиевые банки — 60 рублей за килограмм.</w:t>
      </w:r>
      <w:r w:rsidRPr="008D426E">
        <w:rPr>
          <w:sz w:val="28"/>
          <w:szCs w:val="28"/>
        </w:rPr>
        <w:br/>
        <w:t>10. Для проекта «</w:t>
      </w:r>
      <w:proofErr w:type="spellStart"/>
      <w:r w:rsidRPr="008D426E">
        <w:rPr>
          <w:sz w:val="28"/>
          <w:szCs w:val="28"/>
        </w:rPr>
        <w:t>Экошкола</w:t>
      </w:r>
      <w:proofErr w:type="spellEnd"/>
      <w:r w:rsidRPr="008D426E">
        <w:rPr>
          <w:sz w:val="28"/>
          <w:szCs w:val="28"/>
        </w:rPr>
        <w:t>» допустим прием смешанной позиции (только из списка перечисленного вторичного сырья) -  3 рубля за килограмм. </w:t>
      </w:r>
    </w:p>
    <w:p w:rsidR="000234CF" w:rsidRPr="008D426E" w:rsidRDefault="000234CF" w:rsidP="005403A4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8D426E">
        <w:rPr>
          <w:b/>
          <w:sz w:val="28"/>
          <w:szCs w:val="28"/>
        </w:rPr>
        <w:t>Правила приёма вторсырья:</w:t>
      </w:r>
    </w:p>
    <w:p w:rsidR="000234CF" w:rsidRPr="008D426E" w:rsidRDefault="000234CF" w:rsidP="000234CF">
      <w:pPr>
        <w:pStyle w:val="a3"/>
        <w:shd w:val="clear" w:color="auto" w:fill="FFFFFF"/>
        <w:rPr>
          <w:sz w:val="28"/>
          <w:szCs w:val="28"/>
        </w:rPr>
      </w:pPr>
      <w:r w:rsidRPr="008D426E">
        <w:rPr>
          <w:sz w:val="28"/>
          <w:szCs w:val="28"/>
        </w:rPr>
        <w:t>- Принимаются только те виды вторсырья, которые указаны в списке.</w:t>
      </w:r>
      <w:r w:rsidRPr="008D426E">
        <w:rPr>
          <w:sz w:val="28"/>
          <w:szCs w:val="28"/>
        </w:rPr>
        <w:br/>
        <w:t xml:space="preserve">- Водитель </w:t>
      </w:r>
      <w:proofErr w:type="spellStart"/>
      <w:r w:rsidRPr="008D426E">
        <w:rPr>
          <w:sz w:val="28"/>
          <w:szCs w:val="28"/>
        </w:rPr>
        <w:t>экомобиля</w:t>
      </w:r>
      <w:proofErr w:type="spellEnd"/>
      <w:r w:rsidRPr="008D426E">
        <w:rPr>
          <w:sz w:val="28"/>
          <w:szCs w:val="28"/>
        </w:rPr>
        <w:t xml:space="preserve"> не занимается сортировкой вторсырья.</w:t>
      </w:r>
    </w:p>
    <w:p w:rsidR="000234CF" w:rsidRPr="008D426E" w:rsidRDefault="000234CF" w:rsidP="000234CF">
      <w:pPr>
        <w:pStyle w:val="a3"/>
        <w:shd w:val="clear" w:color="auto" w:fill="FFFFFF"/>
        <w:rPr>
          <w:sz w:val="28"/>
          <w:szCs w:val="28"/>
        </w:rPr>
      </w:pPr>
      <w:r w:rsidRPr="008D426E">
        <w:rPr>
          <w:sz w:val="28"/>
          <w:szCs w:val="28"/>
        </w:rPr>
        <w:t>- Все виды вторсырья должны быть рассортированы по отдельным мешкам для удобства дальнейшей переработки.</w:t>
      </w:r>
    </w:p>
    <w:p w:rsidR="000234CF" w:rsidRPr="008D426E" w:rsidRDefault="000234CF" w:rsidP="000234CF">
      <w:pPr>
        <w:pStyle w:val="a3"/>
        <w:shd w:val="clear" w:color="auto" w:fill="FFFFFF"/>
        <w:rPr>
          <w:sz w:val="28"/>
          <w:szCs w:val="28"/>
        </w:rPr>
      </w:pPr>
      <w:r w:rsidRPr="008D426E">
        <w:rPr>
          <w:sz w:val="28"/>
          <w:szCs w:val="28"/>
        </w:rPr>
        <w:t xml:space="preserve">- Если в одном мешке смешаны несколько видов вторсырья, то это - </w:t>
      </w:r>
      <w:proofErr w:type="spellStart"/>
      <w:r w:rsidRPr="008D426E">
        <w:rPr>
          <w:sz w:val="28"/>
          <w:szCs w:val="28"/>
        </w:rPr>
        <w:t>микс</w:t>
      </w:r>
      <w:proofErr w:type="spellEnd"/>
      <w:r w:rsidRPr="008D426E">
        <w:rPr>
          <w:sz w:val="28"/>
          <w:szCs w:val="28"/>
        </w:rPr>
        <w:t xml:space="preserve"> и принимается по соответствующей цене.</w:t>
      </w:r>
    </w:p>
    <w:p w:rsidR="000234CF" w:rsidRPr="008D426E" w:rsidRDefault="000234CF" w:rsidP="000234CF">
      <w:pPr>
        <w:pStyle w:val="a3"/>
        <w:shd w:val="clear" w:color="auto" w:fill="FFFFFF"/>
        <w:rPr>
          <w:sz w:val="28"/>
          <w:szCs w:val="28"/>
        </w:rPr>
      </w:pPr>
      <w:r w:rsidRPr="008D426E">
        <w:rPr>
          <w:sz w:val="28"/>
          <w:szCs w:val="28"/>
        </w:rPr>
        <w:t>- Водитель проводит осмотр и оценку принимаемого вторсырья на месте.</w:t>
      </w:r>
    </w:p>
    <w:p w:rsidR="000234CF" w:rsidRPr="008D426E" w:rsidRDefault="000234CF" w:rsidP="000234CF">
      <w:pPr>
        <w:pStyle w:val="a3"/>
        <w:shd w:val="clear" w:color="auto" w:fill="FFFFFF"/>
        <w:rPr>
          <w:sz w:val="28"/>
          <w:szCs w:val="28"/>
        </w:rPr>
      </w:pPr>
      <w:r w:rsidRPr="008D426E">
        <w:rPr>
          <w:sz w:val="28"/>
          <w:szCs w:val="28"/>
        </w:rPr>
        <w:t>- Картон и бумага должны быть аккуратно сложены и завязаны.</w:t>
      </w:r>
    </w:p>
    <w:p w:rsidR="000234CF" w:rsidRPr="008D426E" w:rsidRDefault="000234CF" w:rsidP="000234CF">
      <w:pPr>
        <w:pStyle w:val="a3"/>
        <w:shd w:val="clear" w:color="auto" w:fill="FFFFFF"/>
        <w:rPr>
          <w:sz w:val="28"/>
          <w:szCs w:val="28"/>
        </w:rPr>
      </w:pPr>
      <w:r w:rsidRPr="008D426E">
        <w:rPr>
          <w:sz w:val="28"/>
          <w:szCs w:val="28"/>
        </w:rPr>
        <w:t xml:space="preserve">- ПЭТ-бутылки необходимо смять и закрутить крышку, чтобы увеличить загрузку </w:t>
      </w:r>
      <w:proofErr w:type="spellStart"/>
      <w:r w:rsidRPr="008D426E">
        <w:rPr>
          <w:sz w:val="28"/>
          <w:szCs w:val="28"/>
        </w:rPr>
        <w:t>экомобиля</w:t>
      </w:r>
      <w:proofErr w:type="spellEnd"/>
      <w:r w:rsidRPr="008D426E">
        <w:rPr>
          <w:sz w:val="28"/>
          <w:szCs w:val="28"/>
        </w:rPr>
        <w:t>.</w:t>
      </w:r>
    </w:p>
    <w:p w:rsidR="000234CF" w:rsidRPr="008D426E" w:rsidRDefault="000234CF" w:rsidP="005403A4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8D426E">
        <w:rPr>
          <w:sz w:val="28"/>
          <w:szCs w:val="28"/>
        </w:rPr>
        <w:t>- Оплата производится по весу.</w:t>
      </w:r>
      <w:bookmarkStart w:id="0" w:name="_GoBack"/>
      <w:bookmarkEnd w:id="0"/>
    </w:p>
    <w:p w:rsidR="000234CF" w:rsidRPr="008D426E" w:rsidRDefault="000234CF" w:rsidP="005403A4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8D426E">
        <w:rPr>
          <w:sz w:val="28"/>
          <w:szCs w:val="28"/>
        </w:rPr>
        <w:t>- Выписывается накладная.</w:t>
      </w:r>
    </w:p>
    <w:p w:rsidR="00E551E1" w:rsidRPr="008D426E" w:rsidRDefault="000234CF" w:rsidP="005403A4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8D426E">
        <w:rPr>
          <w:sz w:val="28"/>
          <w:szCs w:val="28"/>
        </w:rPr>
        <w:t>- Оплата производится на месте наличными.</w:t>
      </w:r>
    </w:p>
    <w:sectPr w:rsidR="00E551E1" w:rsidRPr="008D426E" w:rsidSect="0017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E73" w:rsidRDefault="00535E73" w:rsidP="000234CF">
      <w:pPr>
        <w:spacing w:after="0" w:line="240" w:lineRule="auto"/>
      </w:pPr>
      <w:r>
        <w:separator/>
      </w:r>
    </w:p>
  </w:endnote>
  <w:endnote w:type="continuationSeparator" w:id="0">
    <w:p w:rsidR="00535E73" w:rsidRDefault="00535E73" w:rsidP="0002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E73" w:rsidRDefault="00535E73" w:rsidP="000234CF">
      <w:pPr>
        <w:spacing w:after="0" w:line="240" w:lineRule="auto"/>
      </w:pPr>
      <w:r>
        <w:separator/>
      </w:r>
    </w:p>
  </w:footnote>
  <w:footnote w:type="continuationSeparator" w:id="0">
    <w:p w:rsidR="00535E73" w:rsidRDefault="00535E73" w:rsidP="00023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937"/>
    <w:rsid w:val="000234CF"/>
    <w:rsid w:val="00172817"/>
    <w:rsid w:val="003B0F46"/>
    <w:rsid w:val="00412937"/>
    <w:rsid w:val="00535E73"/>
    <w:rsid w:val="005403A4"/>
    <w:rsid w:val="00655C87"/>
    <w:rsid w:val="00710533"/>
    <w:rsid w:val="008D426E"/>
    <w:rsid w:val="00E5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4CF"/>
  </w:style>
  <w:style w:type="paragraph" w:styleId="a6">
    <w:name w:val="footer"/>
    <w:basedOn w:val="a"/>
    <w:link w:val="a7"/>
    <w:uiPriority w:val="99"/>
    <w:unhideWhenUsed/>
    <w:rsid w:val="0002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ADM5r1</cp:lastModifiedBy>
  <cp:revision>6</cp:revision>
  <dcterms:created xsi:type="dcterms:W3CDTF">2025-04-28T04:14:00Z</dcterms:created>
  <dcterms:modified xsi:type="dcterms:W3CDTF">2025-05-13T05:55:00Z</dcterms:modified>
</cp:coreProperties>
</file>